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CE" w:rsidRDefault="00807ECE">
      <w:pPr>
        <w:pStyle w:val="ConsPlusTitlePage"/>
      </w:pPr>
      <w:bookmarkStart w:id="0" w:name="_GoBack"/>
      <w:bookmarkEnd w:id="0"/>
    </w:p>
    <w:p w:rsidR="00807ECE" w:rsidRDefault="00807ECE">
      <w:pPr>
        <w:pStyle w:val="ConsPlusNormal"/>
        <w:outlineLvl w:val="0"/>
      </w:pPr>
    </w:p>
    <w:p w:rsidR="00807ECE" w:rsidRDefault="00807ECE">
      <w:pPr>
        <w:pStyle w:val="ConsPlusTitle"/>
        <w:jc w:val="center"/>
        <w:outlineLvl w:val="0"/>
      </w:pPr>
      <w:r>
        <w:t>ПРАВИТЕЛЬСТВО ЛЕНИНГРАДСКОЙ ОБЛАСТИ</w:t>
      </w:r>
    </w:p>
    <w:p w:rsidR="00807ECE" w:rsidRDefault="00807ECE">
      <w:pPr>
        <w:pStyle w:val="ConsPlusTitle"/>
      </w:pPr>
    </w:p>
    <w:p w:rsidR="00807ECE" w:rsidRDefault="00807ECE">
      <w:pPr>
        <w:pStyle w:val="ConsPlusTitle"/>
        <w:jc w:val="center"/>
      </w:pPr>
      <w:r>
        <w:t>ПОСТАНОВЛЕНИЕ</w:t>
      </w:r>
    </w:p>
    <w:p w:rsidR="00807ECE" w:rsidRDefault="00807ECE">
      <w:pPr>
        <w:pStyle w:val="ConsPlusTitle"/>
        <w:jc w:val="center"/>
      </w:pPr>
      <w:r>
        <w:t>от 3 апреля 2024 г. N 226</w:t>
      </w:r>
    </w:p>
    <w:p w:rsidR="002925A1" w:rsidRDefault="002925A1">
      <w:pPr>
        <w:pStyle w:val="ConsPlusTitle"/>
        <w:jc w:val="center"/>
      </w:pPr>
      <w:r>
        <w:t>(в редакции от 20.03.2026)</w:t>
      </w:r>
    </w:p>
    <w:p w:rsidR="00807ECE" w:rsidRDefault="00807ECE">
      <w:pPr>
        <w:pStyle w:val="ConsPlusTitle"/>
      </w:pPr>
    </w:p>
    <w:p w:rsidR="00807ECE" w:rsidRDefault="00807ECE">
      <w:pPr>
        <w:pStyle w:val="ConsPlusTitle"/>
        <w:jc w:val="center"/>
      </w:pPr>
      <w:r>
        <w:t xml:space="preserve">ОБ УТВЕРЖДЕНИИ ПОРЯДКА ПРЕДОСТАВЛЕНИЯ СУБСИДИЙ </w:t>
      </w:r>
      <w:proofErr w:type="gramStart"/>
      <w:r>
        <w:t>ИЗ</w:t>
      </w:r>
      <w:proofErr w:type="gramEnd"/>
      <w:r>
        <w:t xml:space="preserve"> ОБЛАСТНОГО</w:t>
      </w:r>
    </w:p>
    <w:p w:rsidR="00807ECE" w:rsidRDefault="00807ECE">
      <w:pPr>
        <w:pStyle w:val="ConsPlusTitle"/>
        <w:jc w:val="center"/>
      </w:pPr>
      <w:r>
        <w:t>БЮДЖЕТА ЛЕНИНГРАДСКОЙ ОБЛАСТИ НА ГОСУДАРСТВЕННУЮ ПОДДЕРЖКУ</w:t>
      </w:r>
    </w:p>
    <w:p w:rsidR="00807ECE" w:rsidRDefault="00807ECE">
      <w:pPr>
        <w:pStyle w:val="ConsPlusTitle"/>
        <w:jc w:val="center"/>
      </w:pPr>
      <w:r>
        <w:t>СУБЪЕКТОВ МАЛОГО И СРЕДНЕГО ПРЕДПРИНИМАТЕЛЬСТВА</w:t>
      </w:r>
    </w:p>
    <w:p w:rsidR="00807ECE" w:rsidRDefault="00807ECE">
      <w:pPr>
        <w:pStyle w:val="ConsPlusTitle"/>
        <w:jc w:val="center"/>
      </w:pPr>
      <w:r>
        <w:t>ЛЕНИНГРАДСКОЙ ОБЛАСТИ В РАМКАХ РЕАЛИЗАЦИИ КОМПЛЕКСА</w:t>
      </w:r>
    </w:p>
    <w:p w:rsidR="00807ECE" w:rsidRDefault="00807ECE">
      <w:pPr>
        <w:pStyle w:val="ConsPlusTitle"/>
        <w:jc w:val="center"/>
      </w:pPr>
      <w:r>
        <w:t>ПРОЦЕССНЫХ МЕРОПРИЯТИЙ "ПОДДЕРЖКА КОНКУРЕНТОСПОСОБНОСТИ</w:t>
      </w:r>
    </w:p>
    <w:p w:rsidR="00807ECE" w:rsidRDefault="00807ECE">
      <w:pPr>
        <w:pStyle w:val="ConsPlusTitle"/>
        <w:jc w:val="center"/>
      </w:pPr>
      <w:r>
        <w:t>СУБЪЕКТОВ МСП" ГОСУДАРСТВЕННОЙ ПРОГРАММЫ ЛЕНИНГРАДСКОЙ</w:t>
      </w:r>
    </w:p>
    <w:p w:rsidR="00807ECE" w:rsidRDefault="00807ECE">
      <w:pPr>
        <w:pStyle w:val="ConsPlusTitle"/>
        <w:jc w:val="center"/>
      </w:pPr>
      <w:r>
        <w:t>ОБЛАСТИ "СТИМУЛИРОВАНИЕ ЭКОНОМИЧЕСКОЙ АКТИВНОСТИ</w:t>
      </w:r>
    </w:p>
    <w:p w:rsidR="00807ECE" w:rsidRDefault="00807ECE">
      <w:pPr>
        <w:pStyle w:val="ConsPlusTitle"/>
        <w:jc w:val="center"/>
      </w:pPr>
      <w:r>
        <w:t xml:space="preserve">ЛЕНИНГРАДСКОЙ ОБЛАСТИ" И ПРИЗНАНИИ </w:t>
      </w:r>
      <w:proofErr w:type="gramStart"/>
      <w:r>
        <w:t>УТРАТИВШИМИ</w:t>
      </w:r>
      <w:proofErr w:type="gramEnd"/>
      <w:r>
        <w:t xml:space="preserve"> СИЛУ</w:t>
      </w:r>
    </w:p>
    <w:p w:rsidR="00807ECE" w:rsidRDefault="00807ECE">
      <w:pPr>
        <w:pStyle w:val="ConsPlusTitle"/>
        <w:jc w:val="center"/>
      </w:pPr>
      <w:r>
        <w:t>ОТДЕЛЬНЫХ ПОСТАНОВЛЕНИЙ ПРАВИТЕЛЬСТВА ЛЕНИНГРАДСКОЙ ОБЛАСТИ</w:t>
      </w:r>
    </w:p>
    <w:p w:rsidR="00807ECE" w:rsidRDefault="00807ECE">
      <w:pPr>
        <w:pStyle w:val="ConsPlusNormal"/>
      </w:pPr>
    </w:p>
    <w:p w:rsidR="00807ECE" w:rsidRDefault="00807ECE">
      <w:pPr>
        <w:pStyle w:val="ConsPlusNormal"/>
        <w:ind w:firstLine="540"/>
        <w:jc w:val="both"/>
      </w:pPr>
      <w:proofErr w:type="gramStart"/>
      <w:r>
        <w:t xml:space="preserve">В соответствии со </w:t>
      </w:r>
      <w:hyperlink r:id="rId6">
        <w:r>
          <w:rPr>
            <w:color w:val="0000FF"/>
          </w:rPr>
          <w:t>статьями 78</w:t>
        </w:r>
      </w:hyperlink>
      <w:r>
        <w:t xml:space="preserve"> и </w:t>
      </w:r>
      <w:hyperlink r:id="rId7">
        <w:r>
          <w:rPr>
            <w:color w:val="0000FF"/>
          </w:rPr>
          <w:t>78.1</w:t>
        </w:r>
      </w:hyperlink>
      <w:r>
        <w:t xml:space="preserve"> Бюджетного кодекса Российской Федерации, </w:t>
      </w:r>
      <w:hyperlink r:id="rId8">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w:t>
      </w:r>
      <w:proofErr w:type="gramEnd"/>
      <w:r>
        <w:t xml:space="preserve"> </w:t>
      </w:r>
      <w:proofErr w:type="gramStart"/>
      <w:r>
        <w:t xml:space="preserve">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9">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roofErr w:type="gramEnd"/>
    </w:p>
    <w:p w:rsidR="00807ECE" w:rsidRDefault="00807ECE">
      <w:pPr>
        <w:pStyle w:val="ConsPlusNormal"/>
        <w:ind w:firstLine="540"/>
        <w:jc w:val="both"/>
      </w:pPr>
    </w:p>
    <w:p w:rsidR="00807ECE" w:rsidRDefault="00807ECE">
      <w:pPr>
        <w:pStyle w:val="ConsPlusNormal"/>
        <w:ind w:firstLine="540"/>
        <w:jc w:val="both"/>
      </w:pPr>
      <w:r>
        <w:t xml:space="preserve">1. Утвердить </w:t>
      </w:r>
      <w:hyperlink w:anchor="P45">
        <w:r>
          <w:rPr>
            <w:color w:val="0000FF"/>
          </w:rPr>
          <w:t>Порядок</w:t>
        </w:r>
      </w:hyperlink>
      <w:r>
        <w:t xml:space="preserve">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согласно приложению 1 к настоящему постановлению.</w:t>
      </w:r>
    </w:p>
    <w:p w:rsidR="00807ECE" w:rsidRDefault="00807ECE">
      <w:pPr>
        <w:pStyle w:val="ConsPlusNormal"/>
        <w:spacing w:before="220"/>
        <w:ind w:firstLine="540"/>
        <w:jc w:val="both"/>
      </w:pPr>
      <w:r>
        <w:t xml:space="preserve">2. Признать утратившими силу постановления Правительства Ленинградской области согласно </w:t>
      </w:r>
      <w:hyperlink w:anchor="P1257">
        <w:r>
          <w:rPr>
            <w:color w:val="0000FF"/>
          </w:rPr>
          <w:t>приложению 2</w:t>
        </w:r>
      </w:hyperlink>
      <w:r>
        <w:t xml:space="preserve"> к настоящему постановлению.</w:t>
      </w:r>
    </w:p>
    <w:p w:rsidR="00807ECE" w:rsidRDefault="00807ECE">
      <w:pPr>
        <w:pStyle w:val="ConsPlusNormal"/>
        <w:spacing w:before="220"/>
        <w:ind w:firstLine="540"/>
        <w:jc w:val="both"/>
      </w:pPr>
      <w:r>
        <w:t xml:space="preserve">3. </w:t>
      </w:r>
      <w:proofErr w:type="gramStart"/>
      <w:r>
        <w:t>Контроль за</w:t>
      </w:r>
      <w:proofErr w:type="gramEnd"/>
      <w:r>
        <w:t xml:space="preserve"> исполнением постановления возложить на вице-губернатора Ленинградской области по экономическому развитию - председателя комитета экономического развития и инвестиционной деятельности Ленинградской области.</w:t>
      </w:r>
    </w:p>
    <w:p w:rsidR="00807ECE" w:rsidRDefault="00807ECE">
      <w:pPr>
        <w:pStyle w:val="ConsPlusNormal"/>
        <w:spacing w:before="220"/>
        <w:ind w:firstLine="540"/>
        <w:jc w:val="both"/>
      </w:pPr>
      <w:r>
        <w:t xml:space="preserve">4. Настоящее постановление вступает в силу </w:t>
      </w:r>
      <w:proofErr w:type="gramStart"/>
      <w:r>
        <w:t>с даты подписания</w:t>
      </w:r>
      <w:proofErr w:type="gramEnd"/>
      <w:r>
        <w:t>.</w:t>
      </w:r>
    </w:p>
    <w:p w:rsidR="00807ECE" w:rsidRDefault="00807ECE">
      <w:pPr>
        <w:pStyle w:val="ConsPlusNormal"/>
      </w:pPr>
    </w:p>
    <w:p w:rsidR="00807ECE" w:rsidRDefault="00807ECE">
      <w:pPr>
        <w:pStyle w:val="ConsPlusNormal"/>
        <w:jc w:val="right"/>
      </w:pPr>
      <w:proofErr w:type="gramStart"/>
      <w:r>
        <w:t>Исполняющий</w:t>
      </w:r>
      <w:proofErr w:type="gramEnd"/>
      <w:r>
        <w:t xml:space="preserve"> обязанности</w:t>
      </w:r>
    </w:p>
    <w:p w:rsidR="00807ECE" w:rsidRDefault="00807ECE">
      <w:pPr>
        <w:pStyle w:val="ConsPlusNormal"/>
        <w:jc w:val="right"/>
      </w:pPr>
      <w:r>
        <w:t>Губернатора Ленинградской области</w:t>
      </w:r>
    </w:p>
    <w:p w:rsidR="00807ECE" w:rsidRDefault="00807ECE">
      <w:pPr>
        <w:pStyle w:val="ConsPlusNormal"/>
        <w:jc w:val="right"/>
      </w:pPr>
      <w:r>
        <w:t>Первый вице-губернатор Ленинградской области -</w:t>
      </w:r>
    </w:p>
    <w:p w:rsidR="00807ECE" w:rsidRDefault="00807ECE">
      <w:pPr>
        <w:pStyle w:val="ConsPlusNormal"/>
        <w:jc w:val="right"/>
      </w:pPr>
      <w:r>
        <w:t>руководитель Администрации Губернатора</w:t>
      </w:r>
    </w:p>
    <w:p w:rsidR="00807ECE" w:rsidRDefault="00807ECE">
      <w:pPr>
        <w:pStyle w:val="ConsPlusNormal"/>
        <w:jc w:val="right"/>
      </w:pPr>
      <w:r>
        <w:t>и Правительства Ленинградской области</w:t>
      </w:r>
    </w:p>
    <w:p w:rsidR="00807ECE" w:rsidRDefault="00807ECE">
      <w:pPr>
        <w:pStyle w:val="ConsPlusNormal"/>
        <w:jc w:val="right"/>
      </w:pPr>
      <w:proofErr w:type="spellStart"/>
      <w:r>
        <w:t>И.Петров</w:t>
      </w:r>
      <w:proofErr w:type="spellEnd"/>
    </w:p>
    <w:p w:rsidR="00807ECE" w:rsidRDefault="00807ECE">
      <w:pPr>
        <w:pStyle w:val="ConsPlusNormal"/>
        <w:jc w:val="right"/>
      </w:pPr>
    </w:p>
    <w:p w:rsidR="00807ECE" w:rsidRDefault="00807ECE">
      <w:pPr>
        <w:pStyle w:val="ConsPlusNormal"/>
        <w:jc w:val="right"/>
      </w:pPr>
    </w:p>
    <w:p w:rsidR="00807ECE" w:rsidRDefault="00807ECE">
      <w:pPr>
        <w:pStyle w:val="ConsPlusNormal"/>
        <w:jc w:val="right"/>
      </w:pPr>
    </w:p>
    <w:p w:rsidR="00807ECE" w:rsidRDefault="00807ECE">
      <w:pPr>
        <w:pStyle w:val="ConsPlusNormal"/>
        <w:jc w:val="right"/>
      </w:pPr>
    </w:p>
    <w:p w:rsidR="00807ECE" w:rsidRDefault="00807ECE">
      <w:pPr>
        <w:pStyle w:val="ConsPlusNormal"/>
        <w:jc w:val="right"/>
      </w:pPr>
    </w:p>
    <w:p w:rsidR="00807ECE" w:rsidRDefault="00807ECE">
      <w:pPr>
        <w:pStyle w:val="ConsPlusNormal"/>
        <w:jc w:val="right"/>
        <w:outlineLvl w:val="0"/>
      </w:pPr>
      <w:r>
        <w:t>УТВЕРЖДЕН</w:t>
      </w:r>
    </w:p>
    <w:p w:rsidR="00807ECE" w:rsidRDefault="00807ECE">
      <w:pPr>
        <w:pStyle w:val="ConsPlusNormal"/>
        <w:jc w:val="right"/>
      </w:pPr>
      <w:r>
        <w:t>постановлением Правительства</w:t>
      </w:r>
    </w:p>
    <w:p w:rsidR="00807ECE" w:rsidRDefault="00807ECE">
      <w:pPr>
        <w:pStyle w:val="ConsPlusNormal"/>
        <w:jc w:val="right"/>
      </w:pPr>
      <w:r>
        <w:t>Ленинградской области</w:t>
      </w:r>
    </w:p>
    <w:p w:rsidR="00807ECE" w:rsidRDefault="00807ECE">
      <w:pPr>
        <w:pStyle w:val="ConsPlusNormal"/>
        <w:jc w:val="right"/>
      </w:pPr>
      <w:r>
        <w:t>от 03.04.2024 N 226</w:t>
      </w:r>
    </w:p>
    <w:p w:rsidR="00807ECE" w:rsidRDefault="00807ECE">
      <w:pPr>
        <w:pStyle w:val="ConsPlusNormal"/>
        <w:jc w:val="right"/>
      </w:pPr>
      <w:r>
        <w:t>(приложение 1)</w:t>
      </w:r>
    </w:p>
    <w:p w:rsidR="00807ECE" w:rsidRDefault="00807ECE">
      <w:pPr>
        <w:pStyle w:val="ConsPlusNormal"/>
        <w:jc w:val="right"/>
      </w:pPr>
    </w:p>
    <w:p w:rsidR="00807ECE" w:rsidRDefault="00807ECE">
      <w:pPr>
        <w:pStyle w:val="ConsPlusTitle"/>
        <w:jc w:val="center"/>
      </w:pPr>
      <w:bookmarkStart w:id="1" w:name="P45"/>
      <w:bookmarkEnd w:id="1"/>
      <w:r>
        <w:t>ПОРЯДОК</w:t>
      </w:r>
    </w:p>
    <w:p w:rsidR="00807ECE" w:rsidRDefault="00807ECE">
      <w:pPr>
        <w:pStyle w:val="ConsPlusTitle"/>
        <w:jc w:val="center"/>
      </w:pPr>
      <w:r>
        <w:t xml:space="preserve">ПРЕДОСТАВЛЕНИЯ СУБСИДИЙ ИЗ ОБЛАСТНОГО БЮДЖЕТА </w:t>
      </w:r>
      <w:proofErr w:type="gramStart"/>
      <w:r>
        <w:t>ЛЕНИНГРАДСКОЙ</w:t>
      </w:r>
      <w:proofErr w:type="gramEnd"/>
    </w:p>
    <w:p w:rsidR="00807ECE" w:rsidRDefault="00807ECE">
      <w:pPr>
        <w:pStyle w:val="ConsPlusTitle"/>
        <w:jc w:val="center"/>
      </w:pPr>
      <w:r>
        <w:t>ОБЛАСТИ НА ГОСУДАРСТВЕННУЮ ПОДДЕРЖКУ СУБЪЕКТОВ МАЛОГО</w:t>
      </w:r>
    </w:p>
    <w:p w:rsidR="00807ECE" w:rsidRDefault="00807ECE">
      <w:pPr>
        <w:pStyle w:val="ConsPlusTitle"/>
        <w:jc w:val="center"/>
      </w:pPr>
      <w:r>
        <w:t>И СРЕДНЕГО ПРЕДПРИНИМАТЕЛЬСТВА ЛЕНИНГРАДСКОЙ ОБЛАСТИ</w:t>
      </w:r>
    </w:p>
    <w:p w:rsidR="00807ECE" w:rsidRDefault="00807ECE">
      <w:pPr>
        <w:pStyle w:val="ConsPlusTitle"/>
        <w:jc w:val="center"/>
      </w:pPr>
      <w:r>
        <w:t>В РАМКАХ РЕАЛИЗАЦИИ КОМПЛЕКСА ПРОЦЕССНЫХ МЕРОПРИЯТИЙ</w:t>
      </w:r>
    </w:p>
    <w:p w:rsidR="00807ECE" w:rsidRDefault="00807ECE">
      <w:pPr>
        <w:pStyle w:val="ConsPlusTitle"/>
        <w:jc w:val="center"/>
      </w:pPr>
      <w:r>
        <w:t>"ПОДДЕРЖКА КОНКУРЕНТОСПОСОБНОСТИ СУБЪЕКТОВ МСП"</w:t>
      </w:r>
    </w:p>
    <w:p w:rsidR="00807ECE" w:rsidRDefault="00807ECE">
      <w:pPr>
        <w:pStyle w:val="ConsPlusTitle"/>
        <w:jc w:val="center"/>
      </w:pPr>
      <w:r>
        <w:t>ГОСУДАРСТВЕННОЙ ПРОГРАММЫ ЛЕНИНГРАДСКОЙ ОБЛАСТИ</w:t>
      </w:r>
    </w:p>
    <w:p w:rsidR="00807ECE" w:rsidRDefault="00807ECE">
      <w:pPr>
        <w:pStyle w:val="ConsPlusTitle"/>
        <w:jc w:val="center"/>
      </w:pPr>
      <w:r>
        <w:t>"СТИМУЛИРОВАНИЕ ЭКОНОМИЧЕСКОЙ АКТИВНОСТИ</w:t>
      </w:r>
    </w:p>
    <w:p w:rsidR="00807ECE" w:rsidRDefault="00807ECE">
      <w:pPr>
        <w:pStyle w:val="ConsPlusTitle"/>
        <w:jc w:val="center"/>
      </w:pPr>
      <w:r>
        <w:t>ЛЕНИНГРАДСКОЙ ОБЛАСТИ"</w:t>
      </w:r>
    </w:p>
    <w:p w:rsidR="00807ECE" w:rsidRDefault="00807ECE">
      <w:pPr>
        <w:pStyle w:val="ConsPlusNormal"/>
        <w:jc w:val="center"/>
      </w:pPr>
    </w:p>
    <w:p w:rsidR="00807ECE" w:rsidRDefault="00807ECE">
      <w:pPr>
        <w:pStyle w:val="ConsPlusTitle"/>
        <w:jc w:val="center"/>
        <w:outlineLvl w:val="1"/>
      </w:pPr>
      <w:r>
        <w:t>1. Общие положения</w:t>
      </w:r>
    </w:p>
    <w:p w:rsidR="00807ECE" w:rsidRDefault="00807ECE">
      <w:pPr>
        <w:pStyle w:val="ConsPlusNormal"/>
        <w:ind w:firstLine="540"/>
        <w:jc w:val="both"/>
      </w:pPr>
    </w:p>
    <w:p w:rsidR="00807ECE" w:rsidRDefault="00807ECE">
      <w:pPr>
        <w:pStyle w:val="ConsPlusNormal"/>
        <w:ind w:firstLine="540"/>
        <w:jc w:val="both"/>
      </w:pPr>
      <w:r>
        <w:t xml:space="preserve">1.1. </w:t>
      </w:r>
      <w:proofErr w:type="gramStart"/>
      <w:r>
        <w:t xml:space="preserve">Настоящий Порядок устанавливает цели, условия и порядок предоставления субсидий из областного бюджета Ленинградской области субъектам малого и среднего предпринимательства Ленинградской области на возмещение (финансовое обеспечение) затрат, связанных с осуществлением предпринимательской деятельности, в рамках реализации комплекса процессных мероприятий "Поддержка конкурентоспособности субъектов МСП" государственной </w:t>
      </w:r>
      <w:hyperlink r:id="rId10">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w:t>
      </w:r>
      <w:proofErr w:type="gramEnd"/>
      <w:r>
        <w:t xml:space="preserve"> N 394 (далее - субсидии).</w:t>
      </w:r>
    </w:p>
    <w:p w:rsidR="00807ECE" w:rsidRDefault="00807ECE">
      <w:pPr>
        <w:pStyle w:val="ConsPlusNormal"/>
        <w:spacing w:before="220"/>
        <w:ind w:firstLine="540"/>
        <w:jc w:val="both"/>
      </w:pPr>
      <w:r>
        <w:t>1.2. Понятия, используемые для целей настоящего Порядка:</w:t>
      </w:r>
    </w:p>
    <w:p w:rsidR="00A86714" w:rsidRPr="00610238" w:rsidRDefault="00A86714" w:rsidP="00363565">
      <w:pPr>
        <w:pStyle w:val="ConsPlusNormal"/>
        <w:ind w:firstLine="540"/>
      </w:pPr>
      <w:proofErr w:type="gramStart"/>
      <w:r w:rsidRPr="00610238">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Федеральным </w:t>
      </w:r>
      <w:hyperlink r:id="rId11">
        <w:r w:rsidRPr="00610238">
          <w:t>законом</w:t>
        </w:r>
      </w:hyperlink>
      <w:r w:rsidRPr="00610238">
        <w:t xml:space="preserve"> от 24 июля 2007 года № 209-ФЗ "О развитии малого и среднего предпринимательства в Российской Федерации" (далее - Федеральный закон № 209-ФЗ) к малым предприятиям, в том числе к </w:t>
      </w:r>
      <w:proofErr w:type="spellStart"/>
      <w:r w:rsidRPr="00610238">
        <w:t>микропредприятиям</w:t>
      </w:r>
      <w:proofErr w:type="spellEnd"/>
      <w:r w:rsidRPr="00610238">
        <w:t>, и средним предприятиям, сведения о которых внесены в единый реестр субъектов малого и среднего предпринимательства;</w:t>
      </w:r>
      <w:proofErr w:type="gramEnd"/>
    </w:p>
    <w:p w:rsidR="00363565" w:rsidRPr="00610238" w:rsidRDefault="00363565" w:rsidP="00363565">
      <w:pPr>
        <w:pStyle w:val="ConsPlusNormal"/>
        <w:ind w:firstLine="540"/>
      </w:pPr>
    </w:p>
    <w:p w:rsidR="00A86714" w:rsidRPr="00610238" w:rsidRDefault="00A86714" w:rsidP="00363565">
      <w:pPr>
        <w:pStyle w:val="ConsPlusNormal"/>
        <w:ind w:firstLine="540"/>
      </w:pPr>
      <w:r w:rsidRPr="00610238">
        <w:t>комиссия – комиссия, образуемая правовым актом комитета по развитию малого, среднего бизнеса и потребительского рынка Ленинградской области (далее – Комитет) для проведения отбора получателей субсидий (далее – отбор);</w:t>
      </w:r>
    </w:p>
    <w:p w:rsidR="00363565" w:rsidRPr="00610238" w:rsidRDefault="00363565" w:rsidP="00363565">
      <w:pPr>
        <w:pStyle w:val="ConsPlusNormal"/>
        <w:ind w:firstLine="540"/>
      </w:pPr>
    </w:p>
    <w:p w:rsidR="00A86714" w:rsidRPr="00610238" w:rsidRDefault="00A86714" w:rsidP="00363565">
      <w:pPr>
        <w:pStyle w:val="ConsPlusNormal"/>
        <w:ind w:firstLine="540"/>
      </w:pPr>
      <w:r w:rsidRPr="00610238">
        <w:t>победитель отбора – участник отбора, в отношении которого Комитетом принято решение о признании его победителем отбора;</w:t>
      </w:r>
    </w:p>
    <w:p w:rsidR="00363565" w:rsidRPr="00610238" w:rsidRDefault="00363565" w:rsidP="00363565">
      <w:pPr>
        <w:pStyle w:val="ConsPlusNormal"/>
        <w:ind w:firstLine="540"/>
      </w:pPr>
    </w:p>
    <w:p w:rsidR="00A86714" w:rsidRPr="00610238" w:rsidRDefault="00A86714" w:rsidP="00363565">
      <w:pPr>
        <w:pStyle w:val="ConsPlusNormal"/>
      </w:pPr>
      <w:r w:rsidRPr="00610238">
        <w:t>участники отбора - субъекты малого и среднего предпринимательства, претендующие на получение субсидии (далее - участники отбора);</w:t>
      </w:r>
    </w:p>
    <w:p w:rsidR="00363565" w:rsidRPr="00610238" w:rsidRDefault="00363565" w:rsidP="00363565">
      <w:pPr>
        <w:pStyle w:val="ConsPlusNormal"/>
      </w:pPr>
    </w:p>
    <w:p w:rsidR="00A86714" w:rsidRPr="00610238" w:rsidRDefault="00A86714" w:rsidP="00363565">
      <w:pPr>
        <w:pStyle w:val="ConsPlusNormal"/>
      </w:pPr>
      <w:r w:rsidRPr="00610238">
        <w:t>получатели субсидии - участники отбора, признанные победителями отбора;</w:t>
      </w:r>
    </w:p>
    <w:p w:rsidR="00363565" w:rsidRPr="00610238" w:rsidRDefault="00363565" w:rsidP="00363565">
      <w:pPr>
        <w:pStyle w:val="ConsPlusNormal"/>
      </w:pPr>
    </w:p>
    <w:p w:rsidR="00A86714" w:rsidRPr="00610238" w:rsidRDefault="00A86714" w:rsidP="00363565">
      <w:pPr>
        <w:pStyle w:val="ConsPlusNormal"/>
      </w:pPr>
      <w:r w:rsidRPr="00610238">
        <w:t>соглашение - соглашение о предоставлении субсидии, заключаемое между комитетом и победителем отбора на основании принятого Комитетом решения о предоставлении субсидии, в соответствии с типовой формой, утвержденной Комитетом финансов Ленинградской области.</w:t>
      </w:r>
    </w:p>
    <w:p w:rsidR="00363565" w:rsidRPr="00610238" w:rsidRDefault="00363565" w:rsidP="00363565">
      <w:pPr>
        <w:pStyle w:val="ConsPlusNormal"/>
      </w:pPr>
    </w:p>
    <w:p w:rsidR="00A86714" w:rsidRDefault="00A86714" w:rsidP="00363565">
      <w:pPr>
        <w:pStyle w:val="ConsPlusNormal"/>
        <w:ind w:firstLine="540"/>
      </w:pPr>
      <w:r w:rsidRPr="00610238">
        <w:lastRenderedPageBreak/>
        <w:t>Иные понятия и термины, используемые в настоящем Порядке, применяются в значениях, определенных действующим законодательством.</w:t>
      </w:r>
    </w:p>
    <w:p w:rsidR="00A86714" w:rsidRPr="00610238" w:rsidRDefault="00A86714" w:rsidP="00363565">
      <w:pPr>
        <w:widowControl w:val="0"/>
        <w:autoSpaceDE w:val="0"/>
        <w:autoSpaceDN w:val="0"/>
        <w:spacing w:before="220" w:after="0" w:line="240" w:lineRule="auto"/>
        <w:ind w:firstLine="567"/>
        <w:jc w:val="both"/>
        <w:rPr>
          <w:rFonts w:ascii="Calibri" w:eastAsia="Times New Roman" w:hAnsi="Calibri" w:cs="Calibri"/>
          <w:szCs w:val="20"/>
          <w:lang w:eastAsia="ru-RU"/>
        </w:rPr>
      </w:pPr>
      <w:bookmarkStart w:id="2" w:name="P67"/>
      <w:bookmarkEnd w:id="2"/>
      <w:r w:rsidRPr="00610238">
        <w:rPr>
          <w:rFonts w:ascii="Calibri" w:eastAsia="Times New Roman" w:hAnsi="Calibri" w:cs="Calibri"/>
          <w:szCs w:val="20"/>
          <w:lang w:eastAsia="ru-RU"/>
        </w:rPr>
        <w:t>1.3. Целью предоставления субсидий является стимулирование субъектов малого и среднего предпринимательства к развитию предпринимательской деятельности в соответствии с принципами развития ответственного бизнеса, повышению конкурентоспособности, обеспечению финансовой устойчивости субъектов  малого и среднего предпринимательства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w:t>
      </w:r>
      <w:r w:rsidR="00363565" w:rsidRPr="00610238">
        <w:rPr>
          <w:rFonts w:ascii="Calibri" w:eastAsia="Times New Roman" w:hAnsi="Calibri" w:cs="Calibri"/>
          <w:szCs w:val="20"/>
          <w:lang w:eastAsia="ru-RU"/>
        </w:rPr>
        <w:t>.</w:t>
      </w:r>
    </w:p>
    <w:p w:rsidR="00807ECE" w:rsidRDefault="00807ECE">
      <w:pPr>
        <w:pStyle w:val="ConsPlusNormal"/>
        <w:spacing w:before="220"/>
        <w:ind w:firstLine="540"/>
        <w:jc w:val="both"/>
      </w:pPr>
      <w:r>
        <w:t xml:space="preserve">1.4. </w:t>
      </w:r>
      <w:proofErr w:type="gramStart"/>
      <w:r>
        <w:t xml:space="preserve">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 главному распорядителю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установленные в </w:t>
      </w:r>
      <w:hyperlink w:anchor="P67">
        <w:r w:rsidRPr="00610238">
          <w:t>пункте</w:t>
        </w:r>
        <w:proofErr w:type="gramEnd"/>
        <w:r w:rsidRPr="00610238">
          <w:t xml:space="preserve"> 1.3</w:t>
        </w:r>
      </w:hyperlink>
      <w:r>
        <w:t xml:space="preserve"> настоящего Порядка.</w:t>
      </w:r>
    </w:p>
    <w:p w:rsidR="00807ECE" w:rsidRDefault="00807ECE">
      <w:pPr>
        <w:pStyle w:val="ConsPlusNormal"/>
        <w:spacing w:before="220"/>
        <w:ind w:firstLine="540"/>
        <w:jc w:val="both"/>
      </w:pPr>
      <w:bookmarkStart w:id="3" w:name="P69"/>
      <w:bookmarkEnd w:id="3"/>
      <w:r>
        <w:t>1.5. В соответствии с настоящим Порядком предоставляются следующие виды субсидии:</w:t>
      </w:r>
    </w:p>
    <w:p w:rsidR="00807ECE" w:rsidRDefault="00807ECE">
      <w:pPr>
        <w:pStyle w:val="ConsPlusNormal"/>
        <w:spacing w:before="220"/>
        <w:ind w:firstLine="540"/>
        <w:jc w:val="both"/>
      </w:pPr>
      <w:bookmarkStart w:id="4" w:name="P70"/>
      <w:bookmarkEnd w:id="4"/>
      <w:r>
        <w:t>1) на возмещение части затрат, связанных с уплатой процентов по кредитным договорам;</w:t>
      </w:r>
    </w:p>
    <w:p w:rsidR="00807ECE" w:rsidRDefault="00807ECE">
      <w:pPr>
        <w:pStyle w:val="ConsPlusNormal"/>
        <w:spacing w:before="220"/>
        <w:ind w:firstLine="540"/>
        <w:jc w:val="both"/>
      </w:pPr>
      <w:bookmarkStart w:id="5" w:name="P71"/>
      <w:bookmarkEnd w:id="5"/>
      <w:r>
        <w:t>2) на финансовое обеспечение затрат, связанных с приобретением оборудования;</w:t>
      </w:r>
    </w:p>
    <w:p w:rsidR="00807ECE" w:rsidRDefault="00807ECE">
      <w:pPr>
        <w:pStyle w:val="ConsPlusNormal"/>
        <w:spacing w:before="220"/>
        <w:ind w:firstLine="540"/>
        <w:jc w:val="both"/>
      </w:pPr>
      <w:bookmarkStart w:id="6" w:name="P72"/>
      <w:bookmarkEnd w:id="6"/>
      <w:r>
        <w:t>3) на возмещение части затрат, связанных с приобретением оборудования;</w:t>
      </w:r>
    </w:p>
    <w:p w:rsidR="00807ECE" w:rsidRDefault="00807ECE">
      <w:pPr>
        <w:pStyle w:val="ConsPlusNormal"/>
        <w:spacing w:before="220"/>
        <w:ind w:firstLine="540"/>
        <w:jc w:val="both"/>
      </w:pPr>
      <w:bookmarkStart w:id="7" w:name="P73"/>
      <w:bookmarkEnd w:id="7"/>
      <w:r>
        <w:t>4) на возмещение части затрат, связанных с заключением договоров финансовой аренды (лизинга);</w:t>
      </w:r>
    </w:p>
    <w:p w:rsidR="00807ECE" w:rsidRDefault="00807ECE">
      <w:pPr>
        <w:pStyle w:val="ConsPlusNormal"/>
        <w:spacing w:before="220"/>
        <w:ind w:firstLine="540"/>
        <w:jc w:val="both"/>
      </w:pPr>
      <w:bookmarkStart w:id="8" w:name="P74"/>
      <w:bookmarkEnd w:id="8"/>
      <w:r>
        <w:t>5) на возмещение части затрат субъектам малого и среднего предпринимательства, признанным социальными предприятиями;</w:t>
      </w:r>
    </w:p>
    <w:p w:rsidR="00807ECE" w:rsidRDefault="00807ECE">
      <w:pPr>
        <w:pStyle w:val="ConsPlusNormal"/>
        <w:spacing w:before="220"/>
        <w:ind w:firstLine="540"/>
        <w:jc w:val="both"/>
      </w:pPr>
      <w:bookmarkStart w:id="9" w:name="P75"/>
      <w:bookmarkEnd w:id="9"/>
      <w:r>
        <w:t xml:space="preserve">6) на возмещение части затрат, связанных с участием в </w:t>
      </w:r>
      <w:proofErr w:type="spellStart"/>
      <w:r>
        <w:t>выставочно</w:t>
      </w:r>
      <w:proofErr w:type="spellEnd"/>
      <w:r>
        <w:t>-ярмарочных мероприятиях;</w:t>
      </w:r>
    </w:p>
    <w:p w:rsidR="00807ECE" w:rsidRDefault="00807ECE">
      <w:pPr>
        <w:pStyle w:val="ConsPlusNormal"/>
        <w:spacing w:before="220"/>
        <w:ind w:firstLine="540"/>
        <w:jc w:val="both"/>
      </w:pPr>
      <w:bookmarkStart w:id="10" w:name="P76"/>
      <w:bookmarkEnd w:id="10"/>
      <w:r>
        <w:t>7) на возмещение части затрат, связанных с получением сертификатов.</w:t>
      </w:r>
    </w:p>
    <w:p w:rsidR="00807ECE" w:rsidRDefault="00807ECE">
      <w:pPr>
        <w:pStyle w:val="ConsPlusNormal"/>
        <w:spacing w:before="220"/>
        <w:ind w:firstLine="540"/>
        <w:jc w:val="both"/>
      </w:pPr>
      <w:bookmarkStart w:id="11" w:name="P77"/>
      <w:bookmarkEnd w:id="11"/>
      <w:r>
        <w:t xml:space="preserve">1.6. Перечень затрат (направлений затрат) на возмещение (финансовое обеспечение) по каждому виду субсидии, указанному в </w:t>
      </w:r>
      <w:hyperlink w:anchor="P69">
        <w:r w:rsidRPr="00610238">
          <w:t>пункте 1.5</w:t>
        </w:r>
      </w:hyperlink>
      <w:r>
        <w:t xml:space="preserve"> настоящего Порядка, определен в соответствующем приложении к настоящему Порядку.</w:t>
      </w:r>
    </w:p>
    <w:p w:rsidR="00807ECE" w:rsidRDefault="00807ECE">
      <w:pPr>
        <w:pStyle w:val="ConsPlusNormal"/>
        <w:spacing w:before="220"/>
        <w:ind w:firstLine="540"/>
        <w:jc w:val="both"/>
      </w:pPr>
      <w:r>
        <w:t>К возмещению принимаются затраты, произведенные участником отбора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rsidR="00807ECE" w:rsidRDefault="00807ECE">
      <w:pPr>
        <w:pStyle w:val="ConsPlusNormal"/>
        <w:spacing w:before="220"/>
        <w:ind w:firstLine="540"/>
        <w:jc w:val="both"/>
      </w:pPr>
      <w:proofErr w:type="gramStart"/>
      <w:r>
        <w:t>При финансовом обеспечении затраты должны быть осуществлены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 или с лицевых счетов, открытых в территориальном органе Федерального казначейства при наличии требования о казначейском сопровождении предоставленных средств субсидии.</w:t>
      </w:r>
      <w:proofErr w:type="gramEnd"/>
    </w:p>
    <w:p w:rsidR="00807ECE" w:rsidRDefault="00807ECE">
      <w:pPr>
        <w:pStyle w:val="ConsPlusNormal"/>
        <w:spacing w:before="220"/>
        <w:ind w:firstLine="540"/>
        <w:jc w:val="both"/>
      </w:pPr>
      <w:r>
        <w:t>Не допускается повторное предоставление субсидии по платежным документам, по которым возмещены затраты (в полном объеме или частично) из бюджета любого уровня.</w:t>
      </w:r>
    </w:p>
    <w:p w:rsidR="00807ECE" w:rsidRDefault="00807ECE">
      <w:pPr>
        <w:pStyle w:val="ConsPlusNormal"/>
        <w:spacing w:before="220"/>
        <w:ind w:firstLine="540"/>
        <w:jc w:val="both"/>
      </w:pPr>
      <w:r>
        <w:t xml:space="preserve">1.7. Информация о субсидиях подлежит размещению на едином портале бюджетной </w:t>
      </w:r>
      <w:r>
        <w:lastRenderedPageBreak/>
        <w:t>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807ECE" w:rsidRDefault="00807ECE">
      <w:pPr>
        <w:pStyle w:val="ConsPlusNormal"/>
        <w:ind w:firstLine="540"/>
        <w:jc w:val="both"/>
      </w:pPr>
    </w:p>
    <w:p w:rsidR="00807ECE" w:rsidRDefault="00807ECE">
      <w:pPr>
        <w:pStyle w:val="ConsPlusTitle"/>
        <w:jc w:val="center"/>
        <w:outlineLvl w:val="1"/>
      </w:pPr>
      <w:r>
        <w:t>2. Порядок проведения отбора получателей субсидий</w:t>
      </w:r>
    </w:p>
    <w:p w:rsidR="00807ECE" w:rsidRDefault="00807ECE">
      <w:pPr>
        <w:pStyle w:val="ConsPlusNormal"/>
        <w:ind w:firstLine="540"/>
        <w:jc w:val="both"/>
      </w:pPr>
    </w:p>
    <w:p w:rsidR="00807ECE" w:rsidRDefault="00807ECE">
      <w:pPr>
        <w:pStyle w:val="ConsPlusNormal"/>
        <w:ind w:firstLine="540"/>
        <w:jc w:val="both"/>
      </w:pPr>
      <w:r>
        <w:t xml:space="preserve">2.1. Решение о проведении отбора принимается Комитетом отдельно по каждому виду субсидии, указанному в </w:t>
      </w:r>
      <w:hyperlink w:anchor="P69">
        <w:r>
          <w:rPr>
            <w:color w:val="0000FF"/>
          </w:rPr>
          <w:t>пункте 1.5</w:t>
        </w:r>
      </w:hyperlink>
      <w:r>
        <w:t xml:space="preserve"> настоящего Порядка, и оформляется в виде правового акта Комитета.</w:t>
      </w:r>
    </w:p>
    <w:p w:rsidR="00807ECE" w:rsidRDefault="00807ECE">
      <w:pPr>
        <w:pStyle w:val="ConsPlusNormal"/>
        <w:spacing w:before="220"/>
        <w:ind w:firstLine="540"/>
        <w:jc w:val="both"/>
      </w:pPr>
      <w:r>
        <w:t>Отбор проводится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2">
        <w:r>
          <w:rPr>
            <w:color w:val="0000FF"/>
          </w:rPr>
          <w:t>https://ssmsp.lenreg.ru</w:t>
        </w:r>
      </w:hyperlink>
      <w:r>
        <w:t>) (далее - ГИС ЛО).</w:t>
      </w:r>
    </w:p>
    <w:p w:rsidR="00A86714" w:rsidRPr="00610238" w:rsidRDefault="00A86714" w:rsidP="00A86714">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2.2. Отбор получателей субсидий осуществляется на конкурентной основе одним из следующих способов: запрос предложений или конкурс.  Способ отбора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 определен в соответствующем приложении к настоящему Порядку.</w:t>
      </w:r>
    </w:p>
    <w:p w:rsidR="00A86714" w:rsidRPr="00610238" w:rsidRDefault="00A86714" w:rsidP="00A86714">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Отбор получателей субсидий посредством запроса предложений проводится исходя из соответствия участников отбора категориям и (или) критериям и очередности поступления заявок.</w:t>
      </w:r>
    </w:p>
    <w:p w:rsidR="00A86714" w:rsidRPr="00610238" w:rsidRDefault="00A86714" w:rsidP="00A86714">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Отбор получателей субсидий посредством конкурса осуществляется исходя из наилучших условий достижения результатов предоставления </w:t>
      </w:r>
      <w:proofErr w:type="gramStart"/>
      <w:r w:rsidRPr="00610238">
        <w:rPr>
          <w:rFonts w:ascii="Calibri" w:eastAsia="Times New Roman" w:hAnsi="Calibri" w:cs="Calibri"/>
          <w:szCs w:val="20"/>
          <w:lang w:eastAsia="ru-RU"/>
        </w:rPr>
        <w:t>субсидий</w:t>
      </w:r>
      <w:proofErr w:type="gramEnd"/>
      <w:r w:rsidRPr="00610238">
        <w:rPr>
          <w:rFonts w:ascii="Calibri" w:eastAsia="Times New Roman" w:hAnsi="Calibri" w:cs="Calibri"/>
          <w:szCs w:val="20"/>
          <w:lang w:eastAsia="ru-RU"/>
        </w:rPr>
        <w:t xml:space="preserve"> по результатам оценки предоставленных участниками отбора заявок.</w:t>
      </w:r>
    </w:p>
    <w:p w:rsidR="00A86714" w:rsidRPr="00610238" w:rsidRDefault="00A86714" w:rsidP="00A86714">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Отбор проводится отдельно по каждому из видов субсидий,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w:t>
      </w:r>
    </w:p>
    <w:p w:rsidR="00807ECE" w:rsidRDefault="00807ECE">
      <w:pPr>
        <w:pStyle w:val="ConsPlusNormal"/>
        <w:spacing w:before="220"/>
        <w:ind w:firstLine="540"/>
        <w:jc w:val="both"/>
      </w:pPr>
      <w:r>
        <w:t xml:space="preserve">2.3. </w:t>
      </w:r>
      <w:proofErr w:type="gramStart"/>
      <w:r>
        <w:t xml:space="preserve">Комитет не позднее рабочего дня до даты начала приема заявок на участие в отборе (но не ранее размещения информации о соответствующем виде субсидии на едином портале в соответствии с </w:t>
      </w:r>
      <w:hyperlink r:id="rId13">
        <w:r w:rsidRPr="00610238">
          <w:t>пунктом 1 статьи 78.5</w:t>
        </w:r>
      </w:hyperlink>
      <w:r>
        <w:t xml:space="preserve"> Бюджетного кодекса Российской Федерации) размещает в ГИС ЛО (с размещением указателя страницы ГИС ЛО на едином портале) и официальном сайте Комитета в сети "Интернет" (</w:t>
      </w:r>
      <w:hyperlink r:id="rId14">
        <w:r w:rsidRPr="00610238">
          <w:t>http://msp.lenobl</w:t>
        </w:r>
        <w:proofErr w:type="gramEnd"/>
        <w:r w:rsidRPr="00610238">
          <w:t>.</w:t>
        </w:r>
        <w:proofErr w:type="gramStart"/>
        <w:r w:rsidRPr="00610238">
          <w:t>ru</w:t>
        </w:r>
      </w:hyperlink>
      <w:r>
        <w:t>) объявление о проведении отбора получателей субсидии (далее - Объявление), которое включает в себя следующую информацию:</w:t>
      </w:r>
      <w:proofErr w:type="gramEnd"/>
    </w:p>
    <w:p w:rsidR="00807ECE" w:rsidRDefault="00807ECE">
      <w:pPr>
        <w:pStyle w:val="ConsPlusNormal"/>
        <w:spacing w:before="220"/>
        <w:ind w:firstLine="540"/>
        <w:jc w:val="both"/>
      </w:pPr>
      <w:r>
        <w:t>а) сроки проведения отбора;</w:t>
      </w:r>
    </w:p>
    <w:p w:rsidR="008032B7" w:rsidRPr="00610238" w:rsidRDefault="008032B7">
      <w:pPr>
        <w:pStyle w:val="ConsPlusNormal"/>
        <w:spacing w:before="220"/>
        <w:ind w:firstLine="540"/>
        <w:jc w:val="both"/>
      </w:pPr>
      <w:r w:rsidRPr="00610238">
        <w:t xml:space="preserve">б) дату и время начала подачи и окончания приема заявок участников отбора, при этом дата окончания приема заявок через запрос предложений не может быть ранее 10-го календарного дня, следующего за днем размещения Объявления, в случае проведения отбора посредством конкурса – не ранее 30-го календарного дня, следующего за днем размещения Объявления; </w:t>
      </w:r>
    </w:p>
    <w:p w:rsidR="00807ECE" w:rsidRDefault="00807ECE">
      <w:pPr>
        <w:pStyle w:val="ConsPlusNormal"/>
        <w:spacing w:before="220"/>
        <w:ind w:firstLine="540"/>
        <w:jc w:val="both"/>
      </w:pPr>
      <w:r>
        <w:t>в) наименование, место нахождения, почтовый адрес, адрес электронной почты Комитета;</w:t>
      </w:r>
    </w:p>
    <w:p w:rsidR="00807ECE" w:rsidRDefault="00807ECE">
      <w:pPr>
        <w:pStyle w:val="ConsPlusNormal"/>
        <w:spacing w:before="220"/>
        <w:ind w:firstLine="540"/>
        <w:jc w:val="both"/>
      </w:pPr>
      <w:r>
        <w:t>г) результат предоставления субсидии, а также характеристику (характеристики) результата (при ее установлении) в соответствии с приложениями к настоящему Порядку;</w:t>
      </w:r>
    </w:p>
    <w:p w:rsidR="00807ECE" w:rsidRDefault="00807ECE">
      <w:pPr>
        <w:pStyle w:val="ConsPlusNormal"/>
        <w:spacing w:before="220"/>
        <w:ind w:firstLine="540"/>
        <w:jc w:val="both"/>
      </w:pPr>
      <w:r>
        <w:t xml:space="preserve">д) доменное имя </w:t>
      </w:r>
      <w:proofErr w:type="gramStart"/>
      <w:r>
        <w:t>и(</w:t>
      </w:r>
      <w:proofErr w:type="gramEnd"/>
      <w:r>
        <w:t>или) указатели страниц ГИС ЛО в сети "Интернет";</w:t>
      </w:r>
    </w:p>
    <w:p w:rsidR="00807ECE" w:rsidRDefault="00807ECE">
      <w:pPr>
        <w:pStyle w:val="ConsPlusNormal"/>
        <w:spacing w:before="220"/>
        <w:ind w:firstLine="540"/>
        <w:jc w:val="both"/>
      </w:pPr>
      <w:r>
        <w:t xml:space="preserve">е) 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 в соответствии с </w:t>
      </w:r>
      <w:hyperlink w:anchor="P189">
        <w:r w:rsidRPr="00610238">
          <w:t>пунктом 3.1</w:t>
        </w:r>
      </w:hyperlink>
      <w:r>
        <w:t xml:space="preserve"> настоящего Порядка;</w:t>
      </w:r>
    </w:p>
    <w:p w:rsidR="008032B7" w:rsidRPr="00610238" w:rsidRDefault="008032B7">
      <w:pPr>
        <w:pStyle w:val="ConsPlusNormal"/>
        <w:spacing w:before="220"/>
        <w:ind w:firstLine="540"/>
        <w:jc w:val="both"/>
      </w:pPr>
      <w:proofErr w:type="gramStart"/>
      <w:r w:rsidRPr="00610238">
        <w:t xml:space="preserve">ж) категории и критерии отбора в соответствии с </w:t>
      </w:r>
      <w:hyperlink w:anchor="P110">
        <w:r w:rsidRPr="00610238">
          <w:t>пунктами 2.6</w:t>
        </w:r>
      </w:hyperlink>
      <w:r w:rsidRPr="00610238">
        <w:t xml:space="preserve"> и </w:t>
      </w:r>
      <w:hyperlink w:anchor="P113">
        <w:r w:rsidRPr="00610238">
          <w:t>2.</w:t>
        </w:r>
      </w:hyperlink>
      <w:r w:rsidRPr="00610238">
        <w:t xml:space="preserve">16 настоящего Порядка в </w:t>
      </w:r>
      <w:r w:rsidRPr="00610238">
        <w:lastRenderedPageBreak/>
        <w:t>случае проведения отбора через запрос предложений или категории получателей субсидий и критерии оценки заявок об участии в отборе, показатели, образующие указанные критерии оценки  (далее соответственно - критерии оценки, показатели критериев оценки, заявки) в случае проведения отбора посредством конкурса;</w:t>
      </w:r>
      <w:proofErr w:type="gramEnd"/>
    </w:p>
    <w:p w:rsidR="00807ECE" w:rsidRDefault="00807ECE">
      <w:pPr>
        <w:pStyle w:val="ConsPlusNormal"/>
        <w:spacing w:before="220"/>
        <w:ind w:firstLine="540"/>
        <w:jc w:val="both"/>
      </w:pPr>
      <w:r>
        <w:t xml:space="preserve">з) порядок подачи участниками отбора заявок и требования, предъявляемые к форме и содержанию заявок, в соответствии с </w:t>
      </w:r>
      <w:hyperlink w:anchor="P121">
        <w:r w:rsidRPr="00610238">
          <w:t>пунктом 2.10</w:t>
        </w:r>
      </w:hyperlink>
      <w:r>
        <w:t xml:space="preserve"> настоящего Порядка;</w:t>
      </w:r>
    </w:p>
    <w:p w:rsidR="00807ECE" w:rsidRDefault="00807ECE">
      <w:pPr>
        <w:pStyle w:val="ConsPlusNormal"/>
        <w:spacing w:before="220"/>
        <w:ind w:firstLine="540"/>
        <w:jc w:val="both"/>
      </w:pPr>
      <w:r>
        <w:t xml:space="preserve">и) порядок отзыва заявок, порядок их возврата, </w:t>
      </w:r>
      <w:proofErr w:type="gramStart"/>
      <w:r>
        <w:t>определяющий</w:t>
      </w:r>
      <w:proofErr w:type="gramEnd"/>
      <w:r>
        <w:t xml:space="preserve"> в том числе основания для возврата заявок, порядок внесения изменений в заявки в соответствии с </w:t>
      </w:r>
      <w:hyperlink w:anchor="P128">
        <w:r w:rsidRPr="00610238">
          <w:t>пунктом 2.12</w:t>
        </w:r>
      </w:hyperlink>
      <w:r>
        <w:t xml:space="preserve"> настоящего Порядка;</w:t>
      </w:r>
    </w:p>
    <w:p w:rsidR="00807ECE" w:rsidRDefault="00807ECE">
      <w:pPr>
        <w:pStyle w:val="ConsPlusNormal"/>
        <w:spacing w:before="220"/>
        <w:ind w:firstLine="540"/>
        <w:jc w:val="both"/>
      </w:pPr>
      <w:r>
        <w:t xml:space="preserve">к) правила рассмотрения заявок в соответствии с </w:t>
      </w:r>
      <w:hyperlink w:anchor="P130">
        <w:r w:rsidRPr="00610238">
          <w:t>пунктами 2.13</w:t>
        </w:r>
      </w:hyperlink>
      <w:r>
        <w:t xml:space="preserve"> и </w:t>
      </w:r>
      <w:hyperlink w:anchor="P137">
        <w:r w:rsidRPr="00610238">
          <w:t>2.14</w:t>
        </w:r>
      </w:hyperlink>
      <w:r>
        <w:t xml:space="preserve"> настоящего Порядка;</w:t>
      </w:r>
    </w:p>
    <w:p w:rsidR="00807ECE" w:rsidRDefault="00807ECE">
      <w:pPr>
        <w:pStyle w:val="ConsPlusNormal"/>
        <w:spacing w:before="220"/>
        <w:ind w:firstLine="540"/>
        <w:jc w:val="both"/>
      </w:pPr>
      <w:r>
        <w:t xml:space="preserve">л) порядок возврата заявок на доработку в соответствии с </w:t>
      </w:r>
      <w:hyperlink w:anchor="P159">
        <w:r w:rsidRPr="00610238">
          <w:t>пунктом 2.17</w:t>
        </w:r>
      </w:hyperlink>
      <w:r>
        <w:t xml:space="preserve"> настоящего Порядка;</w:t>
      </w:r>
    </w:p>
    <w:p w:rsidR="00807ECE" w:rsidRDefault="00807ECE">
      <w:pPr>
        <w:pStyle w:val="ConsPlusNormal"/>
        <w:spacing w:before="220"/>
        <w:ind w:firstLine="540"/>
        <w:jc w:val="both"/>
      </w:pPr>
      <w:r>
        <w:t xml:space="preserve">м) порядок отклонения заявок, а также информацию об основаниях их отклонения в соответствии с </w:t>
      </w:r>
      <w:hyperlink w:anchor="P149">
        <w:r w:rsidRPr="00610238">
          <w:t>пунктом 2.16</w:t>
        </w:r>
      </w:hyperlink>
      <w:r>
        <w:t xml:space="preserve"> настоящего Порядка;</w:t>
      </w:r>
    </w:p>
    <w:p w:rsidR="00807ECE" w:rsidRDefault="00807ECE">
      <w:pPr>
        <w:pStyle w:val="ConsPlusNormal"/>
        <w:spacing w:before="220"/>
        <w:ind w:firstLine="540"/>
        <w:jc w:val="both"/>
      </w:pPr>
      <w:r>
        <w:t xml:space="preserve">н) объем распределяемой субсидии в рамках отбора, порядок расчета размера субсидии, установленный для каждого из видов субсидии, предусмотренных </w:t>
      </w:r>
      <w:hyperlink w:anchor="P69">
        <w:r w:rsidRPr="00610238">
          <w:t>пунктом 1.5</w:t>
        </w:r>
      </w:hyperlink>
      <w:r>
        <w:t xml:space="preserve"> настоящего Порядка, в соответствии с приложениями к Порядку, правила распределения субсидии по результатам отбора в соответствии с </w:t>
      </w:r>
      <w:hyperlink w:anchor="P213">
        <w:r w:rsidRPr="00610238">
          <w:t>пунктом 3.5</w:t>
        </w:r>
      </w:hyperlink>
      <w:r>
        <w:t xml:space="preserve"> настоящего Порядка;</w:t>
      </w:r>
    </w:p>
    <w:p w:rsidR="008032B7" w:rsidRPr="00610238" w:rsidRDefault="008032B7">
      <w:pPr>
        <w:pStyle w:val="ConsPlusNormal"/>
        <w:spacing w:before="220"/>
        <w:ind w:firstLine="540"/>
        <w:jc w:val="both"/>
      </w:pPr>
      <w:proofErr w:type="gramStart"/>
      <w:r w:rsidRPr="00610238">
        <w:t>н-1)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 (в случае проведения отбора посредством конкурса);</w:t>
      </w:r>
      <w:proofErr w:type="gramEnd"/>
    </w:p>
    <w:p w:rsidR="00807ECE" w:rsidRDefault="00807ECE">
      <w:pPr>
        <w:pStyle w:val="ConsPlusNormal"/>
        <w:spacing w:before="220"/>
        <w:ind w:firstLine="540"/>
        <w:jc w:val="both"/>
      </w:pPr>
      <w:r>
        <w:t xml:space="preserve">о) порядок предоставления участникам отбора разъяснений положений Объявления, даты начала и окончания срока такого предоставления в соответствии с </w:t>
      </w:r>
      <w:hyperlink w:anchor="P109">
        <w:r w:rsidRPr="00610238">
          <w:t>пунктом 2.4</w:t>
        </w:r>
      </w:hyperlink>
      <w:r>
        <w:t xml:space="preserve"> настоящего Порядка;</w:t>
      </w:r>
    </w:p>
    <w:p w:rsidR="00807ECE" w:rsidRDefault="00807ECE">
      <w:pPr>
        <w:pStyle w:val="ConsPlusNormal"/>
        <w:spacing w:before="220"/>
        <w:ind w:firstLine="540"/>
        <w:jc w:val="both"/>
      </w:pPr>
      <w:r>
        <w:t xml:space="preserve">п) срок, в течение которого победитель (победители) отбора должен подписать соглашение в соответствии с </w:t>
      </w:r>
      <w:hyperlink w:anchor="P263">
        <w:r w:rsidRPr="00610238">
          <w:t>пунктом 3.10</w:t>
        </w:r>
      </w:hyperlink>
      <w:r>
        <w:t xml:space="preserve"> настоящего Порядка;</w:t>
      </w:r>
    </w:p>
    <w:p w:rsidR="00807ECE" w:rsidRDefault="00807ECE">
      <w:pPr>
        <w:pStyle w:val="ConsPlusNormal"/>
        <w:spacing w:before="220"/>
        <w:ind w:firstLine="540"/>
        <w:jc w:val="both"/>
      </w:pPr>
      <w:proofErr w:type="gramStart"/>
      <w:r>
        <w:t xml:space="preserve">р) условия признания победителя (победителей) отбора уклонившимся от заключения соглашения в соответствии с </w:t>
      </w:r>
      <w:hyperlink w:anchor="P263">
        <w:r w:rsidRPr="00610238">
          <w:t>пунктом 3.10</w:t>
        </w:r>
      </w:hyperlink>
      <w:r>
        <w:t xml:space="preserve"> настоящего Порядка;</w:t>
      </w:r>
      <w:proofErr w:type="gramEnd"/>
    </w:p>
    <w:p w:rsidR="00807ECE" w:rsidRDefault="00807ECE">
      <w:pPr>
        <w:pStyle w:val="ConsPlusNormal"/>
        <w:spacing w:before="220"/>
        <w:ind w:firstLine="540"/>
        <w:jc w:val="both"/>
      </w:pPr>
      <w:r>
        <w:t xml:space="preserve">с) сроки </w:t>
      </w:r>
      <w:proofErr w:type="gramStart"/>
      <w:r>
        <w:t>размещения протокола подведения итогов отбора</w:t>
      </w:r>
      <w:proofErr w:type="gramEnd"/>
      <w:r>
        <w:t xml:space="preserve"> в ГИС ЛО (с размещением указателя страницы ГИС ЛО на едином портале) и на официальном сайте Комитета в сети "Интернет", которые не могут быть позднее 14-го календарного дня, следующего за днем определения победителя отбора.</w:t>
      </w:r>
    </w:p>
    <w:p w:rsidR="00A86714" w:rsidRPr="00610238" w:rsidRDefault="00A86714" w:rsidP="00A86714">
      <w:pPr>
        <w:autoSpaceDE w:val="0"/>
        <w:autoSpaceDN w:val="0"/>
        <w:adjustRightInd w:val="0"/>
        <w:spacing w:after="0" w:line="240" w:lineRule="auto"/>
        <w:ind w:firstLine="567"/>
        <w:jc w:val="both"/>
        <w:rPr>
          <w:rFonts w:ascii="Calibri" w:eastAsia="Times New Roman" w:hAnsi="Calibri" w:cs="Calibri"/>
          <w:szCs w:val="20"/>
          <w:lang w:eastAsia="ru-RU"/>
        </w:rPr>
      </w:pPr>
    </w:p>
    <w:p w:rsidR="00A86714" w:rsidRPr="00610238" w:rsidRDefault="00A86714" w:rsidP="00A86714">
      <w:pPr>
        <w:autoSpaceDE w:val="0"/>
        <w:autoSpaceDN w:val="0"/>
        <w:adjustRightInd w:val="0"/>
        <w:spacing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Изменение положений объявления осуществляется на основании решения комитета в форме правового акта не позднее наступления </w:t>
      </w:r>
      <w:proofErr w:type="gramStart"/>
      <w:r w:rsidRPr="00610238">
        <w:rPr>
          <w:rFonts w:ascii="Calibri" w:eastAsia="Times New Roman" w:hAnsi="Calibri" w:cs="Calibri"/>
          <w:szCs w:val="20"/>
          <w:lang w:eastAsia="ru-RU"/>
        </w:rPr>
        <w:t>даты окончания приема заявок участников отбора получателей субсидий</w:t>
      </w:r>
      <w:proofErr w:type="gramEnd"/>
      <w:r w:rsidRPr="00610238">
        <w:rPr>
          <w:rFonts w:ascii="Calibri" w:eastAsia="Times New Roman" w:hAnsi="Calibri" w:cs="Calibri"/>
          <w:szCs w:val="20"/>
          <w:lang w:eastAsia="ru-RU"/>
        </w:rPr>
        <w:t xml:space="preserve"> с соблюдением следующих условий:</w:t>
      </w:r>
    </w:p>
    <w:p w:rsidR="00A86714" w:rsidRPr="00610238" w:rsidRDefault="00A86714" w:rsidP="00A86714">
      <w:pPr>
        <w:autoSpaceDE w:val="0"/>
        <w:autoSpaceDN w:val="0"/>
        <w:adjustRightInd w:val="0"/>
        <w:spacing w:after="0" w:line="240" w:lineRule="auto"/>
        <w:ind w:firstLine="540"/>
        <w:jc w:val="both"/>
        <w:rPr>
          <w:rFonts w:ascii="Calibri" w:eastAsia="Times New Roman" w:hAnsi="Calibri" w:cs="Calibri"/>
          <w:szCs w:val="20"/>
          <w:lang w:eastAsia="ru-RU"/>
        </w:rPr>
      </w:pPr>
    </w:p>
    <w:p w:rsidR="00A86714" w:rsidRPr="00610238" w:rsidRDefault="00A86714" w:rsidP="00A86714">
      <w:pPr>
        <w:autoSpaceDE w:val="0"/>
        <w:autoSpaceDN w:val="0"/>
        <w:adjustRightInd w:val="0"/>
        <w:spacing w:after="0" w:line="240" w:lineRule="auto"/>
        <w:ind w:firstLine="540"/>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roofErr w:type="gramEnd"/>
    </w:p>
    <w:p w:rsidR="00A86714" w:rsidRPr="00610238" w:rsidRDefault="00A86714" w:rsidP="00A86714">
      <w:pPr>
        <w:autoSpaceDE w:val="0"/>
        <w:autoSpaceDN w:val="0"/>
        <w:adjustRightInd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lastRenderedPageBreak/>
        <w:t>2) при внесении изменений в объявление о проведении отбора получателей субсидий изменение способа отбора получателей субсидий не допускается;</w:t>
      </w:r>
    </w:p>
    <w:p w:rsidR="00A86714" w:rsidRPr="00610238" w:rsidRDefault="00A86714" w:rsidP="00A86714">
      <w:pPr>
        <w:autoSpaceDE w:val="0"/>
        <w:autoSpaceDN w:val="0"/>
        <w:adjustRightInd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A86714" w:rsidRPr="00610238" w:rsidRDefault="00A86714" w:rsidP="00A86714">
      <w:pPr>
        <w:autoSpaceDE w:val="0"/>
        <w:autoSpaceDN w:val="0"/>
        <w:adjustRightInd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на едином портале, на официальном сайте Комитета и в ГИС ЛО.</w:t>
      </w:r>
    </w:p>
    <w:p w:rsidR="00807ECE" w:rsidRDefault="00807ECE">
      <w:pPr>
        <w:pStyle w:val="ConsPlusNormal"/>
        <w:spacing w:before="220"/>
        <w:ind w:firstLine="540"/>
        <w:jc w:val="both"/>
      </w:pPr>
      <w:bookmarkStart w:id="12" w:name="P109"/>
      <w:bookmarkEnd w:id="12"/>
      <w:r>
        <w:t xml:space="preserve">2.4. Разъяснение положений Объявления может быть получено участником отбора путем направления в Комитет соответствующего обращения посредством ГИС ЛО или сообщением на официальный адрес электронной почты Комитета msp@lenreg.ru. Участник отбора вправе направить в Комитет в форме электронного документа, подписанного усиленной квалифицированной электронной подписью (далее - УКЭП) участника отбора, запрос о даче разъяснений положений, содержащихся в Объявлении, со дня размещения Объявления и не </w:t>
      </w:r>
      <w:proofErr w:type="gramStart"/>
      <w:r>
        <w:t>позднее</w:t>
      </w:r>
      <w:proofErr w:type="gramEnd"/>
      <w:r>
        <w:t xml:space="preserve"> чем за два рабочих дня до даты окончания срока подачи заявок.</w:t>
      </w:r>
    </w:p>
    <w:p w:rsidR="00807ECE" w:rsidRDefault="00807ECE">
      <w:pPr>
        <w:pStyle w:val="ConsPlusNormal"/>
        <w:spacing w:before="220"/>
        <w:ind w:firstLine="540"/>
        <w:jc w:val="both"/>
      </w:pPr>
      <w:r>
        <w:t xml:space="preserve">Комитет в течение двух рабочих дней </w:t>
      </w:r>
      <w:proofErr w:type="gramStart"/>
      <w:r>
        <w:t>с даты поступления</w:t>
      </w:r>
      <w:proofErr w:type="gramEnd"/>
      <w:r>
        <w:t xml:space="preserve"> указанного запроса, но не позднее дня, предшествующего дню окончания приема заявок, обязан направить участнику отбора в форме электронного документа разъяснения положений, содержащихся в Объявлении.</w:t>
      </w:r>
    </w:p>
    <w:p w:rsidR="00807ECE" w:rsidRDefault="00807ECE">
      <w:pPr>
        <w:pStyle w:val="ConsPlusNormal"/>
        <w:spacing w:before="220"/>
        <w:ind w:firstLine="540"/>
        <w:jc w:val="both"/>
      </w:pPr>
      <w:r>
        <w:t xml:space="preserve">2.5. Участник отбора должен соответствовать требованиям, указанным в </w:t>
      </w:r>
      <w:hyperlink w:anchor="P189">
        <w:r w:rsidRPr="00610238">
          <w:t>пункте 3.1</w:t>
        </w:r>
      </w:hyperlink>
      <w:r>
        <w:t xml:space="preserve"> настоящего Порядка. Документы, подтверждающие соответствие участника отбора требованиям, указанным в </w:t>
      </w:r>
      <w:hyperlink w:anchor="P189">
        <w:r w:rsidRPr="00610238">
          <w:t>пункте 3.1</w:t>
        </w:r>
      </w:hyperlink>
      <w:r>
        <w:t xml:space="preserve"> настоящего Порядка, участниками отбора не предоставляются.</w:t>
      </w:r>
    </w:p>
    <w:p w:rsidR="00807ECE" w:rsidRDefault="00807ECE">
      <w:pPr>
        <w:pStyle w:val="ConsPlusNormal"/>
        <w:spacing w:before="220"/>
        <w:ind w:firstLine="540"/>
        <w:jc w:val="both"/>
      </w:pPr>
      <w:bookmarkStart w:id="13" w:name="P113"/>
      <w:bookmarkEnd w:id="13"/>
      <w:r>
        <w:t xml:space="preserve">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w:t>
      </w:r>
      <w:hyperlink r:id="rId15">
        <w:r w:rsidRPr="00610238">
          <w:t>частях 3</w:t>
        </w:r>
      </w:hyperlink>
      <w:r>
        <w:t xml:space="preserve"> и </w:t>
      </w:r>
      <w:hyperlink r:id="rId16">
        <w:r w:rsidRPr="00610238">
          <w:t>4 статьи 14</w:t>
        </w:r>
      </w:hyperlink>
      <w:r>
        <w:t xml:space="preserve"> Федерального закона N 209-ФЗ, соответствующие одновременно следующим требованиям:</w:t>
      </w:r>
    </w:p>
    <w:p w:rsidR="00807ECE" w:rsidRDefault="00807ECE">
      <w:pPr>
        <w:pStyle w:val="ConsPlusNormal"/>
        <w:spacing w:before="220"/>
        <w:ind w:firstLine="540"/>
        <w:jc w:val="both"/>
      </w:pPr>
      <w:r>
        <w:t>осуществляют деятельность на территории Ленинградской области;</w:t>
      </w:r>
    </w:p>
    <w:p w:rsidR="00807ECE" w:rsidRDefault="00807ECE">
      <w:pPr>
        <w:pStyle w:val="ConsPlusNormal"/>
        <w:spacing w:before="220"/>
        <w:ind w:firstLine="540"/>
        <w:jc w:val="both"/>
      </w:pPr>
      <w:r>
        <w:t>состоят на налоговом учете в территориальных налоговых органах Ленинградской области.</w:t>
      </w:r>
    </w:p>
    <w:p w:rsidR="00A86714" w:rsidRDefault="00A86714">
      <w:pPr>
        <w:pStyle w:val="ConsPlusNormal"/>
        <w:spacing w:before="220"/>
        <w:ind w:firstLine="540"/>
        <w:jc w:val="both"/>
      </w:pPr>
    </w:p>
    <w:p w:rsidR="00A86714" w:rsidRPr="00610238" w:rsidRDefault="00A86714" w:rsidP="008032B7">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В приложениях к настоящему Порядку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 устанавливаются  дополнительные требования к соответствию категории получателя субсидии.</w:t>
      </w:r>
    </w:p>
    <w:p w:rsidR="008032B7" w:rsidRPr="00610238" w:rsidRDefault="008032B7" w:rsidP="00A86714">
      <w:pPr>
        <w:autoSpaceDE w:val="0"/>
        <w:autoSpaceDN w:val="0"/>
        <w:adjustRightInd w:val="0"/>
        <w:spacing w:after="0" w:line="240" w:lineRule="auto"/>
        <w:ind w:firstLine="540"/>
        <w:jc w:val="both"/>
        <w:rPr>
          <w:rFonts w:ascii="Calibri" w:eastAsia="Times New Roman" w:hAnsi="Calibri" w:cs="Calibri"/>
          <w:szCs w:val="20"/>
          <w:lang w:eastAsia="ru-RU"/>
        </w:rPr>
      </w:pPr>
      <w:bookmarkStart w:id="14" w:name="P116"/>
      <w:bookmarkEnd w:id="14"/>
    </w:p>
    <w:p w:rsidR="00A86714" w:rsidRPr="00610238" w:rsidRDefault="00A86714" w:rsidP="00A86714">
      <w:pPr>
        <w:autoSpaceDE w:val="0"/>
        <w:autoSpaceDN w:val="0"/>
        <w:adjustRightInd w:val="0"/>
        <w:spacing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2.7. В рамках информационного взаимодействия между ГИС ЛО и государственной интегрированной информационной системой управления общественными финансами "Электронный бюджет" в целях информационного обеспечения организации и проведения отборов получателей субсидий осуществляется направление посредством ГИС ЛО следующей информации: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 w:name="P509"/>
      <w:bookmarkEnd w:id="15"/>
      <w:r w:rsidRPr="00610238">
        <w:rPr>
          <w:rFonts w:ascii="Calibri" w:eastAsia="Times New Roman" w:hAnsi="Calibri" w:cs="Calibri"/>
          <w:szCs w:val="20"/>
          <w:lang w:eastAsia="ru-RU"/>
        </w:rPr>
        <w:t>об указателе страницы ГИС ЛО, с которой обеспечивается информационное взаимодействие;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 w:name="P511"/>
      <w:bookmarkEnd w:id="16"/>
      <w:r w:rsidRPr="00610238">
        <w:rPr>
          <w:rFonts w:ascii="Calibri" w:eastAsia="Times New Roman" w:hAnsi="Calibri" w:cs="Calibri"/>
          <w:szCs w:val="20"/>
          <w:lang w:eastAsia="ru-RU"/>
        </w:rPr>
        <w:t>о заявках, поступивших на участие в отборе;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7" w:name="P513"/>
      <w:bookmarkEnd w:id="17"/>
      <w:r w:rsidRPr="00610238">
        <w:rPr>
          <w:rFonts w:ascii="Calibri" w:eastAsia="Times New Roman" w:hAnsi="Calibri" w:cs="Calibri"/>
          <w:szCs w:val="20"/>
          <w:lang w:eastAsia="ru-RU"/>
        </w:rPr>
        <w:t xml:space="preserve">о результатах отборов получателей субсидий, включая протокол подведения итогов отбора </w:t>
      </w:r>
      <w:r w:rsidRPr="00610238">
        <w:rPr>
          <w:rFonts w:ascii="Calibri" w:eastAsia="Times New Roman" w:hAnsi="Calibri" w:cs="Calibri"/>
          <w:szCs w:val="20"/>
          <w:lang w:eastAsia="ru-RU"/>
        </w:rPr>
        <w:lastRenderedPageBreak/>
        <w:t>получателей субсидий, подтверждающий результаты рассмотрения и оценки заявок</w:t>
      </w:r>
      <w:proofErr w:type="gramStart"/>
      <w:r w:rsidRPr="00610238">
        <w:rPr>
          <w:rFonts w:ascii="Calibri" w:eastAsia="Times New Roman" w:hAnsi="Calibri" w:cs="Calibri"/>
          <w:szCs w:val="20"/>
          <w:lang w:eastAsia="ru-RU"/>
        </w:rPr>
        <w:t>. ";</w:t>
      </w:r>
      <w:proofErr w:type="gramEnd"/>
    </w:p>
    <w:p w:rsidR="00807ECE" w:rsidRDefault="00807ECE">
      <w:pPr>
        <w:pStyle w:val="ConsPlusNormal"/>
        <w:spacing w:before="220"/>
        <w:ind w:firstLine="540"/>
        <w:jc w:val="both"/>
      </w:pPr>
      <w:r>
        <w:t>2.8. Заявка подается в соответствии с требованиями и в сроки, указанные в Объявлении.</w:t>
      </w:r>
    </w:p>
    <w:p w:rsidR="00807ECE" w:rsidRDefault="00807ECE">
      <w:pPr>
        <w:pStyle w:val="ConsPlusNormal"/>
        <w:spacing w:before="220"/>
        <w:ind w:firstLine="540"/>
        <w:jc w:val="both"/>
      </w:pPr>
      <w:r>
        <w:t>2.9.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ГИС ЛО.</w:t>
      </w:r>
    </w:p>
    <w:p w:rsidR="00807ECE" w:rsidRDefault="00807ECE">
      <w:pPr>
        <w:pStyle w:val="ConsPlusNormal"/>
        <w:spacing w:before="220"/>
        <w:ind w:firstLine="540"/>
        <w:jc w:val="both"/>
      </w:pPr>
      <w:bookmarkStart w:id="18" w:name="P121"/>
      <w:bookmarkEnd w:id="18"/>
      <w:r>
        <w:t>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и содержат:</w:t>
      </w:r>
    </w:p>
    <w:p w:rsidR="00807ECE" w:rsidRDefault="002B3EAF">
      <w:pPr>
        <w:pStyle w:val="ConsPlusNormal"/>
        <w:spacing w:before="220"/>
        <w:ind w:firstLine="540"/>
        <w:jc w:val="both"/>
      </w:pPr>
      <w:hyperlink w:anchor="P369">
        <w:r w:rsidR="00807ECE" w:rsidRPr="00610238">
          <w:t>заявление</w:t>
        </w:r>
      </w:hyperlink>
      <w:r w:rsidR="00807ECE">
        <w:t xml:space="preserve"> по форме согласно приложению 1 к настоящему Порядку</w:t>
      </w:r>
      <w:r w:rsidR="008032B7" w:rsidRPr="008032B7">
        <w:t xml:space="preserve"> </w:t>
      </w:r>
      <w:r w:rsidR="008032B7" w:rsidRPr="00610238">
        <w:t>«(далее – заявление о предоставлении субсидии)»</w:t>
      </w:r>
      <w:r w:rsidR="00807ECE">
        <w:t>;</w:t>
      </w:r>
    </w:p>
    <w:p w:rsidR="00807ECE" w:rsidRDefault="00807ECE">
      <w:pPr>
        <w:pStyle w:val="ConsPlusNormal"/>
        <w:spacing w:before="220"/>
        <w:ind w:firstLine="540"/>
        <w:jc w:val="both"/>
      </w:pPr>
      <w:r>
        <w:t xml:space="preserve">документы, определенные по каждому виду субсидий, указанному в </w:t>
      </w:r>
      <w:hyperlink w:anchor="P69">
        <w:r w:rsidRPr="00610238">
          <w:t>пункте 1.5</w:t>
        </w:r>
      </w:hyperlink>
      <w:r>
        <w:t xml:space="preserve"> настоящего Порядка, в соответствующем приложении к настоящему Порядку.</w:t>
      </w:r>
    </w:p>
    <w:p w:rsidR="00807ECE" w:rsidRDefault="00807ECE">
      <w:pPr>
        <w:pStyle w:val="ConsPlusNormal"/>
        <w:spacing w:before="220"/>
        <w:ind w:firstLine="540"/>
        <w:jc w:val="both"/>
      </w:pPr>
      <w:r>
        <w:t>Заявка и документы в ее составе подписываются УКЭП руководителя участника отбора, индивидуального предпринимателя - участника отбора или уполномоченного участником отбора лица.</w:t>
      </w:r>
    </w:p>
    <w:p w:rsidR="00807ECE" w:rsidRDefault="00807ECE">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07ECE" w:rsidRDefault="00807ECE">
      <w:pPr>
        <w:pStyle w:val="ConsPlusNormal"/>
        <w:spacing w:before="220"/>
        <w:ind w:firstLine="540"/>
        <w:jc w:val="both"/>
      </w:pPr>
      <w:r>
        <w:t>Фотоматериалы, включаемые в заявку (при наличии соответствующего требования), должны содержать четкое и контрастное изображение высокого качества.</w:t>
      </w:r>
    </w:p>
    <w:p w:rsidR="00807ECE" w:rsidRDefault="00807ECE">
      <w:pPr>
        <w:pStyle w:val="ConsPlusNormal"/>
        <w:spacing w:before="220"/>
        <w:ind w:firstLine="540"/>
        <w:jc w:val="both"/>
      </w:pPr>
      <w:r>
        <w:t>2.11.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807ECE" w:rsidRDefault="00807ECE">
      <w:pPr>
        <w:pStyle w:val="ConsPlusNormal"/>
        <w:spacing w:before="220"/>
        <w:ind w:firstLine="540"/>
        <w:jc w:val="both"/>
      </w:pPr>
      <w:bookmarkStart w:id="19" w:name="P128"/>
      <w:bookmarkEnd w:id="19"/>
      <w:r>
        <w:t>2.12. Заявка на участие в отборе может быть отозвана участником отбора до даты окончания приема заявок, указанной в Объявлении, посредством функционала ГИС ЛО. Отозванные заявки не участвуют в отборе. Сведения об отзыве заявки участником отбора отражаются в электронном журнале заявок ГИС ЛО.</w:t>
      </w:r>
    </w:p>
    <w:p w:rsidR="00807ECE" w:rsidRDefault="00807ECE">
      <w:pPr>
        <w:pStyle w:val="ConsPlusNormal"/>
        <w:spacing w:before="220"/>
        <w:ind w:firstLine="540"/>
        <w:jc w:val="both"/>
      </w:pPr>
      <w:r>
        <w:t>Внесение изменений в заявку осуществляется путем отзыва и подачи новой заявки в установленный Объявлением срок для проведения отбора.</w:t>
      </w:r>
    </w:p>
    <w:p w:rsidR="00807ECE" w:rsidRDefault="00807ECE">
      <w:pPr>
        <w:pStyle w:val="ConsPlusNormal"/>
        <w:spacing w:before="220"/>
        <w:ind w:firstLine="540"/>
        <w:jc w:val="both"/>
      </w:pPr>
      <w:bookmarkStart w:id="20" w:name="P130"/>
      <w:bookmarkEnd w:id="20"/>
      <w:r>
        <w:t xml:space="preserve">2.13. Для рассмотрения заявок участников отбора Комитет создает комиссию. В состав комиссии входят лица, замещающие должности государственной гражданской службы в Комитете, представители органов исполнительной власти Ленинградской области </w:t>
      </w:r>
      <w:proofErr w:type="gramStart"/>
      <w:r>
        <w:t>и(</w:t>
      </w:r>
      <w:proofErr w:type="gramEnd"/>
      <w:r>
        <w:t>или) их подведомственных учреждений, дополнительно определенные по каждой субсидии в соответствующем приложении к настоящему Порядку (при необходимости), а также по согласованию - представители государственного казенного учреждения Ленинградской области "Ленинградский областной центр поддержки предпринимательства" (далее - Учреждение),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w:t>
      </w:r>
    </w:p>
    <w:p w:rsidR="00807ECE" w:rsidRDefault="00807ECE">
      <w:pPr>
        <w:pStyle w:val="ConsPlusNormal"/>
        <w:spacing w:before="220"/>
        <w:ind w:firstLine="540"/>
        <w:jc w:val="both"/>
      </w:pPr>
      <w:r>
        <w:lastRenderedPageBreak/>
        <w:t xml:space="preserve">Состав Комиссии утверждается правовым актом Комитета по каждому виду субсидий, указанному в </w:t>
      </w:r>
      <w:hyperlink w:anchor="P69">
        <w:r w:rsidRPr="00610238">
          <w:t>пункте 1.5</w:t>
        </w:r>
      </w:hyperlink>
      <w:r>
        <w:t xml:space="preserve"> настоящего Порядка.</w:t>
      </w:r>
    </w:p>
    <w:p w:rsidR="00807ECE" w:rsidRDefault="00807ECE">
      <w:pPr>
        <w:pStyle w:val="ConsPlusNormal"/>
        <w:spacing w:before="220"/>
        <w:ind w:firstLine="540"/>
        <w:jc w:val="both"/>
      </w:pPr>
      <w:r>
        <w:t>Председателем комиссии является председатель Комитета, секретарем комиссии - представитель Учреждения.</w:t>
      </w:r>
    </w:p>
    <w:p w:rsidR="00807ECE" w:rsidRDefault="00807ECE">
      <w:pPr>
        <w:pStyle w:val="ConsPlusNormal"/>
        <w:spacing w:before="220"/>
        <w:ind w:firstLine="540"/>
        <w:jc w:val="both"/>
      </w:pPr>
      <w:r>
        <w:t>Заседание комиссии созывается для рассмотрения заявок, представленных одним или несколькими участниками отбора.</w:t>
      </w:r>
    </w:p>
    <w:p w:rsidR="00807ECE" w:rsidRDefault="00807ECE">
      <w:pPr>
        <w:pStyle w:val="ConsPlusNormal"/>
        <w:spacing w:before="220"/>
        <w:ind w:firstLine="540"/>
        <w:jc w:val="both"/>
      </w:pPr>
      <w:r>
        <w:t>Заседание комиссии правомочно, если на нем присутствует более половины членов комиссии. Члены комиссии могут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В случае временного отсутствия председателя комиссии его полномочия исполняет заместитель председателя комиссии.</w:t>
      </w:r>
    </w:p>
    <w:p w:rsidR="00807ECE" w:rsidRDefault="00807ECE">
      <w:pPr>
        <w:pStyle w:val="ConsPlusNormal"/>
        <w:spacing w:before="220"/>
        <w:ind w:firstLine="540"/>
        <w:jc w:val="both"/>
      </w:pPr>
      <w:r>
        <w:t>Решения на заседании комиссии принимаются простым большинством голосов, при этом при равном количестве голосов голос председательствующего на заседании комиссии является решающим. Секретарь комиссии не имеет права голоса на заседании комиссии.</w:t>
      </w:r>
    </w:p>
    <w:p w:rsidR="00807ECE" w:rsidRDefault="00807ECE">
      <w:pPr>
        <w:pStyle w:val="ConsPlusNormal"/>
        <w:spacing w:before="220"/>
        <w:ind w:firstLine="540"/>
        <w:jc w:val="both"/>
      </w:pPr>
      <w:r>
        <w:t>Результаты заседания комиссии оформляются протоколом подведения итогов отбора, который подписывается председательствующим на заседании комиссии и секретарем комиссии.</w:t>
      </w:r>
    </w:p>
    <w:p w:rsidR="00807ECE" w:rsidRDefault="00807ECE">
      <w:pPr>
        <w:pStyle w:val="ConsPlusNormal"/>
        <w:spacing w:before="220"/>
        <w:ind w:firstLine="540"/>
        <w:jc w:val="both"/>
      </w:pPr>
      <w:bookmarkStart w:id="21" w:name="P137"/>
      <w:bookmarkEnd w:id="21"/>
      <w:r>
        <w:t xml:space="preserve">2.14. Комитет осуществляет проверку соответствия участника отбора требованиям, предусмотренным в соответствии с </w:t>
      </w:r>
      <w:hyperlink w:anchor="P189">
        <w:r w:rsidRPr="00610238">
          <w:t>пунктом 3.1</w:t>
        </w:r>
      </w:hyperlink>
      <w:r>
        <w:t xml:space="preserve"> настоящего Порядка, категориям и критериям отбора в соответствии с </w:t>
      </w:r>
      <w:hyperlink w:anchor="P113">
        <w:r w:rsidRPr="00610238">
          <w:t>пунктами 2.6</w:t>
        </w:r>
      </w:hyperlink>
      <w:r>
        <w:t xml:space="preserve"> и </w:t>
      </w:r>
      <w:hyperlink w:anchor="P116">
        <w:r w:rsidRPr="00610238">
          <w:t>2.7</w:t>
        </w:r>
      </w:hyperlink>
      <w:r>
        <w:t xml:space="preserve"> настоящего Порядка в период </w:t>
      </w:r>
      <w:proofErr w:type="gramStart"/>
      <w:r>
        <w:t>с даты регистрации</w:t>
      </w:r>
      <w:proofErr w:type="gramEnd"/>
      <w:r>
        <w:t xml:space="preserve"> заявки в ГИС ЛО до дня, предшествующего дате заседания комиссии.</w:t>
      </w:r>
    </w:p>
    <w:p w:rsidR="00807ECE" w:rsidRDefault="00807ECE">
      <w:pPr>
        <w:pStyle w:val="ConsPlusNormal"/>
        <w:spacing w:before="220"/>
        <w:ind w:firstLine="540"/>
        <w:jc w:val="both"/>
      </w:pPr>
      <w:r>
        <w:t>2.14.1. При получении заявки секретарь комиссии запрашивает в порядке информационного взаимодействия с другими органами государственной власти и организациями:</w:t>
      </w:r>
    </w:p>
    <w:p w:rsidR="00807ECE" w:rsidRDefault="00807ECE">
      <w:pPr>
        <w:pStyle w:val="ConsPlusNormal"/>
        <w:spacing w:before="220"/>
        <w:ind w:firstLine="540"/>
        <w:jc w:val="both"/>
      </w:pPr>
      <w:r>
        <w:t>выписку из Единого реестра субъектов малого и среднего предпринимательства, с официального сайта Федеральной налоговой службы;</w:t>
      </w:r>
    </w:p>
    <w:p w:rsidR="00807ECE" w:rsidRDefault="00807ECE">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w:t>
      </w:r>
    </w:p>
    <w:p w:rsidR="00807ECE" w:rsidRDefault="00807ECE">
      <w:pPr>
        <w:pStyle w:val="ConsPlusNormal"/>
        <w:spacing w:before="220"/>
        <w:ind w:firstLine="540"/>
        <w:jc w:val="both"/>
      </w:pPr>
      <w:proofErr w:type="gramStart"/>
      <w: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информационно-телекоммуникационной сети "Интернет" (</w:t>
      </w:r>
      <w:hyperlink r:id="rId17">
        <w:r w:rsidRPr="00610238">
          <w:t>www.fedsfm.ru</w:t>
        </w:r>
      </w:hyperlink>
      <w:r>
        <w:t>);</w:t>
      </w:r>
      <w:proofErr w:type="gramEnd"/>
    </w:p>
    <w:p w:rsidR="008032B7" w:rsidRDefault="00807ECE" w:rsidP="008032B7">
      <w:pPr>
        <w:pStyle w:val="ConsPlusNormal"/>
        <w:spacing w:before="220"/>
        <w:ind w:firstLine="540"/>
        <w:jc w:val="both"/>
      </w:pPr>
      <w:r>
        <w:t>сведения из реестра иностранных агентов на официальном сайте Министерства юстиции Российской Федерации в информационно-телекоммуникационной сети "Интернет" (</w:t>
      </w:r>
      <w:hyperlink r:id="rId18">
        <w:r w:rsidRPr="00610238">
          <w:t>www.minjust.gov.ru</w:t>
        </w:r>
      </w:hyperlink>
      <w:r w:rsidR="008032B7">
        <w:t>);</w:t>
      </w:r>
    </w:p>
    <w:p w:rsidR="00A86714" w:rsidRPr="008032B7" w:rsidRDefault="00A86714" w:rsidP="008032B7">
      <w:pPr>
        <w:pStyle w:val="ConsPlusNormal"/>
        <w:spacing w:before="220"/>
        <w:ind w:firstLine="540"/>
        <w:jc w:val="both"/>
      </w:pPr>
      <w:r w:rsidRPr="00610238">
        <w:t xml:space="preserve">сведения об уровне оценки "Индекса деловой репутации субъектов предпринимательской деятельности (ЭКГ-рейтинга)" участника отбора, полученные с официального сайта </w:t>
      </w:r>
      <w:hyperlink r:id="rId19" w:history="1">
        <w:r w:rsidRPr="00610238">
          <w:t>http://экг-рейтинг.рф</w:t>
        </w:r>
      </w:hyperlink>
      <w:r w:rsidRPr="00610238">
        <w:t>;</w:t>
      </w:r>
    </w:p>
    <w:p w:rsidR="00A86714" w:rsidRPr="00610238" w:rsidRDefault="00A86714" w:rsidP="00A86714">
      <w:pPr>
        <w:pStyle w:val="ConsPlusNormal"/>
        <w:ind w:firstLine="708"/>
        <w:jc w:val="both"/>
      </w:pPr>
      <w:r w:rsidRPr="00610238">
        <w:t xml:space="preserve">сведения об уровне комплексной оценки работодателя (КПД-рейтинг) участника отбора, полученные с официального сайта </w:t>
      </w:r>
      <w:hyperlink r:id="rId20" w:history="1">
        <w:r w:rsidRPr="00610238">
          <w:t>http://кпд-рейтинг.рф</w:t>
        </w:r>
      </w:hyperlink>
      <w:r w:rsidRPr="00610238">
        <w:t>.</w:t>
      </w:r>
    </w:p>
    <w:p w:rsidR="00A86714" w:rsidRDefault="00A86714" w:rsidP="008032B7">
      <w:pPr>
        <w:pStyle w:val="ConsPlusNormal"/>
        <w:ind w:firstLine="540"/>
        <w:jc w:val="both"/>
      </w:pPr>
      <w:proofErr w:type="gramStart"/>
      <w:r w:rsidRPr="00610238">
        <w:t xml:space="preserve">Соответствие участников отбора </w:t>
      </w:r>
      <w:hyperlink r:id="rId21">
        <w:r w:rsidRPr="00610238">
          <w:t>части</w:t>
        </w:r>
      </w:hyperlink>
      <w:r w:rsidRPr="00610238">
        <w:t xml:space="preserve"> </w:t>
      </w:r>
      <w:hyperlink r:id="rId22">
        <w:r w:rsidRPr="00610238">
          <w:t>4 статьи 14</w:t>
        </w:r>
      </w:hyperlink>
      <w:r w:rsidRPr="00610238">
        <w:t xml:space="preserve"> Федерального закона № 209-ФЗ определяется комиссией на основании сведений из выписки ЕГРЮЛ или ЕГРИП, а также дополнительной информации, предоставленной участником отбора в ходе заседания комиссии в </w:t>
      </w:r>
      <w:r w:rsidRPr="00610238">
        <w:lastRenderedPageBreak/>
        <w:t>соответствии с пунктом 2.15 настоящего Порядка при наличии в указанных выписках сведений о возможном осуществлении деятельности по производству и (или) реализации подакцизных товаров, а также добычу и (или</w:t>
      </w:r>
      <w:proofErr w:type="gramEnd"/>
      <w:r w:rsidRPr="00610238">
        <w:t xml:space="preserve">) реализацию полезных ископаемых и минеральных питьевых вод. </w:t>
      </w:r>
    </w:p>
    <w:p w:rsidR="00807ECE" w:rsidRDefault="00807ECE">
      <w:pPr>
        <w:pStyle w:val="ConsPlusNormal"/>
        <w:spacing w:before="220"/>
        <w:ind w:firstLine="540"/>
        <w:jc w:val="both"/>
      </w:pPr>
      <w:r>
        <w:t>2.14.2. Посредством ГИС ЛО запрашиваются через портал системы межведомственного электронного взаимодействия Ленинградской области сведения о наличии (отсутствии) задолженности по уплате налогов, сборов, страховых взносов, пеней, штрафов, процентов.</w:t>
      </w:r>
    </w:p>
    <w:p w:rsidR="00807ECE" w:rsidRDefault="00807ECE">
      <w:pPr>
        <w:pStyle w:val="ConsPlusNormal"/>
        <w:spacing w:before="220"/>
        <w:ind w:firstLine="540"/>
        <w:jc w:val="both"/>
      </w:pPr>
      <w:r>
        <w:t xml:space="preserve">В случае наличия задолженности секретарь комиссии в течение одного рабочего дня </w:t>
      </w:r>
      <w:proofErr w:type="gramStart"/>
      <w:r>
        <w:t>с даты получения</w:t>
      </w:r>
      <w:proofErr w:type="gramEnd"/>
      <w:r>
        <w:t xml:space="preserve"> ответа на межведомственный запрос уведомляет участника отбора о наличии задолженности. Участники отбора вправе дополнительно к документам, предусмотренным </w:t>
      </w:r>
      <w:hyperlink w:anchor="P121">
        <w:r w:rsidRPr="00610238">
          <w:t>пунктом 2.10</w:t>
        </w:r>
      </w:hyperlink>
      <w:r>
        <w:t xml:space="preserve"> настоящего Порядка, предоставить в Комитет до проведения заседания комиссии или на заседании комиссии копии документов, подтверждающих размер задолженности, определенный </w:t>
      </w:r>
      <w:hyperlink r:id="rId23">
        <w:r w:rsidRPr="00610238">
          <w:t>пунктом 3 статьи 47</w:t>
        </w:r>
      </w:hyperlink>
      <w:r>
        <w:t xml:space="preserve"> Налогового кодекса Российской Федерации, или уплату указанной задолженности, или отсутствие задолженности.</w:t>
      </w:r>
    </w:p>
    <w:p w:rsidR="00807ECE" w:rsidRDefault="00807ECE">
      <w:pPr>
        <w:pStyle w:val="ConsPlusNormal"/>
        <w:spacing w:before="220"/>
        <w:ind w:firstLine="540"/>
        <w:jc w:val="both"/>
      </w:pPr>
      <w:r>
        <w:t>2.14.3. Документы и сведения, полученные в ходе проверки заявки участника отбора, прикладываются к заявке в электронном виде в ГИС ЛО.</w:t>
      </w:r>
    </w:p>
    <w:p w:rsidR="00807ECE" w:rsidRDefault="00807ECE">
      <w:pPr>
        <w:pStyle w:val="ConsPlusNormal"/>
        <w:spacing w:before="220"/>
        <w:ind w:firstLine="540"/>
        <w:jc w:val="both"/>
      </w:pPr>
      <w:r>
        <w:t xml:space="preserve">2.14.4. Секретарь комиссии проверяет соответствие представленных участником отбора документов требованиям, указанным в </w:t>
      </w:r>
      <w:hyperlink w:anchor="P121">
        <w:r w:rsidRPr="00610238">
          <w:t>пункте 2.10</w:t>
        </w:r>
      </w:hyperlink>
      <w:r>
        <w:t xml:space="preserve"> настоящего Порядка, а также проводит проверку достоверности сведений, содержащихся в заявлении о предоставлении субсидии и представляемых участником отбора документах, путем их сопоставления между собой, формирует реестр заявок участников отбора, участвующих в отборе.</w:t>
      </w:r>
    </w:p>
    <w:p w:rsidR="00807ECE" w:rsidRDefault="00807ECE">
      <w:pPr>
        <w:pStyle w:val="ConsPlusNormal"/>
        <w:spacing w:before="220"/>
        <w:ind w:firstLine="540"/>
        <w:jc w:val="both"/>
      </w:pPr>
      <w:r>
        <w:t>2.14.5. Информация о соответствии или несоответствии заявок и участников отбора требованиям настоящего Порядка сообщается секретарем комиссии на заседании комиссии.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2.15. Отбор и принятие решения о предоставлении субсидий, отказе в предоставлении субсидий, отклонении заявки осуществляются не позднее десятого рабочего дня </w:t>
      </w:r>
      <w:proofErr w:type="gramStart"/>
      <w:r w:rsidRPr="00610238">
        <w:rPr>
          <w:rFonts w:ascii="Calibri" w:eastAsia="Times New Roman" w:hAnsi="Calibri" w:cs="Calibri"/>
          <w:szCs w:val="20"/>
          <w:lang w:eastAsia="ru-RU"/>
        </w:rPr>
        <w:t>с даты окончания</w:t>
      </w:r>
      <w:proofErr w:type="gramEnd"/>
      <w:r w:rsidRPr="00610238">
        <w:rPr>
          <w:rFonts w:ascii="Calibri" w:eastAsia="Times New Roman" w:hAnsi="Calibri" w:cs="Calibri"/>
          <w:szCs w:val="20"/>
          <w:lang w:eastAsia="ru-RU"/>
        </w:rPr>
        <w:t xml:space="preserve"> приема заявок.</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Заявки рассматриваются комиссией в присутствии руководителя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 Участнику отбора либо лицам, уполномоченным в соответствии с действующим законодательством Российской Федерации представлять интересы участника отбора на заседании комиссии, необходимо иметь при себе документы, удостоверяющие личность, и доверенность (для представителей участников отбора).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В случае возникновения на заседании комиссии вопросов по представленным в составе заявки документам, а также документам, полученным секретарем комиссии в ходе проверки, проводимой в соответствии с пунктом 2.13 настоящего Порядка, представитель участника отбора вправе предоставить в ходе заседания комиссии поясняющие документы </w:t>
      </w:r>
      <w:proofErr w:type="gramStart"/>
      <w:r w:rsidRPr="00610238">
        <w:rPr>
          <w:rFonts w:ascii="Calibri" w:eastAsia="Times New Roman" w:hAnsi="Calibri" w:cs="Calibri"/>
          <w:szCs w:val="20"/>
          <w:lang w:eastAsia="ru-RU"/>
        </w:rPr>
        <w:t>и(</w:t>
      </w:r>
      <w:proofErr w:type="gramEnd"/>
      <w:r w:rsidRPr="00610238">
        <w:rPr>
          <w:rFonts w:ascii="Calibri" w:eastAsia="Times New Roman" w:hAnsi="Calibri" w:cs="Calibri"/>
          <w:szCs w:val="20"/>
          <w:lang w:eastAsia="ru-RU"/>
        </w:rPr>
        <w:t>или) информацию, в том числе посредством ГИС ЛО.</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Заявки рассматриваются и оцениваются комиссией в соответствии с </w:t>
      </w:r>
      <w:hyperlink w:anchor="P202">
        <w:r w:rsidRPr="00610238">
          <w:rPr>
            <w:rFonts w:ascii="Calibri" w:eastAsia="Times New Roman" w:hAnsi="Calibri" w:cs="Calibri"/>
            <w:szCs w:val="20"/>
            <w:lang w:eastAsia="ru-RU"/>
          </w:rPr>
          <w:t>пунктами 2.15.1</w:t>
        </w:r>
      </w:hyperlink>
      <w:r w:rsidRPr="00610238">
        <w:rPr>
          <w:rFonts w:ascii="Calibri" w:eastAsia="Times New Roman" w:hAnsi="Calibri" w:cs="Calibri"/>
          <w:szCs w:val="20"/>
          <w:lang w:eastAsia="ru-RU"/>
        </w:rPr>
        <w:t xml:space="preserve"> или 2.15.2 настоящего Порядка в зависимости от способа проведения отбора получателей субсидий</w:t>
      </w:r>
      <w:proofErr w:type="gramStart"/>
      <w:r w:rsidRPr="00610238">
        <w:rPr>
          <w:rFonts w:ascii="Calibri" w:eastAsia="Times New Roman" w:hAnsi="Calibri" w:cs="Calibri"/>
          <w:szCs w:val="20"/>
          <w:lang w:eastAsia="ru-RU"/>
        </w:rPr>
        <w:t>. ";</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2.15.1. При проведении отбора посредством запроса предложений отбор проводится в соответствии со следующими критериями: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соответствие предъявленных затрат направлениям и требованиям, определенным по каждому виду субсидии;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соответствие участника отбора дополнительным критериям отбора, указанным в приложениях к настоящему Порядку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w:t>
      </w:r>
      <w:r w:rsidRPr="00610238">
        <w:rPr>
          <w:rFonts w:ascii="Calibri" w:eastAsia="Times New Roman" w:hAnsi="Calibri" w:cs="Calibri"/>
          <w:szCs w:val="20"/>
          <w:lang w:eastAsia="ru-RU"/>
        </w:rPr>
        <w:lastRenderedPageBreak/>
        <w:t>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Рейтинг заявок составляется в соответствии с очередностью регистрации заявок участников отбора: первой зарегистрированной заявке присваивается первый номер рейтинга, и т.д</w:t>
      </w:r>
      <w:proofErr w:type="gramStart"/>
      <w:r w:rsidRPr="00610238">
        <w:rPr>
          <w:rFonts w:ascii="Calibri" w:eastAsia="Times New Roman" w:hAnsi="Calibri" w:cs="Calibri"/>
          <w:szCs w:val="20"/>
          <w:lang w:eastAsia="ru-RU"/>
        </w:rPr>
        <w:t>..</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2.15.2. Оценка заявок в случае проведения конкурсного отбора осуществляется по следующим критериям</w:t>
      </w:r>
      <w:bookmarkStart w:id="22" w:name="P203"/>
      <w:bookmarkEnd w:id="22"/>
      <w:r w:rsidRPr="00610238">
        <w:rPr>
          <w:rFonts w:ascii="Calibri" w:eastAsia="Times New Roman" w:hAnsi="Calibri" w:cs="Calibri"/>
          <w:szCs w:val="20"/>
          <w:lang w:eastAsia="ru-RU"/>
        </w:rPr>
        <w:t xml:space="preserve"> </w:t>
      </w:r>
      <w:proofErr w:type="gramStart"/>
      <w:r w:rsidRPr="00610238">
        <w:rPr>
          <w:rFonts w:ascii="Calibri" w:eastAsia="Times New Roman" w:hAnsi="Calibri" w:cs="Calibri"/>
          <w:szCs w:val="20"/>
          <w:lang w:eastAsia="ru-RU"/>
        </w:rPr>
        <w:t>оценки наилучших условий достижения результатов проекта</w:t>
      </w:r>
      <w:proofErr w:type="gramEnd"/>
      <w:r w:rsidRPr="00610238">
        <w:rPr>
          <w:rFonts w:ascii="Calibri" w:eastAsia="Times New Roman" w:hAnsi="Calibri" w:cs="Calibri"/>
          <w:szCs w:val="20"/>
          <w:lang w:eastAsia="ru-RU"/>
        </w:rPr>
        <w:t>:</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а) Темп роста дохода на 1 работника участника отбора в отчетном году, предшествующему году проведения отбора, по отношению к году, предшествующему отчетному году (весовое значение критерия в общей оценке – 20%).  </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При значении от 4% и выше  с учетом индекса потребительских цен за отчетный год – 100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Показатель рассчитывается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Для участников отбора, не имеющих наемных работников, данный показатель рассчитывается по темпу роста доходов в отчетном году, предшествующему году проведения отбора, по отношению к году, предшествующему отчетному году, с учетом индекса потребительских цен.</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б) Темп роста дохода на 1 работника участника отбора в году предоставления субсидии по отношению к отчетному году, предшествующему году проведения отбора (весовое значение критерия в общей оценке – 35%).</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 4% и выше с учетом планового индекса потребительских цен на текущий год – год получения субсидии – 100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Показатель рассчитывается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Для участников отбора, не имеющих наемных работников, данный показатель рассчитывается по темпу роста доходов, с учетом индекса потребительских цен.</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в) сумма баллов по следующим  рейтингам (весовое значение критерия в общей оценке – 20%):</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 ЭКГ-рейтинг участника отбора, рассчитанный в соответствии с Национальным стандартом Российской Федерации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 № ГОСТ </w:t>
      </w:r>
      <w:proofErr w:type="gramStart"/>
      <w:r w:rsidRPr="00610238">
        <w:rPr>
          <w:rFonts w:ascii="Calibri" w:eastAsia="Times New Roman" w:hAnsi="Calibri" w:cs="Calibri"/>
          <w:szCs w:val="20"/>
          <w:lang w:eastAsia="ru-RU"/>
        </w:rPr>
        <w:t>Р</w:t>
      </w:r>
      <w:proofErr w:type="gramEnd"/>
      <w:r w:rsidRPr="00610238">
        <w:rPr>
          <w:rFonts w:ascii="Calibri" w:eastAsia="Times New Roman" w:hAnsi="Calibri" w:cs="Calibri"/>
          <w:szCs w:val="20"/>
          <w:lang w:eastAsia="ru-RU"/>
        </w:rPr>
        <w:t xml:space="preserve"> 71198 – 2023 и опубликованный на сайте </w:t>
      </w:r>
      <w:proofErr w:type="spellStart"/>
      <w:r w:rsidRPr="00610238">
        <w:rPr>
          <w:rFonts w:ascii="Calibri" w:eastAsia="Times New Roman" w:hAnsi="Calibri" w:cs="Calibri"/>
          <w:szCs w:val="20"/>
          <w:lang w:eastAsia="ru-RU"/>
        </w:rPr>
        <w:t>экг-рейтинг.рф</w:t>
      </w:r>
      <w:proofErr w:type="spellEnd"/>
      <w:r w:rsidRPr="00610238">
        <w:rPr>
          <w:rFonts w:ascii="Calibri" w:eastAsia="Times New Roman" w:hAnsi="Calibri" w:cs="Calibri"/>
          <w:szCs w:val="20"/>
          <w:lang w:eastAsia="ru-RU"/>
        </w:rPr>
        <w:t>, выраженный в баллах;</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  КПД-рейтинг участника отбора, рассчитанный в соответствии с Национальным стандартом Российской Федерации «Меры поддержки "Корпоративный демографический стандарт". Правила формирования корпоративных программ. Методика оценки работодателей (формирование КПД-рейтинга) " № ГОСТ </w:t>
      </w:r>
      <w:proofErr w:type="gramStart"/>
      <w:r w:rsidRPr="00610238">
        <w:rPr>
          <w:rFonts w:ascii="Calibri" w:eastAsia="Times New Roman" w:hAnsi="Calibri" w:cs="Calibri"/>
          <w:szCs w:val="20"/>
          <w:lang w:eastAsia="ru-RU"/>
        </w:rPr>
        <w:t>Р</w:t>
      </w:r>
      <w:proofErr w:type="gramEnd"/>
      <w:r w:rsidRPr="00610238">
        <w:rPr>
          <w:rFonts w:ascii="Calibri" w:eastAsia="Times New Roman" w:hAnsi="Calibri" w:cs="Calibri"/>
          <w:szCs w:val="20"/>
          <w:lang w:eastAsia="ru-RU"/>
        </w:rPr>
        <w:t xml:space="preserve"> 72119— 2025 и опубликованный на сайте </w:t>
      </w:r>
      <w:proofErr w:type="spellStart"/>
      <w:r w:rsidRPr="00610238">
        <w:rPr>
          <w:rFonts w:ascii="Calibri" w:eastAsia="Times New Roman" w:hAnsi="Calibri" w:cs="Calibri"/>
          <w:szCs w:val="20"/>
          <w:lang w:eastAsia="ru-RU"/>
        </w:rPr>
        <w:t>экг-рейтинг.рф</w:t>
      </w:r>
      <w:proofErr w:type="spellEnd"/>
      <w:r w:rsidRPr="00610238">
        <w:rPr>
          <w:rFonts w:ascii="Calibri" w:eastAsia="Times New Roman" w:hAnsi="Calibri" w:cs="Calibri"/>
          <w:szCs w:val="20"/>
          <w:lang w:eastAsia="ru-RU"/>
        </w:rPr>
        <w:t>, выраженный в баллах;</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г) Показатель по размеру среднемесячных выплат и иных вознаграждений, начисленных в пользу одного физического лица (работника), рассчитанный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(весовое значение критерия в общей оценке – 15%):</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lastRenderedPageBreak/>
        <w:t>менее 2 МРОТ (не включая) – 0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 2 МРОТ (включая) до 3 МРОТ (не включая) – 50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 3 МРОТ (включая) до 4 МРОТ (не включая) - 75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 4 МРОТ (включая) – 100 баллов.</w:t>
      </w:r>
    </w:p>
    <w:p w:rsidR="00A86714" w:rsidRPr="00610238" w:rsidRDefault="00A86714" w:rsidP="00A86714">
      <w:pPr>
        <w:widowControl w:val="0"/>
        <w:autoSpaceDE w:val="0"/>
        <w:autoSpaceDN w:val="0"/>
        <w:spacing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Расчет осуществляется на основании значений суммы выплат и иных вознаграждений (без учета выплаты пособий), начисленных в пользу физических лиц (работников), и среднесписочной численности работников (далее – ССЧ) согласно годовому отчету по форме ЕФС-1 по формуле:</w:t>
      </w:r>
    </w:p>
    <w:p w:rsidR="00A86714" w:rsidRPr="00610238" w:rsidRDefault="00A86714" w:rsidP="00A86714">
      <w:pPr>
        <w:widowControl w:val="0"/>
        <w:autoSpaceDE w:val="0"/>
        <w:autoSpaceDN w:val="0"/>
        <w:spacing w:after="0" w:line="240" w:lineRule="auto"/>
        <w:ind w:firstLine="540"/>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after="0" w:line="240" w:lineRule="auto"/>
        <w:jc w:val="center"/>
        <w:rPr>
          <w:rFonts w:ascii="Calibri" w:eastAsia="Times New Roman" w:hAnsi="Calibri" w:cs="Calibri"/>
          <w:szCs w:val="20"/>
          <w:lang w:eastAsia="ru-RU"/>
        </w:rPr>
      </w:pPr>
      <w:r w:rsidRPr="00610238">
        <w:rPr>
          <w:rFonts w:ascii="Calibri" w:eastAsia="Times New Roman" w:hAnsi="Calibri" w:cs="Calibri"/>
          <w:szCs w:val="20"/>
          <w:lang w:eastAsia="ru-RU"/>
        </w:rPr>
        <w:t>ЗП = ОВ / 12 / ССЧ,</w:t>
      </w:r>
    </w:p>
    <w:p w:rsidR="00A86714" w:rsidRPr="00610238" w:rsidRDefault="00A86714" w:rsidP="00A86714">
      <w:pPr>
        <w:widowControl w:val="0"/>
        <w:autoSpaceDE w:val="0"/>
        <w:autoSpaceDN w:val="0"/>
        <w:spacing w:after="0" w:line="240" w:lineRule="auto"/>
        <w:ind w:firstLine="540"/>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где: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ЗП - размер среднемесячных выплат и иных вознаграждений, начисленных в пользу одного работника участника отбора;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ОВ - значение суммы выплат и иных вознаграждений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соответствии с данными отчета по форме ЕФС-1;</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ССЧ - значение ССЧ, определенной на основании данных отчета по форме ЕФС-1;</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д) Наличие участника отбора с действующей записью в реестре российской промышленной продукции, размещаемого в государственной информационной системе промышленности в соответствии со </w:t>
      </w:r>
      <w:hyperlink r:id="rId24" w:anchor="l186" w:tgtFrame="_blank" w:history="1">
        <w:r w:rsidRPr="00610238">
          <w:rPr>
            <w:rFonts w:ascii="Calibri" w:eastAsia="Times New Roman" w:hAnsi="Calibri" w:cs="Calibri"/>
            <w:szCs w:val="20"/>
            <w:lang w:eastAsia="ru-RU"/>
          </w:rPr>
          <w:t>статьей 17.1</w:t>
        </w:r>
      </w:hyperlink>
      <w:r w:rsidRPr="00610238">
        <w:rPr>
          <w:rFonts w:ascii="Calibri" w:eastAsia="Times New Roman" w:hAnsi="Calibri" w:cs="Calibri"/>
          <w:szCs w:val="20"/>
          <w:lang w:eastAsia="ru-RU"/>
        </w:rPr>
        <w:t> Федерального закона от 31.12.2014 № 488-ФЗ "О промышленной политике в Российской Федерации" и (или) участник отбора имеет статус малой технологической компании (МТК) в соответствии с </w:t>
      </w:r>
      <w:hyperlink r:id="rId25" w:tgtFrame="_blank" w:history="1">
        <w:r w:rsidRPr="00610238">
          <w:rPr>
            <w:rFonts w:ascii="Calibri" w:eastAsia="Times New Roman" w:hAnsi="Calibri" w:cs="Calibri"/>
            <w:szCs w:val="20"/>
            <w:lang w:eastAsia="ru-RU"/>
          </w:rPr>
          <w:t>Федеральным законом от 04.08.2023 № 478-ФЗ</w:t>
        </w:r>
      </w:hyperlink>
      <w:r w:rsidRPr="00610238">
        <w:rPr>
          <w:rFonts w:ascii="Calibri" w:eastAsia="Times New Roman" w:hAnsi="Calibri" w:cs="Calibri"/>
          <w:szCs w:val="20"/>
          <w:lang w:eastAsia="ru-RU"/>
        </w:rPr>
        <w:t> "О развитии технологических компаний в Российской Федерации" и</w:t>
      </w:r>
      <w:proofErr w:type="gramEnd"/>
      <w:r w:rsidRPr="00610238">
        <w:rPr>
          <w:rFonts w:ascii="Calibri" w:eastAsia="Times New Roman" w:hAnsi="Calibri" w:cs="Calibri"/>
          <w:szCs w:val="20"/>
          <w:lang w:eastAsia="ru-RU"/>
        </w:rPr>
        <w:t xml:space="preserve"> (или) имеет статус социального предприятия и (или) включен в реестр креативных индустрий Ленинградской области – 50 баллов (весовое значение критерия в общей оценке – 10%).</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 w:name="P232"/>
      <w:bookmarkEnd w:id="23"/>
      <w:r w:rsidRPr="00610238">
        <w:rPr>
          <w:rFonts w:ascii="Calibri" w:eastAsia="Times New Roman" w:hAnsi="Calibri" w:cs="Calibri"/>
          <w:szCs w:val="20"/>
          <w:lang w:eastAsia="ru-RU"/>
        </w:rPr>
        <w:t>Предварительные оценки по указанным критериям проставляются секретарем комиссии на основании поданных заявок соискателей на участие в конкурсном отборе.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Для определения итогового суммарного балла по заявке баллы по критериям суммируются с учетом весового значения критерия в общей оценке.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По результатам оценки заявок составляется рейтинг заявок - от наибольшего значения суммарного балла по заявке к </w:t>
      </w:r>
      <w:proofErr w:type="gramStart"/>
      <w:r w:rsidRPr="00610238">
        <w:rPr>
          <w:rFonts w:ascii="Calibri" w:eastAsia="Times New Roman" w:hAnsi="Calibri" w:cs="Calibri"/>
          <w:szCs w:val="20"/>
          <w:lang w:eastAsia="ru-RU"/>
        </w:rPr>
        <w:t>наименьшему</w:t>
      </w:r>
      <w:proofErr w:type="gramEnd"/>
      <w:r w:rsidRPr="00610238">
        <w:rPr>
          <w:rFonts w:ascii="Calibri" w:eastAsia="Times New Roman" w:hAnsi="Calibri" w:cs="Calibri"/>
          <w:szCs w:val="20"/>
          <w:lang w:eastAsia="ru-RU"/>
        </w:rPr>
        <w:t>.</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В случае если несколькими участниками отбора набрано равное количество баллов, субсидия предоставляется в соответствии с очередностью регистрации заявок в журнале заявок.</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 w:name="P149"/>
      <w:bookmarkEnd w:id="24"/>
      <w:r w:rsidRPr="00610238">
        <w:rPr>
          <w:rFonts w:ascii="Calibri" w:eastAsia="Times New Roman" w:hAnsi="Calibri" w:cs="Calibri"/>
          <w:szCs w:val="20"/>
          <w:lang w:eastAsia="ru-RU"/>
        </w:rPr>
        <w:t>2.16. По результатам рассмотрения и оценки заявок комиссией принимается решение о признании участника отбора победителем отбора либо об отклонении заявки участника отбора. Основаниями для отклонения заявки участника отбора на стадии рассмотрения и оценки заявок являются:</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5" w:name="P146"/>
      <w:bookmarkEnd w:id="25"/>
      <w:r w:rsidRPr="00610238">
        <w:rPr>
          <w:rFonts w:ascii="Calibri" w:eastAsia="Times New Roman" w:hAnsi="Calibri" w:cs="Calibri"/>
          <w:szCs w:val="20"/>
          <w:lang w:eastAsia="ru-RU"/>
        </w:rPr>
        <w:t xml:space="preserve">1) несоответствие участника отбора требованиям, установленным </w:t>
      </w:r>
      <w:hyperlink w:anchor="P185">
        <w:r w:rsidRPr="00610238">
          <w:rPr>
            <w:rFonts w:ascii="Calibri" w:eastAsia="Times New Roman" w:hAnsi="Calibri" w:cs="Calibri"/>
            <w:szCs w:val="20"/>
            <w:lang w:eastAsia="ru-RU"/>
          </w:rPr>
          <w:t>пунктом 3.1</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2) непредставление (представление не в полном объеме) документов, указанных в объявлении о проведении отбора, предусмотренных </w:t>
      </w:r>
      <w:hyperlink w:anchor="P118">
        <w:r w:rsidRPr="00610238">
          <w:rPr>
            <w:rFonts w:ascii="Calibri" w:eastAsia="Times New Roman" w:hAnsi="Calibri" w:cs="Calibri"/>
            <w:szCs w:val="20"/>
            <w:lang w:eastAsia="ru-RU"/>
          </w:rPr>
          <w:t>пунктом 2.10</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lastRenderedPageBreak/>
        <w:t xml:space="preserve">3) несоответствие представленных участником отбора заявок </w:t>
      </w:r>
      <w:proofErr w:type="gramStart"/>
      <w:r w:rsidRPr="00610238">
        <w:rPr>
          <w:rFonts w:ascii="Calibri" w:eastAsia="Times New Roman" w:hAnsi="Calibri" w:cs="Calibri"/>
          <w:szCs w:val="20"/>
          <w:lang w:eastAsia="ru-RU"/>
        </w:rPr>
        <w:t>и(</w:t>
      </w:r>
      <w:proofErr w:type="gramEnd"/>
      <w:r w:rsidRPr="00610238">
        <w:rPr>
          <w:rFonts w:ascii="Calibri" w:eastAsia="Times New Roman" w:hAnsi="Calibri" w:cs="Calibri"/>
          <w:szCs w:val="20"/>
          <w:lang w:eastAsia="ru-RU"/>
        </w:rPr>
        <w:t>или) документов требованиям, установленным в Объявлении, предусмотренным настоящим Порядком;</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4) недостоверность информации, содержащейся в документах, представленных участником </w:t>
      </w:r>
      <w:proofErr w:type="gramStart"/>
      <w:r w:rsidRPr="00610238">
        <w:rPr>
          <w:rFonts w:ascii="Calibri" w:eastAsia="Times New Roman" w:hAnsi="Calibri" w:cs="Calibri"/>
          <w:szCs w:val="20"/>
          <w:lang w:eastAsia="ru-RU"/>
        </w:rPr>
        <w:t>отбора</w:t>
      </w:r>
      <w:proofErr w:type="gramEnd"/>
      <w:r w:rsidRPr="00610238">
        <w:rPr>
          <w:rFonts w:ascii="Calibri" w:eastAsia="Times New Roman" w:hAnsi="Calibri" w:cs="Calibri"/>
          <w:szCs w:val="20"/>
          <w:lang w:eastAsia="ru-RU"/>
        </w:rPr>
        <w:t xml:space="preserve"> в целях подтверждения соответствия установленным настоящим Порядком требованиям;</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5) подача участником отбора заявки после даты </w:t>
      </w:r>
      <w:proofErr w:type="gramStart"/>
      <w:r w:rsidRPr="00610238">
        <w:rPr>
          <w:rFonts w:ascii="Calibri" w:eastAsia="Times New Roman" w:hAnsi="Calibri" w:cs="Calibri"/>
          <w:szCs w:val="20"/>
          <w:lang w:eastAsia="ru-RU"/>
        </w:rPr>
        <w:t>и(</w:t>
      </w:r>
      <w:proofErr w:type="gramEnd"/>
      <w:r w:rsidRPr="00610238">
        <w:rPr>
          <w:rFonts w:ascii="Calibri" w:eastAsia="Times New Roman" w:hAnsi="Calibri" w:cs="Calibri"/>
          <w:szCs w:val="20"/>
          <w:lang w:eastAsia="ru-RU"/>
        </w:rPr>
        <w:t>или) времени, определенных для подачи заявок;</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6) несоответствие участника отбора категории, установленной в </w:t>
      </w:r>
      <w:hyperlink w:anchor="P110">
        <w:r w:rsidRPr="00610238">
          <w:rPr>
            <w:rFonts w:ascii="Calibri" w:eastAsia="Times New Roman" w:hAnsi="Calibri" w:cs="Calibri"/>
            <w:szCs w:val="20"/>
            <w:lang w:eastAsia="ru-RU"/>
          </w:rPr>
          <w:t>пункте 2.6</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7) несоответствие участника отбора дополнительным критериям отбора, установленным в приложениях к настоящему Порядку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8) несоответствие представленных затрат требованиям, установленным в соответствии с приложениями к настоящему Порядку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9) неявка на заседание комиссии участника отбора либо лица, уполномоченного в соответствии с действующим законодательством представлять интересы участника отбора;</w:t>
      </w:r>
    </w:p>
    <w:p w:rsidR="00A86714" w:rsidRPr="00610238" w:rsidRDefault="00A86714" w:rsidP="00A86714">
      <w:pPr>
        <w:widowControl w:val="0"/>
        <w:autoSpaceDE w:val="0"/>
        <w:autoSpaceDN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10) подача участником отбора второй и последующей заявки в рамках одного отбора;</w:t>
      </w:r>
    </w:p>
    <w:p w:rsidR="00A86714" w:rsidRPr="00610238" w:rsidRDefault="00A86714" w:rsidP="00A86714">
      <w:pPr>
        <w:widowControl w:val="0"/>
        <w:autoSpaceDE w:val="0"/>
        <w:autoSpaceDN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11) участник отбора является получателем субсидии в текущем финансовом году по виду субсидии, по которому проводится отбор;</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12) участник отбора добровольно отказался от получения субсидии в ходе заседания комиссии;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13) распределение лимита бюджетных ассигнований, предусмотренных объявлением, в полном объеме;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14) участник отбора признан </w:t>
      </w:r>
      <w:proofErr w:type="gramStart"/>
      <w:r w:rsidRPr="00610238">
        <w:rPr>
          <w:rFonts w:ascii="Calibri" w:eastAsia="Times New Roman" w:hAnsi="Calibri" w:cs="Calibri"/>
          <w:szCs w:val="20"/>
          <w:lang w:eastAsia="ru-RU"/>
        </w:rPr>
        <w:t>Комитетом</w:t>
      </w:r>
      <w:proofErr w:type="gramEnd"/>
      <w:r w:rsidRPr="00610238">
        <w:rPr>
          <w:rFonts w:ascii="Calibri" w:eastAsia="Times New Roman" w:hAnsi="Calibri" w:cs="Calibri"/>
          <w:szCs w:val="20"/>
          <w:lang w:eastAsia="ru-RU"/>
        </w:rPr>
        <w:t xml:space="preserve"> уклонившимся от подписания соглашения по ранее проведенному отбору в рамках настоящего Порядка в текущем финансовом году. ";</w:t>
      </w:r>
    </w:p>
    <w:p w:rsidR="00807ECE" w:rsidRDefault="00807ECE">
      <w:pPr>
        <w:pStyle w:val="ConsPlusNormal"/>
        <w:spacing w:before="220"/>
        <w:ind w:firstLine="540"/>
        <w:jc w:val="both"/>
      </w:pPr>
      <w:bookmarkStart w:id="26" w:name="P159"/>
      <w:bookmarkEnd w:id="26"/>
      <w:r>
        <w:t xml:space="preserve">2.17. Внесение изменений в заявку на этапе рассмотрения заявки допускается </w:t>
      </w:r>
      <w:proofErr w:type="gramStart"/>
      <w:r>
        <w:t>по решению комиссии о возврате заявки на доработку на основании наличия в документах</w:t>
      </w:r>
      <w:proofErr w:type="gramEnd"/>
      <w:r>
        <w:t>, сформированных посредством ГИС ЛО, технических ошибок, опечаток или описок, устранение которых не влияет на размер субсидии и не дает преимущества перед другими участниками отбора. Заявка считается рассмотренной при условии направления доработанной заявки в сроки, определенные настоящим пунктом.</w:t>
      </w:r>
    </w:p>
    <w:p w:rsidR="00807ECE" w:rsidRDefault="00807ECE">
      <w:pPr>
        <w:pStyle w:val="ConsPlusNormal"/>
        <w:spacing w:before="220"/>
        <w:ind w:firstLine="540"/>
        <w:jc w:val="both"/>
      </w:pPr>
      <w:r>
        <w:t>Решение комиссии о возврате заявок участников отбора на доработку принимается в равной мере ко всем участникам отбора получателей субсидий, при рассмотрении заявок которых выявлены основания для их возврата на доработку.</w:t>
      </w:r>
    </w:p>
    <w:p w:rsidR="00807ECE" w:rsidRDefault="00807ECE">
      <w:pPr>
        <w:pStyle w:val="ConsPlusNormal"/>
        <w:spacing w:before="220"/>
        <w:ind w:firstLine="540"/>
        <w:jc w:val="both"/>
      </w:pPr>
      <w:r>
        <w:t>Информация о решении комиссии о возврате заявки на доработку отражается в протоколе с указанием основания направления на доработку.</w:t>
      </w:r>
    </w:p>
    <w:p w:rsidR="00807ECE" w:rsidRDefault="00807ECE">
      <w:pPr>
        <w:pStyle w:val="ConsPlusNormal"/>
        <w:spacing w:before="220"/>
        <w:ind w:firstLine="540"/>
        <w:jc w:val="both"/>
      </w:pPr>
      <w:r>
        <w:t>Возврат на доработку осуществляется секретарем комиссии не позднее рабочего дня, следующего за днем заседания комиссии.</w:t>
      </w:r>
    </w:p>
    <w:p w:rsidR="00807ECE" w:rsidRDefault="00807ECE">
      <w:pPr>
        <w:pStyle w:val="ConsPlusNormal"/>
        <w:spacing w:before="220"/>
        <w:ind w:firstLine="540"/>
        <w:jc w:val="both"/>
      </w:pPr>
      <w:r>
        <w:t xml:space="preserve">Скорректированная заявка после доработки, подписанная УКЭП, должна быть направлена посредством ГИС ЛО не позднее рабочего дня, следующего за датой возврата заявки на доработку. Секретарь комиссии проверяет доработанную заявку и отражает в протоколе </w:t>
      </w:r>
      <w:r>
        <w:lastRenderedPageBreak/>
        <w:t>информацию о поступлении доработанной заявки.</w:t>
      </w:r>
    </w:p>
    <w:p w:rsidR="00363565" w:rsidRDefault="00363565">
      <w:pPr>
        <w:pStyle w:val="ConsPlusNormal"/>
        <w:spacing w:before="220"/>
        <w:ind w:firstLine="540"/>
        <w:jc w:val="both"/>
      </w:pPr>
      <w:r>
        <w:t>Пункт 2.18. утратил силу.</w:t>
      </w:r>
    </w:p>
    <w:p w:rsidR="00807ECE" w:rsidRDefault="00807ECE">
      <w:pPr>
        <w:pStyle w:val="ConsPlusNormal"/>
        <w:spacing w:before="220"/>
        <w:ind w:firstLine="540"/>
        <w:jc w:val="both"/>
      </w:pPr>
      <w:r>
        <w:t xml:space="preserve">2.19. </w:t>
      </w:r>
      <w:proofErr w:type="gramStart"/>
      <w:r>
        <w:t xml:space="preserve">В течение трех рабочих дней с даты рассмотрения комиссией заявок подписывается протокол с рекомендациями о признании победителями отбора, об отклонении поданных заявок с указанием оснований для отклонения в соответствии с </w:t>
      </w:r>
      <w:hyperlink w:anchor="P149">
        <w:r w:rsidRPr="00610238">
          <w:t>пунктом 2.16</w:t>
        </w:r>
      </w:hyperlink>
      <w:r>
        <w:t xml:space="preserve"> настоящего Порядка, а также с указанием значений результатов и числовых характеристик, необходимых для достижения результата предоставления субсидии (при наличии), значений обязательств по результатам деятельности, определенных в соответствии с</w:t>
      </w:r>
      <w:proofErr w:type="gramEnd"/>
      <w:r>
        <w:t xml:space="preserve"> </w:t>
      </w:r>
      <w:hyperlink w:anchor="P266">
        <w:r w:rsidRPr="00610238">
          <w:t>пунктом 3.11</w:t>
        </w:r>
      </w:hyperlink>
      <w:r>
        <w:t xml:space="preserve"> настоящего Порядка, коэффициентов и размеров субсидий.</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2.20. Субсидия, распределяемая в рамках каждого конкурсного отбора получателей субсидий, распределяется между участниками отбора получателей субсидий, включенными в рейтинг заявок следующим способом:</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каждому участнику отбора получателей субсидий, начиная с первого порядкового номера в рейтинге, распределяется размер субсидии, равный расчетному размеру субсидии в соответствии с пунктом 3.5 настоящего Порядка, до распределения лимита бюджетных ассигнований в рамках проводимого отбора.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По результатам расчета размер субсидии должен представлять целое число, округленное по математическим правилам округления.</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Остаток средств, предусмотренных в областном бюджете Ленинградской области на предоставление субсидии в рамках проводимого отбора, перечисляется последнему победителю отбора без применения правил математического округления.</w:t>
      </w:r>
    </w:p>
    <w:p w:rsidR="00A86714" w:rsidRPr="00610238" w:rsidRDefault="00A86714" w:rsidP="00363565">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В случае если размер оставшихся к распределению средств субсидии меньше расчетного размера субсидии, предусмотренного победителю отбора, такой победитель отбора вправе отказаться от получения субсидии. В указанном случае отказавшийся от получения субсидии победитель отбора не признается уклонившимся от заключения Соглашения. </w:t>
      </w:r>
    </w:p>
    <w:p w:rsidR="00807ECE" w:rsidRDefault="00807ECE">
      <w:pPr>
        <w:pStyle w:val="ConsPlusNormal"/>
        <w:spacing w:before="220"/>
        <w:ind w:firstLine="540"/>
        <w:jc w:val="both"/>
      </w:pPr>
      <w:bookmarkStart w:id="27" w:name="P169"/>
      <w:bookmarkEnd w:id="27"/>
      <w:r>
        <w:t xml:space="preserve">2.21. Принятие решения о победителях отбора и предоставлении субсидий, об отклонении заявок Комитетом осуществляется не позднее третьего рабочего дня </w:t>
      </w:r>
      <w:proofErr w:type="gramStart"/>
      <w:r>
        <w:t>с даты оформления</w:t>
      </w:r>
      <w:proofErr w:type="gramEnd"/>
      <w:r>
        <w:t xml:space="preserve"> протокола заседания комиссии и оформляется правовым актом с указанием участников отбора, по заявкам которых принято решение об отклонении, и получателей субсидий и размеров предоставляемых им субсидий.</w:t>
      </w:r>
    </w:p>
    <w:p w:rsidR="00807ECE" w:rsidRDefault="00807ECE">
      <w:pPr>
        <w:pStyle w:val="ConsPlusNormal"/>
        <w:spacing w:before="220"/>
        <w:ind w:firstLine="540"/>
        <w:jc w:val="both"/>
      </w:pPr>
      <w:proofErr w:type="gramStart"/>
      <w:r>
        <w:t>В случае если победителем отбора является некоммерческая организация, являющаяся субъектом малого и среднего предпринимательства, то решение о предоставлении субсидии принимается в течение 10 рабочих дней с даты принятия изменений в областной бюджет Ленинградской области или сводную бюджетную роспись областного бюджета Ленинградской области на текущий финансовый год и плановый период, предусматривающих лимиты бюджетных обязательств для предоставления субсидии некоммерческим организациям.</w:t>
      </w:r>
      <w:proofErr w:type="gramEnd"/>
    </w:p>
    <w:p w:rsidR="00807ECE" w:rsidRDefault="00807ECE">
      <w:pPr>
        <w:pStyle w:val="ConsPlusNormal"/>
        <w:spacing w:before="220"/>
        <w:ind w:firstLine="540"/>
        <w:jc w:val="both"/>
      </w:pPr>
      <w:r>
        <w:t xml:space="preserve">2.22. Комитет принимает решение об отмене отбора в случае уменьшения </w:t>
      </w:r>
      <w:r w:rsidR="00E658F5">
        <w:t xml:space="preserve">лимитов </w:t>
      </w:r>
      <w:r>
        <w:t xml:space="preserve">бюджетных ассигнований, утвержденных на соответствующий финансовый год Комитету на мероприятия, указанные в </w:t>
      </w:r>
      <w:hyperlink w:anchor="P69">
        <w:r w:rsidRPr="00610238">
          <w:t>пункте 1.5</w:t>
        </w:r>
      </w:hyperlink>
      <w:r>
        <w:t xml:space="preserve"> настоящего Порядка, </w:t>
      </w:r>
      <w:proofErr w:type="gramStart"/>
      <w:r>
        <w:t>и(</w:t>
      </w:r>
      <w:proofErr w:type="gramEnd"/>
      <w:r>
        <w:t>или) в случае выявления нарушения установленного порядка при проведении отбора.</w:t>
      </w:r>
    </w:p>
    <w:p w:rsidR="00807ECE" w:rsidRDefault="00807ECE">
      <w:pPr>
        <w:pStyle w:val="ConsPlusNormal"/>
        <w:spacing w:before="220"/>
        <w:ind w:firstLine="540"/>
        <w:jc w:val="both"/>
      </w:pPr>
      <w:r>
        <w:t xml:space="preserve">Объявление об отмене проведения отбора с информацией о причинах отмены отбора размещается на официальном сайте Комитета в информационно-телекоммуникационной сети "Интернет" не </w:t>
      </w:r>
      <w:proofErr w:type="gramStart"/>
      <w:r>
        <w:t>позднее</w:t>
      </w:r>
      <w:proofErr w:type="gramEnd"/>
      <w:r>
        <w:t xml:space="preserve"> чем за один рабочий день до даты окончания срока подачи заявок участниками отбора.</w:t>
      </w:r>
    </w:p>
    <w:p w:rsidR="00807ECE" w:rsidRDefault="00807ECE">
      <w:pPr>
        <w:pStyle w:val="ConsPlusNormal"/>
        <w:spacing w:before="220"/>
        <w:ind w:firstLine="540"/>
        <w:jc w:val="both"/>
      </w:pPr>
      <w:r>
        <w:lastRenderedPageBreak/>
        <w:t>Участники отбора, подавшие заявки, информируются об отмене проведения отбора в ГИС ЛО в день размещения данного объявления на официальном сайте Комитета в информационно-телекоммуникационной сети "Интернет".</w:t>
      </w:r>
    </w:p>
    <w:p w:rsidR="00807ECE" w:rsidRDefault="00807ECE">
      <w:pPr>
        <w:pStyle w:val="ConsPlusNormal"/>
        <w:spacing w:before="220"/>
        <w:ind w:firstLine="540"/>
        <w:jc w:val="both"/>
      </w:pPr>
      <w:r>
        <w:t>Отбор получателей субсидии считается отмененным со дня размещения объявления о его отмене на официальном сайте Комитета в информационно-телекоммуникационной сети "Интернет".</w:t>
      </w:r>
    </w:p>
    <w:p w:rsidR="00807ECE" w:rsidRDefault="00807ECE">
      <w:pPr>
        <w:pStyle w:val="ConsPlusNormal"/>
        <w:spacing w:before="220"/>
        <w:ind w:firstLine="540"/>
        <w:jc w:val="both"/>
      </w:pPr>
      <w:r>
        <w:t>2.23. 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2.24. </w:t>
      </w:r>
      <w:proofErr w:type="gramStart"/>
      <w:r w:rsidRPr="00610238">
        <w:rPr>
          <w:rFonts w:ascii="Calibri" w:eastAsia="Times New Roman" w:hAnsi="Calibri" w:cs="Calibri"/>
          <w:szCs w:val="20"/>
          <w:lang w:eastAsia="ru-RU"/>
        </w:rPr>
        <w:t>Комитет в течение трех рабочих дней с даты принятия правового акта, предусмотренного пунктом 2.21 настоящего Порядка, но не позднее 14-го календарного дня, следующего за днем определения победителей отбора, размещает в ГИС ЛО (с размещением указателя страницы ГИС ЛО на едином портале) и на официальном сайте Комитета в сети "Интернет" протокол подведения итогов отбора, включающий следующую информацию:</w:t>
      </w:r>
      <w:proofErr w:type="gramEnd"/>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дату, время и место проведения рассмотрения заявок;</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дату, время и место оценки заявок;</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информацию об участниках отбора, заявки которых были рассмотрены;</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в случае проведения конкурса;</w:t>
      </w:r>
    </w:p>
    <w:p w:rsidR="00A86714" w:rsidRPr="00610238" w:rsidRDefault="00A86714" w:rsidP="00E658F5">
      <w:pPr>
        <w:widowControl w:val="0"/>
        <w:autoSpaceDE w:val="0"/>
        <w:autoSpaceDN w:val="0"/>
        <w:spacing w:after="0" w:line="240" w:lineRule="auto"/>
        <w:ind w:firstLine="708"/>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 xml:space="preserve">наименование получателя (получателей) субсидии, с которым (которыми) заключается Соглашение, и размер предоставляемой ему (им) субсидии. </w:t>
      </w:r>
      <w:proofErr w:type="gramEnd"/>
    </w:p>
    <w:p w:rsidR="00807ECE" w:rsidRDefault="00807ECE">
      <w:pPr>
        <w:pStyle w:val="ConsPlusNormal"/>
        <w:spacing w:before="220"/>
        <w:ind w:firstLine="540"/>
        <w:jc w:val="both"/>
      </w:pPr>
      <w:r>
        <w:t>2.25. Комитет объявляет дополнительный прием заявок в соответствии с настоящим пунктом в следующих случаях:</w:t>
      </w:r>
    </w:p>
    <w:p w:rsidR="00807ECE" w:rsidRDefault="00807ECE">
      <w:pPr>
        <w:pStyle w:val="ConsPlusNormal"/>
        <w:spacing w:before="220"/>
        <w:ind w:firstLine="540"/>
        <w:jc w:val="both"/>
      </w:pPr>
      <w:r>
        <w:t>если средства, предусмотренные на реализацию мероприятия, распределены между победителями отбора не в полном объеме - на сумму нераспределенных бюджетных ассигнований;</w:t>
      </w:r>
    </w:p>
    <w:p w:rsidR="00807ECE" w:rsidRDefault="00807ECE">
      <w:pPr>
        <w:pStyle w:val="ConsPlusNormal"/>
        <w:spacing w:before="220"/>
        <w:ind w:firstLine="540"/>
        <w:jc w:val="both"/>
      </w:pPr>
      <w:proofErr w:type="gramStart"/>
      <w:r>
        <w:t>при признании победителя отбора уклонившимся от заключения Соглашения - на общую сумму денежных средств, подлежавших перечислению по таким Соглашениям</w:t>
      </w:r>
      <w:r w:rsidR="00E658F5">
        <w:t>;</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при выделении дополнительных бюджетных ассигнований. </w:t>
      </w:r>
    </w:p>
    <w:p w:rsidR="00807ECE" w:rsidRDefault="00807ECE">
      <w:pPr>
        <w:pStyle w:val="ConsPlusNormal"/>
        <w:ind w:firstLine="540"/>
        <w:jc w:val="both"/>
      </w:pPr>
    </w:p>
    <w:p w:rsidR="00807ECE" w:rsidRDefault="00807ECE">
      <w:pPr>
        <w:pStyle w:val="ConsPlusTitle"/>
        <w:jc w:val="center"/>
        <w:outlineLvl w:val="1"/>
      </w:pPr>
      <w:r>
        <w:t>3. Порядок и условия предоставления субсидий</w:t>
      </w:r>
    </w:p>
    <w:p w:rsidR="00807ECE" w:rsidRDefault="00807ECE">
      <w:pPr>
        <w:pStyle w:val="ConsPlusNormal"/>
        <w:ind w:firstLine="540"/>
        <w:jc w:val="both"/>
      </w:pPr>
    </w:p>
    <w:p w:rsidR="00807ECE" w:rsidRDefault="00807ECE">
      <w:pPr>
        <w:pStyle w:val="ConsPlusNormal"/>
        <w:ind w:firstLine="540"/>
        <w:jc w:val="both"/>
      </w:pPr>
      <w:bookmarkStart w:id="28" w:name="P189"/>
      <w:bookmarkEnd w:id="28"/>
      <w:r>
        <w:t xml:space="preserve">3.1. Требования, которым должен соответствовать участник отбора на дату проверки Комитетом, проводимой в срок, определенный </w:t>
      </w:r>
      <w:hyperlink w:anchor="P137">
        <w:r>
          <w:rPr>
            <w:color w:val="0000FF"/>
          </w:rPr>
          <w:t>пунктом 2.14</w:t>
        </w:r>
      </w:hyperlink>
      <w:r>
        <w:t xml:space="preserve"> настоящего Порядка:</w:t>
      </w:r>
    </w:p>
    <w:p w:rsidR="00807ECE" w:rsidRDefault="00807ECE">
      <w:pPr>
        <w:pStyle w:val="ConsPlusNormal"/>
        <w:spacing w:before="220"/>
        <w:ind w:firstLine="540"/>
        <w:jc w:val="both"/>
      </w:pPr>
      <w:proofErr w:type="gramStart"/>
      <w:r>
        <w:t>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t xml:space="preserve">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t>и(</w:t>
      </w:r>
      <w:proofErr w:type="gramEnd"/>
      <w:r>
        <w:t xml:space="preserve">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w:t>
      </w:r>
      <w:r>
        <w:lastRenderedPageBreak/>
        <w:t>в капитале других российских юридических лиц, реализованное через участие в капитале указанных публичных акционерных обществ;</w:t>
      </w:r>
    </w:p>
    <w:p w:rsidR="00807ECE" w:rsidRDefault="00807ECE">
      <w:pPr>
        <w:pStyle w:val="ConsPlusNormal"/>
        <w:spacing w:before="220"/>
        <w:ind w:firstLine="540"/>
        <w:jc w:val="both"/>
      </w:pPr>
      <w: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07ECE" w:rsidRDefault="00807ECE">
      <w:pPr>
        <w:pStyle w:val="ConsPlusNormal"/>
        <w:spacing w:before="220"/>
        <w:ind w:firstLine="540"/>
        <w:jc w:val="both"/>
      </w:pPr>
      <w:proofErr w:type="gramStart"/>
      <w:r>
        <w:t>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07ECE" w:rsidRDefault="00807ECE">
      <w:pPr>
        <w:pStyle w:val="ConsPlusNormal"/>
        <w:spacing w:before="220"/>
        <w:ind w:firstLine="540"/>
        <w:jc w:val="both"/>
      </w:pPr>
      <w:r>
        <w:t>не получать средства из областного бюджета Ленинградской области на основании иных нормативных правовых актов Ленинградской области на цели, установленные настоящим Порядком;</w:t>
      </w:r>
    </w:p>
    <w:p w:rsidR="00807ECE" w:rsidRDefault="00807ECE">
      <w:pPr>
        <w:pStyle w:val="ConsPlusNormal"/>
        <w:spacing w:before="220"/>
        <w:ind w:firstLine="540"/>
        <w:jc w:val="both"/>
      </w:pPr>
      <w:r>
        <w:t xml:space="preserve">не являться иностранным агентом в соответствии с Федеральным </w:t>
      </w:r>
      <w:hyperlink r:id="rId26">
        <w:r>
          <w:rPr>
            <w:color w:val="0000FF"/>
          </w:rPr>
          <w:t>законом</w:t>
        </w:r>
      </w:hyperlink>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363565" w:rsidRPr="00610238" w:rsidRDefault="00363565">
      <w:pPr>
        <w:pStyle w:val="ConsPlusNormal"/>
        <w:spacing w:before="220"/>
        <w:ind w:firstLine="540"/>
        <w:jc w:val="both"/>
      </w:pPr>
      <w:r w:rsidRPr="00610238">
        <w:t>не иметь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Ленинградской областью;</w:t>
      </w:r>
    </w:p>
    <w:p w:rsidR="00807ECE" w:rsidRDefault="00807ECE">
      <w:pPr>
        <w:pStyle w:val="ConsPlusNormal"/>
        <w:spacing w:before="220"/>
        <w:ind w:firstLine="540"/>
        <w:jc w:val="both"/>
      </w:pPr>
      <w:proofErr w:type="gramStart"/>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807ECE" w:rsidRDefault="00807ECE">
      <w:pPr>
        <w:pStyle w:val="ConsPlusNormal"/>
        <w:spacing w:before="220"/>
        <w:ind w:firstLine="540"/>
        <w:jc w:val="both"/>
      </w:pPr>
      <w:r>
        <w:t xml:space="preserve">отсутствие сведений об участнике отбора в реестре недобросовестных поставщиков (подрядчиков, исполнителей), предусмотренном Федеральным </w:t>
      </w:r>
      <w:hyperlink r:id="rId2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807ECE" w:rsidRDefault="00807ECE">
      <w:pPr>
        <w:pStyle w:val="ConsPlusNormal"/>
        <w:spacing w:before="220"/>
        <w:ind w:firstLine="540"/>
        <w:jc w:val="both"/>
      </w:pPr>
      <w:proofErr w:type="gramStart"/>
      <w:r>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w:t>
      </w:r>
      <w:proofErr w:type="gramEnd"/>
      <w:r>
        <w:t xml:space="preserve"> связано с нецелевым использованием средств поддержки или представлением недостоверных сведений и документов, то </w:t>
      </w:r>
      <w:proofErr w:type="gramStart"/>
      <w:r>
        <w:t>с даты признания</w:t>
      </w:r>
      <w:proofErr w:type="gramEnd"/>
      <w:r>
        <w:t xml:space="preserve"> участника отбора совершившим такое нарушение прошло менее трех лет;</w:t>
      </w:r>
    </w:p>
    <w:p w:rsidR="00807ECE" w:rsidRDefault="00807ECE">
      <w:pPr>
        <w:pStyle w:val="ConsPlusNormal"/>
        <w:spacing w:before="220"/>
        <w:ind w:firstLine="540"/>
        <w:jc w:val="both"/>
      </w:pPr>
      <w:r>
        <w:t xml:space="preserve">на едином налоговом счете участника отбора отсутствует или не превышает размер, определенный </w:t>
      </w:r>
      <w:hyperlink r:id="rId2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07ECE" w:rsidRDefault="00807ECE">
      <w:pPr>
        <w:pStyle w:val="ConsPlusNormal"/>
        <w:spacing w:before="220"/>
        <w:ind w:firstLine="540"/>
        <w:jc w:val="both"/>
      </w:pPr>
      <w:proofErr w:type="gramStart"/>
      <w:r>
        <w:t xml:space="preserve">В случае наличия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r:id="rId29">
        <w:r>
          <w:rPr>
            <w:color w:val="0000FF"/>
          </w:rPr>
          <w:t>пунктом 3 статьи 47</w:t>
        </w:r>
      </w:hyperlink>
      <w:r>
        <w:t xml:space="preserve"> Налогового кодекса Российской Федерации, она должна быть погашена не позднее даты заседания комиссии с представлением подтверждающих документов о выполнении требований о допустимом размере задолженности в соответствии с настоящим пунктом по уплате налогов, сборов и</w:t>
      </w:r>
      <w:proofErr w:type="gramEnd"/>
      <w:r>
        <w:t xml:space="preserve"> страховых взносов в бюджеты бюджетной системы Российской Федерации.</w:t>
      </w:r>
    </w:p>
    <w:p w:rsidR="00807ECE" w:rsidRDefault="00807ECE">
      <w:pPr>
        <w:pStyle w:val="ConsPlusNormal"/>
        <w:spacing w:before="220"/>
        <w:ind w:firstLine="540"/>
        <w:jc w:val="both"/>
      </w:pPr>
      <w:bookmarkStart w:id="29" w:name="P201"/>
      <w:bookmarkEnd w:id="29"/>
      <w:r>
        <w:lastRenderedPageBreak/>
        <w:t xml:space="preserve">3.2. Величина доли возмещения (финансового обеспечения) затрат за счет средств субсидии, а также максимальное </w:t>
      </w:r>
      <w:proofErr w:type="gramStart"/>
      <w:r>
        <w:t>и(</w:t>
      </w:r>
      <w:proofErr w:type="gramEnd"/>
      <w:r>
        <w:t>или) минимальное значение размера субсидии определены по каждому виду субсидий в соответствующих приложениях к настоящему Порядку.</w:t>
      </w:r>
    </w:p>
    <w:p w:rsidR="00807ECE" w:rsidRDefault="00807ECE">
      <w:pPr>
        <w:pStyle w:val="ConsPlusNormal"/>
        <w:spacing w:before="220"/>
        <w:ind w:firstLine="540"/>
        <w:jc w:val="both"/>
      </w:pPr>
      <w:r>
        <w:t>Размер субсидии не может превышать величину выручки (за минусом налога на добавленную стоимость, акцизов) получателя субсидии в году, предшествующем году предоставления субсидии.</w:t>
      </w:r>
    </w:p>
    <w:p w:rsidR="00807ECE" w:rsidRDefault="00807ECE">
      <w:pPr>
        <w:pStyle w:val="ConsPlusNormal"/>
        <w:spacing w:before="220"/>
        <w:ind w:firstLine="540"/>
        <w:jc w:val="both"/>
      </w:pPr>
      <w:r>
        <w:t>Юридические лица (независимо от системы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807ECE" w:rsidRDefault="00807ECE">
      <w:pPr>
        <w:pStyle w:val="ConsPlusNormal"/>
        <w:spacing w:before="220"/>
        <w:ind w:firstLine="540"/>
        <w:jc w:val="both"/>
      </w:pPr>
      <w:r>
        <w:t>Индивидуальные предприниматели, применяющие основную систему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807ECE" w:rsidRDefault="00807ECE">
      <w:pPr>
        <w:pStyle w:val="ConsPlusNormal"/>
        <w:spacing w:before="220"/>
        <w:ind w:firstLine="540"/>
        <w:jc w:val="both"/>
      </w:pPr>
      <w:r>
        <w:t>Индивидуальные предприниматели, применяющие упрощенную систему налогообложения, определяют объем выручки на основании суммы полученных доходов, указанной в налоговой декларации по налогу, уплачиваемому в связи с применением упрощенной системы налогообложения, предоставленной в налоговые органы.</w:t>
      </w:r>
    </w:p>
    <w:p w:rsidR="00807ECE" w:rsidRDefault="00807ECE">
      <w:pPr>
        <w:pStyle w:val="ConsPlusNormal"/>
        <w:spacing w:before="220"/>
        <w:ind w:firstLine="540"/>
        <w:jc w:val="both"/>
      </w:pPr>
      <w: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отчетный год.</w:t>
      </w:r>
    </w:p>
    <w:p w:rsidR="00807ECE" w:rsidRDefault="00807ECE">
      <w:pPr>
        <w:pStyle w:val="ConsPlusNormal"/>
        <w:spacing w:before="220"/>
        <w:ind w:firstLine="540"/>
        <w:jc w:val="both"/>
      </w:pPr>
      <w: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30">
        <w:r>
          <w:rPr>
            <w:color w:val="0000FF"/>
          </w:rPr>
          <w:t>www.npd.nalog.ru</w:t>
        </w:r>
      </w:hyperlink>
      <w:r>
        <w:t xml:space="preserve"> за отчетный год.</w:t>
      </w:r>
    </w:p>
    <w:p w:rsidR="00807ECE" w:rsidRDefault="00807ECE">
      <w:pPr>
        <w:pStyle w:val="ConsPlusNormal"/>
        <w:spacing w:before="220"/>
        <w:ind w:firstLine="540"/>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rsidR="00807ECE" w:rsidRDefault="00807ECE">
      <w:pPr>
        <w:pStyle w:val="ConsPlusNormal"/>
        <w:spacing w:before="220"/>
        <w:ind w:firstLine="540"/>
        <w:jc w:val="both"/>
      </w:pPr>
      <w:r>
        <w:t>3.3. Основания для отказа получателю субсидии в предоставлении субсидии:</w:t>
      </w:r>
    </w:p>
    <w:p w:rsidR="00807ECE" w:rsidRDefault="00807ECE">
      <w:pPr>
        <w:pStyle w:val="ConsPlusNormal"/>
        <w:spacing w:before="220"/>
        <w:ind w:firstLine="540"/>
        <w:jc w:val="both"/>
      </w:pPr>
      <w:r>
        <w:t>несоответствие представленных получателем субсидии документов требованиям, установленным настоящим Порядком, или непредставление (представление не в полном объеме) указанных документов;</w:t>
      </w:r>
    </w:p>
    <w:p w:rsidR="00807ECE" w:rsidRDefault="00807ECE">
      <w:pPr>
        <w:pStyle w:val="ConsPlusNormal"/>
        <w:spacing w:before="220"/>
        <w:ind w:firstLine="540"/>
        <w:jc w:val="both"/>
      </w:pPr>
      <w:r>
        <w:t>установление факта недостоверности представленной получателем субсидии информации.</w:t>
      </w:r>
    </w:p>
    <w:p w:rsidR="00807ECE" w:rsidRDefault="00807ECE">
      <w:pPr>
        <w:pStyle w:val="ConsPlusNormal"/>
        <w:spacing w:before="220"/>
        <w:ind w:firstLine="540"/>
        <w:jc w:val="both"/>
      </w:pPr>
      <w:r>
        <w:t xml:space="preserve">3.4. Субсидия в текущем финансовом году предоставляется в рамках одной заявки участника отбора по каждому виду субсидии, определенному </w:t>
      </w:r>
      <w:hyperlink w:anchor="P69">
        <w:r w:rsidRPr="00610238">
          <w:t>пунктом 1.5</w:t>
        </w:r>
      </w:hyperlink>
      <w:r>
        <w:t xml:space="preserve"> настоящего Порядка.</w:t>
      </w:r>
    </w:p>
    <w:p w:rsidR="00E66970" w:rsidRPr="00610238" w:rsidRDefault="00E66970" w:rsidP="00610238">
      <w:pPr>
        <w:pStyle w:val="ConsPlusNormal"/>
        <w:spacing w:before="220"/>
        <w:ind w:firstLine="540"/>
        <w:jc w:val="both"/>
      </w:pPr>
      <w:bookmarkStart w:id="30" w:name="P213"/>
      <w:bookmarkEnd w:id="30"/>
      <w:r w:rsidRPr="00610238">
        <w:t>3.5. Расчет размера субсидии осуществляется в следующем порядке.</w:t>
      </w:r>
    </w:p>
    <w:p w:rsidR="00E66970" w:rsidRPr="00610238" w:rsidRDefault="00E66970" w:rsidP="00610238">
      <w:pPr>
        <w:pStyle w:val="ConsPlusNormal"/>
        <w:spacing w:before="220"/>
        <w:ind w:firstLine="540"/>
        <w:jc w:val="both"/>
      </w:pPr>
      <w:r w:rsidRPr="00610238">
        <w:t>3.5.1. При проведении отбора через запрос предложений осуществляется по следующим формулам:</w:t>
      </w:r>
    </w:p>
    <w:p w:rsidR="00E66970" w:rsidRPr="00610238" w:rsidRDefault="00E66970" w:rsidP="00610238">
      <w:pPr>
        <w:pStyle w:val="ConsPlusNormal"/>
        <w:spacing w:before="220"/>
        <w:ind w:firstLine="540"/>
        <w:jc w:val="both"/>
      </w:pPr>
    </w:p>
    <w:p w:rsidR="00E66970" w:rsidRPr="002B3EAF" w:rsidRDefault="00E66970" w:rsidP="00610238">
      <w:pPr>
        <w:pStyle w:val="ConsPlusNormal"/>
        <w:spacing w:before="220"/>
        <w:ind w:firstLine="540"/>
        <w:jc w:val="both"/>
        <w:rPr>
          <w:lang w:val="en-US"/>
        </w:rPr>
      </w:pPr>
      <w:proofErr w:type="spellStart"/>
      <w:r w:rsidRPr="002B3EAF">
        <w:rPr>
          <w:lang w:val="en-US"/>
        </w:rPr>
        <w:t>Ssubi</w:t>
      </w:r>
      <w:proofErr w:type="spellEnd"/>
      <w:r w:rsidRPr="002B3EAF">
        <w:rPr>
          <w:lang w:val="en-US"/>
        </w:rPr>
        <w:t xml:space="preserve"> = Si x Ki,</w:t>
      </w:r>
    </w:p>
    <w:p w:rsidR="00E66970" w:rsidRPr="002B3EAF" w:rsidRDefault="00E66970" w:rsidP="00610238">
      <w:pPr>
        <w:pStyle w:val="ConsPlusNormal"/>
        <w:spacing w:before="220"/>
        <w:ind w:firstLine="540"/>
        <w:jc w:val="both"/>
        <w:rPr>
          <w:lang w:val="en-US"/>
        </w:rPr>
      </w:pPr>
    </w:p>
    <w:p w:rsidR="00E66970" w:rsidRPr="002B3EAF" w:rsidRDefault="00E66970" w:rsidP="00610238">
      <w:pPr>
        <w:pStyle w:val="ConsPlusNormal"/>
        <w:spacing w:before="220"/>
        <w:ind w:firstLine="540"/>
        <w:jc w:val="both"/>
        <w:rPr>
          <w:lang w:val="en-US"/>
        </w:rPr>
      </w:pPr>
      <w:r w:rsidRPr="00610238">
        <w:lastRenderedPageBreak/>
        <w:t>где</w:t>
      </w:r>
      <w:r w:rsidRPr="002B3EAF">
        <w:rPr>
          <w:lang w:val="en-US"/>
        </w:rPr>
        <w:t>:</w:t>
      </w:r>
    </w:p>
    <w:p w:rsidR="00E66970" w:rsidRPr="00610238" w:rsidRDefault="00E66970" w:rsidP="00610238">
      <w:pPr>
        <w:pStyle w:val="ConsPlusNormal"/>
        <w:spacing w:before="220"/>
        <w:ind w:firstLine="540"/>
        <w:jc w:val="both"/>
      </w:pPr>
      <w:proofErr w:type="spellStart"/>
      <w:r w:rsidRPr="00610238">
        <w:t>Ssubi</w:t>
      </w:r>
      <w:proofErr w:type="spellEnd"/>
      <w:r w:rsidRPr="00610238">
        <w:t xml:space="preserve"> - сумма субсидии, предоставляемая i-</w:t>
      </w:r>
      <w:proofErr w:type="spellStart"/>
      <w:r w:rsidRPr="00610238">
        <w:t>му</w:t>
      </w:r>
      <w:proofErr w:type="spellEnd"/>
      <w:r w:rsidRPr="00610238">
        <w:t xml:space="preserve"> участнику отбора, рублей;</w:t>
      </w:r>
    </w:p>
    <w:p w:rsidR="00E66970" w:rsidRPr="00610238" w:rsidRDefault="00E66970" w:rsidP="00610238">
      <w:pPr>
        <w:pStyle w:val="ConsPlusNormal"/>
        <w:spacing w:before="220"/>
        <w:ind w:firstLine="540"/>
        <w:jc w:val="both"/>
      </w:pPr>
      <w:proofErr w:type="spellStart"/>
      <w:r w:rsidRPr="00610238">
        <w:t>Si</w:t>
      </w:r>
      <w:proofErr w:type="spellEnd"/>
      <w:r w:rsidRPr="00610238">
        <w:t xml:space="preserve"> - максимальный размер субсидии для i-</w:t>
      </w:r>
      <w:proofErr w:type="spellStart"/>
      <w:r w:rsidRPr="00610238">
        <w:t>го</w:t>
      </w:r>
      <w:proofErr w:type="spellEnd"/>
      <w:r w:rsidRPr="00610238">
        <w:t xml:space="preserve"> участника отбора, исчисленный исходя из документально подтвержденных затрат и ограничений, предусмотренных </w:t>
      </w:r>
      <w:hyperlink w:anchor="P197">
        <w:r w:rsidRPr="00610238">
          <w:t>пунктом 3.2</w:t>
        </w:r>
      </w:hyperlink>
      <w:r w:rsidRPr="00610238">
        <w:t xml:space="preserve"> настоящего Порядка, рублей;</w:t>
      </w:r>
    </w:p>
    <w:p w:rsidR="00E66970" w:rsidRPr="00610238" w:rsidRDefault="00E66970" w:rsidP="00610238">
      <w:pPr>
        <w:pStyle w:val="ConsPlusNormal"/>
        <w:spacing w:before="220"/>
        <w:ind w:firstLine="540"/>
        <w:jc w:val="both"/>
      </w:pPr>
      <w:proofErr w:type="spellStart"/>
      <w:r w:rsidRPr="00610238">
        <w:t>Ki</w:t>
      </w:r>
      <w:proofErr w:type="spellEnd"/>
      <w:r w:rsidRPr="00610238">
        <w:t xml:space="preserve"> - коэффициент корректировки размера субсидии, запрашиваемой i-м участником отбора, рассчитанный исходя из достигнутых результатов деятельности i-</w:t>
      </w:r>
      <w:proofErr w:type="spellStart"/>
      <w:r w:rsidRPr="00610238">
        <w:t>го</w:t>
      </w:r>
      <w:proofErr w:type="spellEnd"/>
      <w:r w:rsidRPr="00610238">
        <w:t xml:space="preserve"> участника отбора в году, предшествующем году подачи заявки на участие в отборе,  и планируемых результатов деятельности в году предоставления субсидии по следующей формуле:</w:t>
      </w:r>
    </w:p>
    <w:p w:rsidR="00E66970" w:rsidRPr="00610238" w:rsidRDefault="00E66970" w:rsidP="00610238">
      <w:pPr>
        <w:pStyle w:val="ConsPlusNormal"/>
        <w:spacing w:before="220"/>
        <w:ind w:firstLine="540"/>
        <w:jc w:val="both"/>
      </w:pPr>
      <w:r w:rsidRPr="00610238">
        <w:t>Для участников отбора, имеющих наемных работников:</w:t>
      </w:r>
    </w:p>
    <w:p w:rsidR="00E66970" w:rsidRPr="00610238" w:rsidRDefault="00E66970" w:rsidP="00610238">
      <w:pPr>
        <w:pStyle w:val="ConsPlusNormal"/>
        <w:spacing w:before="220"/>
        <w:ind w:firstLine="540"/>
        <w:jc w:val="both"/>
      </w:pPr>
      <w:proofErr w:type="spellStart"/>
      <w:r w:rsidRPr="00610238">
        <w:t>Ki</w:t>
      </w:r>
      <w:proofErr w:type="spellEnd"/>
      <w:r w:rsidRPr="00610238">
        <w:t xml:space="preserve"> = (</w:t>
      </w:r>
      <w:proofErr w:type="spellStart"/>
      <w:proofErr w:type="gramStart"/>
      <w:r w:rsidRPr="00610238">
        <w:t>K</w:t>
      </w:r>
      <w:proofErr w:type="gramEnd"/>
      <w:r w:rsidRPr="00610238">
        <w:t>фд</w:t>
      </w:r>
      <w:proofErr w:type="spellEnd"/>
      <w:r w:rsidRPr="00610238">
        <w:t xml:space="preserve"> + </w:t>
      </w:r>
      <w:proofErr w:type="spellStart"/>
      <w:r w:rsidRPr="00610238">
        <w:t>Kвыр</w:t>
      </w:r>
      <w:proofErr w:type="spellEnd"/>
      <w:r w:rsidRPr="00610238">
        <w:t xml:space="preserve"> + </w:t>
      </w:r>
      <w:proofErr w:type="spellStart"/>
      <w:r w:rsidRPr="00610238">
        <w:t>Kзп</w:t>
      </w:r>
      <w:proofErr w:type="spellEnd"/>
      <w:r w:rsidRPr="00610238">
        <w:t>) / 3,</w:t>
      </w:r>
    </w:p>
    <w:p w:rsidR="00E66970" w:rsidRPr="00610238" w:rsidRDefault="00E66970" w:rsidP="00610238">
      <w:pPr>
        <w:pStyle w:val="ConsPlusNormal"/>
        <w:spacing w:before="220"/>
        <w:ind w:firstLine="540"/>
        <w:jc w:val="both"/>
      </w:pPr>
    </w:p>
    <w:p w:rsidR="00E66970" w:rsidRPr="00610238" w:rsidRDefault="00E66970" w:rsidP="00610238">
      <w:pPr>
        <w:pStyle w:val="ConsPlusNormal"/>
        <w:spacing w:before="220"/>
        <w:ind w:firstLine="540"/>
        <w:jc w:val="both"/>
      </w:pPr>
      <w:r w:rsidRPr="00610238">
        <w:t>где:</w:t>
      </w:r>
    </w:p>
    <w:p w:rsidR="00E66970" w:rsidRPr="00610238" w:rsidRDefault="00E66970" w:rsidP="00610238">
      <w:pPr>
        <w:pStyle w:val="ConsPlusNormal"/>
        <w:spacing w:before="220"/>
        <w:ind w:firstLine="540"/>
        <w:jc w:val="both"/>
      </w:pPr>
      <w:proofErr w:type="spellStart"/>
      <w:proofErr w:type="gramStart"/>
      <w:r w:rsidRPr="00610238">
        <w:t>K</w:t>
      </w:r>
      <w:proofErr w:type="gramEnd"/>
      <w:r w:rsidRPr="00610238">
        <w:t>фд</w:t>
      </w:r>
      <w:proofErr w:type="spellEnd"/>
      <w:r w:rsidRPr="00610238">
        <w:t xml:space="preserve"> - коэффициент корректировки размера субсидии по доходу на одного работника исходя из динамики значений, рассчитанных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за отчетный год, предшествующий году предоставления субсидии, по отношению к году, предшествующему отчетному году:</w:t>
      </w:r>
    </w:p>
    <w:p w:rsidR="00E66970" w:rsidRPr="00610238" w:rsidRDefault="00E66970" w:rsidP="00610238">
      <w:pPr>
        <w:pStyle w:val="ConsPlusNormal"/>
        <w:spacing w:before="220"/>
        <w:ind w:firstLine="540"/>
        <w:jc w:val="both"/>
      </w:pPr>
      <w:r w:rsidRPr="00610238">
        <w:t>от 4% (включая) и выше с учетом индекса потребительских цен за отчетный год – 1;</w:t>
      </w:r>
    </w:p>
    <w:p w:rsidR="00E66970" w:rsidRPr="00610238" w:rsidRDefault="00E66970" w:rsidP="00610238">
      <w:pPr>
        <w:pStyle w:val="ConsPlusNormal"/>
        <w:spacing w:before="220"/>
        <w:ind w:firstLine="540"/>
        <w:jc w:val="both"/>
      </w:pPr>
      <w:r w:rsidRPr="00610238">
        <w:t xml:space="preserve">от 0 до 4% (не включая) с учетом индекса потребительских цен за отчетный год  – 0,75;  </w:t>
      </w:r>
    </w:p>
    <w:p w:rsidR="00E66970" w:rsidRPr="00610238" w:rsidRDefault="00E66970" w:rsidP="00610238">
      <w:pPr>
        <w:pStyle w:val="ConsPlusNormal"/>
        <w:spacing w:before="220"/>
        <w:ind w:firstLine="540"/>
        <w:jc w:val="both"/>
      </w:pPr>
      <w:r w:rsidRPr="00610238">
        <w:t>при отрицательной динамике – 0,5.</w:t>
      </w:r>
    </w:p>
    <w:p w:rsidR="00E66970" w:rsidRPr="00610238" w:rsidRDefault="00E66970" w:rsidP="00610238">
      <w:pPr>
        <w:pStyle w:val="ConsPlusNormal"/>
        <w:spacing w:before="220"/>
        <w:ind w:firstLine="540"/>
        <w:jc w:val="both"/>
      </w:pPr>
      <w:proofErr w:type="spellStart"/>
      <w:proofErr w:type="gramStart"/>
      <w:r w:rsidRPr="00610238">
        <w:t>K</w:t>
      </w:r>
      <w:proofErr w:type="gramEnd"/>
      <w:r w:rsidRPr="00610238">
        <w:t>выр</w:t>
      </w:r>
      <w:proofErr w:type="spellEnd"/>
      <w:r w:rsidRPr="00610238">
        <w:t xml:space="preserve"> - коэффициент корректировки размера субсидии по выручке исходя из динамики значений выручки за отчетный год, предшествующий году предоставления субсидии, по отношению к году, предшествующему отчетному году:</w:t>
      </w:r>
    </w:p>
    <w:p w:rsidR="00E66970" w:rsidRPr="00610238" w:rsidRDefault="00E66970" w:rsidP="00610238">
      <w:pPr>
        <w:pStyle w:val="ConsPlusNormal"/>
        <w:spacing w:before="220"/>
        <w:ind w:firstLine="540"/>
        <w:jc w:val="both"/>
      </w:pPr>
      <w:r w:rsidRPr="00610238">
        <w:t>1 - увеличение выручки более чем на четыре процента;</w:t>
      </w:r>
    </w:p>
    <w:p w:rsidR="00E66970" w:rsidRPr="00610238" w:rsidRDefault="00E66970" w:rsidP="00610238">
      <w:pPr>
        <w:pStyle w:val="ConsPlusNormal"/>
        <w:spacing w:before="220"/>
        <w:ind w:firstLine="540"/>
        <w:jc w:val="both"/>
      </w:pPr>
      <w:r w:rsidRPr="00610238">
        <w:t>0,85 - увеличение выручки до четырех процентов (включительно) или сохранение на том же уровне;</w:t>
      </w:r>
    </w:p>
    <w:p w:rsidR="00E66970" w:rsidRPr="00610238" w:rsidRDefault="00E66970" w:rsidP="00610238">
      <w:pPr>
        <w:pStyle w:val="ConsPlusNormal"/>
        <w:spacing w:before="220"/>
        <w:ind w:firstLine="540"/>
        <w:jc w:val="both"/>
      </w:pPr>
      <w:r w:rsidRPr="00610238">
        <w:t>0,7 - снижение выручки до десяти процентов (включительно);</w:t>
      </w:r>
    </w:p>
    <w:p w:rsidR="00E66970" w:rsidRPr="00610238" w:rsidRDefault="00E66970" w:rsidP="00610238">
      <w:pPr>
        <w:pStyle w:val="ConsPlusNormal"/>
        <w:spacing w:before="220"/>
        <w:ind w:firstLine="540"/>
        <w:jc w:val="both"/>
      </w:pPr>
      <w:r w:rsidRPr="00610238">
        <w:t>0,5 - снижение выручки более чем на десять процентов;</w:t>
      </w:r>
    </w:p>
    <w:p w:rsidR="00E66970" w:rsidRPr="00610238" w:rsidRDefault="00E66970" w:rsidP="00610238">
      <w:pPr>
        <w:pStyle w:val="ConsPlusNormal"/>
        <w:spacing w:before="220"/>
        <w:ind w:firstLine="540"/>
        <w:jc w:val="both"/>
      </w:pPr>
      <w:proofErr w:type="spellStart"/>
      <w:proofErr w:type="gramStart"/>
      <w:r w:rsidRPr="00610238">
        <w:t>K</w:t>
      </w:r>
      <w:proofErr w:type="gramEnd"/>
      <w:r w:rsidRPr="00610238">
        <w:t>зп</w:t>
      </w:r>
      <w:proofErr w:type="spellEnd"/>
      <w:r w:rsidRPr="00610238">
        <w:t xml:space="preserve"> - коэффициент корректировки размера субсидии по среднемесячной сумме выплат и иных вознаграждений, начисленных в пользу одного физического лица (работника), определяется исходя из динамики значений, рассчитанных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за отчетный год, предшествующий году предоставления субсидии, по отношению к году, предшествующему отчетному году:</w:t>
      </w:r>
    </w:p>
    <w:p w:rsidR="00E66970" w:rsidRPr="00610238" w:rsidRDefault="00E66970" w:rsidP="00610238">
      <w:pPr>
        <w:pStyle w:val="ConsPlusNormal"/>
        <w:spacing w:before="220"/>
        <w:ind w:firstLine="540"/>
        <w:jc w:val="both"/>
      </w:pPr>
      <w:r w:rsidRPr="00610238">
        <w:t>менее 2 МРОТ (не включая) – 0,7;</w:t>
      </w:r>
    </w:p>
    <w:p w:rsidR="00E66970" w:rsidRPr="00610238" w:rsidRDefault="00E66970" w:rsidP="00610238">
      <w:pPr>
        <w:pStyle w:val="ConsPlusNormal"/>
        <w:spacing w:before="220"/>
        <w:ind w:firstLine="540"/>
        <w:jc w:val="both"/>
      </w:pPr>
      <w:r w:rsidRPr="00610238">
        <w:lastRenderedPageBreak/>
        <w:t>от 2 МРОТ (включая) до 4 МРОТ (не включая) – 0,85;</w:t>
      </w:r>
    </w:p>
    <w:p w:rsidR="00E66970" w:rsidRPr="00610238" w:rsidRDefault="00E66970" w:rsidP="00610238">
      <w:pPr>
        <w:pStyle w:val="ConsPlusNormal"/>
        <w:spacing w:before="220"/>
        <w:ind w:firstLine="540"/>
        <w:jc w:val="both"/>
      </w:pPr>
      <w:r w:rsidRPr="00610238">
        <w:t>от 4 МРОТ (включая) – 1.</w:t>
      </w:r>
    </w:p>
    <w:p w:rsidR="00E66970" w:rsidRPr="00610238" w:rsidRDefault="00E66970" w:rsidP="00610238">
      <w:pPr>
        <w:pStyle w:val="ConsPlusNormal"/>
        <w:spacing w:before="220"/>
        <w:ind w:firstLine="540"/>
        <w:jc w:val="both"/>
      </w:pPr>
    </w:p>
    <w:p w:rsidR="00E66970" w:rsidRPr="00610238" w:rsidRDefault="00E66970" w:rsidP="00610238">
      <w:pPr>
        <w:pStyle w:val="ConsPlusNormal"/>
        <w:spacing w:before="220"/>
        <w:ind w:firstLine="540"/>
        <w:jc w:val="both"/>
      </w:pPr>
      <w:r w:rsidRPr="00610238">
        <w:t>Для участников отбора, осуществляющих деятельность без наемных работников:</w:t>
      </w:r>
    </w:p>
    <w:p w:rsidR="00E66970" w:rsidRPr="00610238" w:rsidRDefault="00E66970" w:rsidP="00610238">
      <w:pPr>
        <w:pStyle w:val="ConsPlusNormal"/>
        <w:spacing w:before="220"/>
        <w:ind w:firstLine="540"/>
        <w:jc w:val="both"/>
      </w:pPr>
      <w:proofErr w:type="spellStart"/>
      <w:r w:rsidRPr="00610238">
        <w:t>Ki</w:t>
      </w:r>
      <w:proofErr w:type="spellEnd"/>
      <w:r w:rsidRPr="00610238">
        <w:t xml:space="preserve"> = </w:t>
      </w:r>
      <w:proofErr w:type="spellStart"/>
      <w:proofErr w:type="gramStart"/>
      <w:r w:rsidRPr="00610238">
        <w:t>K</w:t>
      </w:r>
      <w:proofErr w:type="gramEnd"/>
      <w:r w:rsidRPr="00610238">
        <w:t>фд</w:t>
      </w:r>
      <w:proofErr w:type="spellEnd"/>
      <w:r w:rsidRPr="00610238">
        <w:t>,</w:t>
      </w:r>
    </w:p>
    <w:p w:rsidR="00E66970" w:rsidRPr="00610238" w:rsidRDefault="00E66970" w:rsidP="00610238">
      <w:pPr>
        <w:pStyle w:val="ConsPlusNormal"/>
        <w:spacing w:before="220"/>
        <w:ind w:firstLine="540"/>
        <w:jc w:val="both"/>
      </w:pPr>
    </w:p>
    <w:p w:rsidR="00E66970" w:rsidRPr="00610238" w:rsidRDefault="00E66970" w:rsidP="00610238">
      <w:pPr>
        <w:pStyle w:val="ConsPlusNormal"/>
        <w:spacing w:before="220"/>
        <w:ind w:firstLine="540"/>
        <w:jc w:val="both"/>
      </w:pPr>
      <w:r w:rsidRPr="00610238">
        <w:t>где:</w:t>
      </w:r>
    </w:p>
    <w:p w:rsidR="00E66970" w:rsidRPr="00610238" w:rsidRDefault="00E66970" w:rsidP="00610238">
      <w:pPr>
        <w:pStyle w:val="ConsPlusNormal"/>
        <w:spacing w:before="220"/>
        <w:ind w:firstLine="540"/>
        <w:jc w:val="both"/>
      </w:pPr>
      <w:proofErr w:type="spellStart"/>
      <w:proofErr w:type="gramStart"/>
      <w:r w:rsidRPr="00610238">
        <w:t>K</w:t>
      </w:r>
      <w:proofErr w:type="gramEnd"/>
      <w:r w:rsidRPr="00610238">
        <w:t>фд</w:t>
      </w:r>
      <w:proofErr w:type="spellEnd"/>
      <w:r w:rsidRPr="00610238">
        <w:t xml:space="preserve"> - коэффициент корректировки размера субсидии исходя из динамики значений, рассчитанных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за отчетный год, предшествующий году предоставления субсидии, по отношению к году, предшествующему отчетному году, рассчитанный как показатель по темпу роста доходов с учетом индекса потребительских цен:</w:t>
      </w:r>
    </w:p>
    <w:p w:rsidR="00E66970" w:rsidRPr="00610238" w:rsidRDefault="00E66970" w:rsidP="00610238">
      <w:pPr>
        <w:pStyle w:val="ConsPlusNormal"/>
        <w:spacing w:before="220"/>
        <w:ind w:firstLine="540"/>
        <w:jc w:val="both"/>
      </w:pPr>
      <w:r w:rsidRPr="00610238">
        <w:t>от 4% (включая) и выше с учетом индекса потребительских цен за отчетный год – 1;</w:t>
      </w:r>
    </w:p>
    <w:p w:rsidR="00E66970" w:rsidRPr="00610238" w:rsidRDefault="00E66970" w:rsidP="00610238">
      <w:pPr>
        <w:pStyle w:val="ConsPlusNormal"/>
        <w:spacing w:before="220"/>
        <w:ind w:firstLine="540"/>
        <w:jc w:val="both"/>
      </w:pPr>
      <w:r w:rsidRPr="00610238">
        <w:t xml:space="preserve">от 0 до 4% (не включая) с учетом индекса потребительских цен за отчетный год  – 0,75;  </w:t>
      </w:r>
    </w:p>
    <w:p w:rsidR="00E66970" w:rsidRPr="00610238" w:rsidRDefault="00E66970" w:rsidP="00610238">
      <w:pPr>
        <w:pStyle w:val="ConsPlusNormal"/>
        <w:spacing w:before="220"/>
        <w:ind w:firstLine="540"/>
        <w:jc w:val="both"/>
      </w:pPr>
      <w:r w:rsidRPr="00610238">
        <w:t>при отрицательной динамике – 0,5.</w:t>
      </w:r>
    </w:p>
    <w:p w:rsidR="00E66970" w:rsidRPr="00610238" w:rsidRDefault="00E66970" w:rsidP="00610238">
      <w:pPr>
        <w:pStyle w:val="ConsPlusNormal"/>
        <w:spacing w:before="220"/>
        <w:ind w:firstLine="540"/>
        <w:jc w:val="both"/>
      </w:pPr>
    </w:p>
    <w:p w:rsidR="00E66970" w:rsidRPr="00610238" w:rsidRDefault="00E66970" w:rsidP="00610238">
      <w:pPr>
        <w:pStyle w:val="ConsPlusNormal"/>
        <w:spacing w:before="220"/>
        <w:ind w:firstLine="540"/>
        <w:jc w:val="both"/>
      </w:pPr>
      <w:r w:rsidRPr="00610238">
        <w:t xml:space="preserve">Для расчета значений коэффициентов  </w:t>
      </w:r>
      <w:proofErr w:type="spellStart"/>
      <w:proofErr w:type="gramStart"/>
      <w:r w:rsidRPr="00610238">
        <w:t>K</w:t>
      </w:r>
      <w:proofErr w:type="gramEnd"/>
      <w:r w:rsidRPr="00610238">
        <w:t>фд</w:t>
      </w:r>
      <w:proofErr w:type="spellEnd"/>
      <w:r w:rsidRPr="00610238">
        <w:t xml:space="preserve"> , </w:t>
      </w:r>
      <w:proofErr w:type="spellStart"/>
      <w:r w:rsidRPr="00610238">
        <w:t>Kвыр</w:t>
      </w:r>
      <w:proofErr w:type="spellEnd"/>
      <w:r w:rsidRPr="00610238">
        <w:t xml:space="preserve">, </w:t>
      </w:r>
      <w:proofErr w:type="spellStart"/>
      <w:r w:rsidRPr="00610238">
        <w:t>Kзп</w:t>
      </w:r>
      <w:proofErr w:type="spellEnd"/>
      <w:r w:rsidRPr="00610238">
        <w:t xml:space="preserve"> значения результатов деятельности, необходимых для расчета указанных коэффициентов, Комитетом определяются на основании сведений в заявке участника отбора.</w:t>
      </w:r>
    </w:p>
    <w:p w:rsidR="00E66970" w:rsidRPr="00610238" w:rsidRDefault="00E66970" w:rsidP="00610238">
      <w:pPr>
        <w:pStyle w:val="ConsPlusNormal"/>
        <w:spacing w:before="220"/>
        <w:ind w:firstLine="540"/>
        <w:jc w:val="both"/>
      </w:pPr>
      <w:r w:rsidRPr="00610238">
        <w:t>3.5.2. При проведении конкурсного отбора размер субсидии конкретному получателю субсидии определяется исходя из величины доли возмещения (финансового обеспечения) затрат за счет средств субсидии, определенных по каждому виду субсидий в соответствующих приложениях к настоящему Порядку.</w:t>
      </w:r>
    </w:p>
    <w:p w:rsidR="00E66970" w:rsidRPr="00610238" w:rsidRDefault="00E66970" w:rsidP="00610238">
      <w:pPr>
        <w:pStyle w:val="ConsPlusNormal"/>
        <w:spacing w:before="220"/>
        <w:ind w:firstLine="540"/>
        <w:jc w:val="both"/>
      </w:pPr>
      <w:r w:rsidRPr="00610238">
        <w:t>3.5.3. По результатам расчета размер субсидии должен представлять целое число, округленное до рублей по математическим правилам округления.</w:t>
      </w:r>
    </w:p>
    <w:p w:rsidR="00E66970" w:rsidRPr="00610238" w:rsidRDefault="00E66970" w:rsidP="00610238">
      <w:pPr>
        <w:pStyle w:val="ConsPlusNormal"/>
        <w:spacing w:before="220"/>
        <w:ind w:firstLine="540"/>
        <w:jc w:val="both"/>
      </w:pPr>
      <w:r w:rsidRPr="00610238">
        <w:t>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 субсидия указанному получателю субсидии предоставляется в размере оставшихся к распределению средств.</w:t>
      </w:r>
    </w:p>
    <w:p w:rsidR="00A86714" w:rsidRDefault="00E66970" w:rsidP="00610238">
      <w:pPr>
        <w:pStyle w:val="ConsPlusNormal"/>
        <w:spacing w:before="220"/>
        <w:ind w:firstLine="540"/>
        <w:jc w:val="both"/>
      </w:pPr>
      <w:r w:rsidRPr="00610238">
        <w:t xml:space="preserve">Размеры исчисленных субсидий фиксируются в протоколе заседания комиссии. </w:t>
      </w:r>
    </w:p>
    <w:p w:rsidR="00807ECE" w:rsidRDefault="00807ECE">
      <w:pPr>
        <w:pStyle w:val="ConsPlusNormal"/>
        <w:spacing w:before="220"/>
        <w:ind w:firstLine="540"/>
        <w:jc w:val="both"/>
      </w:pPr>
      <w:r>
        <w:t>3.6. Расчет размера субсидии для участников отбора - плательщиков налога на добавленную стоимость (далее - НДС) осуществляется на основании документально подтвержденных затрат без учета НДС.</w:t>
      </w:r>
    </w:p>
    <w:p w:rsidR="00807ECE" w:rsidRDefault="00807ECE">
      <w:pPr>
        <w:pStyle w:val="ConsPlusNormal"/>
        <w:spacing w:before="220"/>
        <w:ind w:firstLine="540"/>
        <w:jc w:val="both"/>
      </w:pPr>
      <w:r>
        <w:t>Расчет размера субсидии для участников отбора, не являющихся плательщиками НДС или освобожденных от исполнения обязанностей, связанных с исчислением и уплатой НДС, осуществляется на основании документально подтвержденных затрат с учетом НДС.</w:t>
      </w:r>
    </w:p>
    <w:p w:rsidR="00807ECE" w:rsidRDefault="00807ECE">
      <w:pPr>
        <w:pStyle w:val="ConsPlusNormal"/>
        <w:spacing w:before="220"/>
        <w:ind w:firstLine="540"/>
        <w:jc w:val="both"/>
      </w:pPr>
      <w:r>
        <w:lastRenderedPageBreak/>
        <w:t>3.7. Размер субсидии по возмещению затрат в иностранной валюте рассчитывается исходя из соотношения курса рубля к иностранной валюте, установленного Центральным банком Российской Федерации на дату осуществления платежей.</w:t>
      </w:r>
    </w:p>
    <w:p w:rsidR="00807ECE" w:rsidRDefault="00807ECE">
      <w:pPr>
        <w:pStyle w:val="ConsPlusNormal"/>
        <w:spacing w:before="220"/>
        <w:ind w:firstLine="540"/>
        <w:jc w:val="both"/>
      </w:pPr>
      <w:r>
        <w:t>В случае предоставления субсидии на финансовое обеспечение части затрат с указанием стоимости в иностранной валюте размер субсидии рассчитывается исходя из соотношения курса рубля к иностранной валюте, установленного Центральным банком Российской Федерации на дату подачи заявки.</w:t>
      </w:r>
    </w:p>
    <w:p w:rsidR="00807ECE" w:rsidRDefault="00807ECE">
      <w:pPr>
        <w:pStyle w:val="ConsPlusNormal"/>
        <w:spacing w:before="220"/>
        <w:ind w:firstLine="540"/>
        <w:jc w:val="both"/>
      </w:pPr>
      <w:r>
        <w:t>3.8. Результат предоставления субсидии, а также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при предоставлении субсидии на финансовое обеспечение затрат) определены по каждому виду субсидии в соответствующих приложениях настоящего Порядка.</w:t>
      </w:r>
    </w:p>
    <w:p w:rsidR="00807ECE" w:rsidRDefault="00807ECE">
      <w:pPr>
        <w:pStyle w:val="ConsPlusNormal"/>
        <w:spacing w:before="220"/>
        <w:ind w:firstLine="540"/>
        <w:jc w:val="both"/>
      </w:pPr>
      <w:r>
        <w:t>Значения результатов и характеристик устанавливаются в приложении к Соглашению о предоставлении субсидии, являющемся его неотъемлемой частью.</w:t>
      </w:r>
    </w:p>
    <w:p w:rsidR="00807ECE" w:rsidRDefault="00807ECE">
      <w:pPr>
        <w:pStyle w:val="ConsPlusNormal"/>
        <w:spacing w:before="220"/>
        <w:ind w:firstLine="540"/>
        <w:jc w:val="both"/>
      </w:pPr>
      <w:r>
        <w:t xml:space="preserve">3.9. Комитет на следующий рабочий день после издания правового акта Комитета, указанного в </w:t>
      </w:r>
      <w:hyperlink w:anchor="P169">
        <w:r w:rsidRPr="00610238">
          <w:t>пункте 2.21</w:t>
        </w:r>
      </w:hyperlink>
      <w:r>
        <w:t xml:space="preserve"> настоящего Порядка, извещает победителей отбора о необходимости заключения с Комитетом Соглашения.</w:t>
      </w:r>
    </w:p>
    <w:p w:rsidR="00807ECE" w:rsidRDefault="00807ECE">
      <w:pPr>
        <w:pStyle w:val="ConsPlusNormal"/>
        <w:spacing w:before="220"/>
        <w:ind w:firstLine="540"/>
        <w:jc w:val="both"/>
      </w:pPr>
      <w:bookmarkStart w:id="31" w:name="P263"/>
      <w:bookmarkEnd w:id="31"/>
      <w:r>
        <w:t xml:space="preserve">3.10. Соглашение должно быть заключено Комитетом с победителем отбора в течение восьми рабочих дней со дня издания правового акта, указанного в </w:t>
      </w:r>
      <w:hyperlink w:anchor="P169">
        <w:r w:rsidRPr="00610238">
          <w:t>пункте 2.21</w:t>
        </w:r>
      </w:hyperlink>
      <w:r>
        <w:t xml:space="preserve"> настоящего Порядка.</w:t>
      </w:r>
    </w:p>
    <w:p w:rsidR="00807ECE" w:rsidRDefault="00807ECE">
      <w:pPr>
        <w:pStyle w:val="ConsPlusNormal"/>
        <w:spacing w:before="220"/>
        <w:ind w:firstLine="540"/>
        <w:jc w:val="both"/>
      </w:pPr>
      <w:r>
        <w:t>Соглашение (в том числе дополнительные соглашения к Соглашению) подписывается в электронном виде посредством ГИС ЛО с использованием УКЭП.</w:t>
      </w:r>
    </w:p>
    <w:p w:rsidR="00E66970" w:rsidRDefault="00E66970" w:rsidP="00610238">
      <w:pPr>
        <w:pStyle w:val="ConsPlusNormal"/>
        <w:spacing w:before="220"/>
        <w:ind w:firstLine="540"/>
        <w:jc w:val="both"/>
      </w:pPr>
      <w:r w:rsidRPr="00610238">
        <w:t xml:space="preserve">В случае </w:t>
      </w:r>
      <w:proofErr w:type="spellStart"/>
      <w:r w:rsidRPr="00610238">
        <w:t>незаключения</w:t>
      </w:r>
      <w:proofErr w:type="spellEnd"/>
      <w:r w:rsidRPr="00610238">
        <w:t xml:space="preserve"> победителем отбора Соглашения в срок, указанный в настоящем пункте, победитель отбора признается </w:t>
      </w:r>
      <w:proofErr w:type="gramStart"/>
      <w:r w:rsidRPr="00610238">
        <w:t>Комитетом</w:t>
      </w:r>
      <w:proofErr w:type="gramEnd"/>
      <w:r w:rsidRPr="00610238">
        <w:t xml:space="preserve"> уклонившимся от заключения Соглашения посредством издания правового акта об исключении его из числа получателей субсидии. При этом участник отбора, признанный уклонившимся, не имеет право принимать участие в последующих отборах по всем видам субсидий в соответствии с пунктом 1.5 настоящего Порядка, проводимых в текущем финансовом году.</w:t>
      </w:r>
    </w:p>
    <w:p w:rsidR="00E66970" w:rsidRPr="00610238" w:rsidRDefault="00E66970" w:rsidP="00610238">
      <w:pPr>
        <w:pStyle w:val="ConsPlusNormal"/>
        <w:spacing w:before="220"/>
        <w:ind w:firstLine="540"/>
        <w:jc w:val="both"/>
      </w:pPr>
      <w:bookmarkStart w:id="32" w:name="P266"/>
      <w:bookmarkEnd w:id="32"/>
      <w:r w:rsidRPr="00610238">
        <w:t xml:space="preserve">3.11. В Соглашение дополнительно включаются, если иное не предусмотрено в соответствующем приложении к настоящему Порядку по каждому виду субсидии, указанному в </w:t>
      </w:r>
      <w:hyperlink w:anchor="P66">
        <w:r w:rsidRPr="00610238">
          <w:t>пункте 1.5</w:t>
        </w:r>
      </w:hyperlink>
      <w:r w:rsidRPr="00610238">
        <w:t xml:space="preserve"> настоящего Порядка:</w:t>
      </w:r>
    </w:p>
    <w:p w:rsidR="00E66970" w:rsidRPr="00610238" w:rsidRDefault="00E66970" w:rsidP="00610238">
      <w:pPr>
        <w:pStyle w:val="ConsPlusNormal"/>
        <w:spacing w:before="220"/>
        <w:ind w:firstLine="540"/>
        <w:jc w:val="both"/>
      </w:pPr>
      <w:r w:rsidRPr="00610238">
        <w:t xml:space="preserve">условия о согласовании новых условий Соглашения или о расторжении Соглашения при </w:t>
      </w:r>
      <w:proofErr w:type="spellStart"/>
      <w:r w:rsidRPr="00610238">
        <w:t>недостижении</w:t>
      </w:r>
      <w:proofErr w:type="spellEnd"/>
      <w:r w:rsidRPr="00610238">
        <w:t xml:space="preserve"> согласия по новым условиям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E66970" w:rsidRPr="00610238" w:rsidRDefault="00E66970" w:rsidP="00610238">
      <w:pPr>
        <w:pStyle w:val="ConsPlusNormal"/>
        <w:spacing w:before="220"/>
        <w:ind w:firstLine="540"/>
        <w:jc w:val="both"/>
      </w:pPr>
      <w:r w:rsidRPr="00610238">
        <w:t>обязательство получателя субсидии по осуществлению в качестве субъекта малого или среднего предпринимательства, или крупного предприятия хозяйственной деятельности на территории Ленинградской области в течение трех лет с момента получения субсидии;</w:t>
      </w:r>
    </w:p>
    <w:p w:rsidR="00E66970" w:rsidRPr="00610238" w:rsidRDefault="00E66970" w:rsidP="00610238">
      <w:pPr>
        <w:pStyle w:val="ConsPlusNormal"/>
        <w:spacing w:before="220"/>
        <w:ind w:firstLine="540"/>
        <w:jc w:val="both"/>
      </w:pPr>
      <w:r w:rsidRPr="00610238">
        <w:t>обязательство получателя субсидии по сохранению среднесписочной численности работников в году предоставления субсидии на уровне не менее 90 процентов по отношению к году, предшествующему году предоставления субсидии;</w:t>
      </w:r>
    </w:p>
    <w:p w:rsidR="00E66970" w:rsidRPr="00610238" w:rsidRDefault="00E66970" w:rsidP="00610238">
      <w:pPr>
        <w:pStyle w:val="ConsPlusNormal"/>
        <w:spacing w:before="220"/>
        <w:ind w:firstLine="540"/>
        <w:jc w:val="both"/>
      </w:pPr>
      <w:r w:rsidRPr="00610238">
        <w:t xml:space="preserve">обязательство получателя субсидии по увеличению выручки в году предоставления субсидии не менее чем на 4 процента по отношению к году, предшествующему году предоставления субсидии. Обязательство, указанное в настоящем абзаце, устанавливается по </w:t>
      </w:r>
      <w:r w:rsidRPr="00610238">
        <w:lastRenderedPageBreak/>
        <w:t xml:space="preserve">каждому виду субсидий, указанному в </w:t>
      </w:r>
      <w:hyperlink w:anchor="P66">
        <w:r w:rsidRPr="00610238">
          <w:t>пункте 1.5</w:t>
        </w:r>
      </w:hyperlink>
      <w:r w:rsidRPr="00610238">
        <w:t xml:space="preserve"> настоящего Порядка. При участии в отборах по нескольким видам субсидий значение размера увеличения выручки увеличивается на 2 процента в каждом последующем Соглашении;</w:t>
      </w:r>
    </w:p>
    <w:p w:rsidR="00E66970" w:rsidRPr="00610238" w:rsidRDefault="00E66970" w:rsidP="00610238">
      <w:pPr>
        <w:pStyle w:val="ConsPlusNormal"/>
        <w:spacing w:before="220"/>
        <w:ind w:firstLine="540"/>
        <w:jc w:val="both"/>
      </w:pPr>
      <w:r w:rsidRPr="00610238">
        <w:t>обязательство получателя субсидии по увеличению роста дохода на 1 работника участника отбора в году предоставления субсидии по отношению к отчетному году, предшествующему году проведения отбора, не менее чем на 4% с учетом фактического индекса потребительских цен за текущий год – год получения субсидии. Показатель рассчитывается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Для участников отбора, не имеющих наемных работников, данный показатель рассчитывается по темпу роста доходов с учетом индекса потребительских цен;</w:t>
      </w:r>
    </w:p>
    <w:p w:rsidR="00E66970" w:rsidRDefault="00E66970" w:rsidP="00610238">
      <w:pPr>
        <w:pStyle w:val="ConsPlusNormal"/>
        <w:spacing w:before="220"/>
        <w:ind w:firstLine="540"/>
        <w:jc w:val="both"/>
      </w:pPr>
      <w:r w:rsidRPr="00610238">
        <w:t xml:space="preserve">иные положения, предусмотренные соответствующим виду субсидии приложением к настоящему Порядку. </w:t>
      </w:r>
    </w:p>
    <w:p w:rsidR="00807ECE" w:rsidRDefault="00807ECE">
      <w:pPr>
        <w:pStyle w:val="ConsPlusNormal"/>
        <w:spacing w:before="220"/>
        <w:ind w:firstLine="540"/>
        <w:jc w:val="both"/>
      </w:pPr>
      <w:r>
        <w:t xml:space="preserve">3.12. При предоставлении субсидии на финансовое обеспечение затрат в Соглашении к положениям </w:t>
      </w:r>
      <w:hyperlink w:anchor="P266">
        <w:r w:rsidRPr="00610238">
          <w:t>пункта 3.11</w:t>
        </w:r>
      </w:hyperlink>
      <w:r>
        <w:t xml:space="preserve"> настоящего Порядка дополнительно указываются:</w:t>
      </w:r>
    </w:p>
    <w:p w:rsidR="00807ECE" w:rsidRDefault="00807ECE">
      <w:pPr>
        <w:pStyle w:val="ConsPlusNormal"/>
        <w:spacing w:before="220"/>
        <w:ind w:firstLine="540"/>
        <w:jc w:val="both"/>
      </w:pPr>
      <w:r>
        <w:t>направления расходов, источником финансового обеспечения которых является субсидия;</w:t>
      </w:r>
    </w:p>
    <w:p w:rsidR="00807ECE" w:rsidRDefault="00807ECE">
      <w:pPr>
        <w:pStyle w:val="ConsPlusNormal"/>
        <w:spacing w:before="220"/>
        <w:ind w:firstLine="540"/>
        <w:jc w:val="both"/>
      </w:pPr>
      <w:r>
        <w:t>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807ECE" w:rsidRDefault="00807ECE">
      <w:pPr>
        <w:pStyle w:val="ConsPlusNormal"/>
        <w:spacing w:before="220"/>
        <w:ind w:firstLine="540"/>
        <w:jc w:val="both"/>
      </w:pPr>
      <w:proofErr w:type="gramStart"/>
      <w:r>
        <w:t>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807ECE" w:rsidRDefault="00807ECE">
      <w:pPr>
        <w:pStyle w:val="ConsPlusNormal"/>
        <w:spacing w:before="220"/>
        <w:ind w:firstLine="540"/>
        <w:jc w:val="both"/>
      </w:pPr>
      <w:proofErr w:type="gramStart"/>
      <w:r>
        <w:t>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w:t>
      </w:r>
      <w:proofErr w:type="gramEnd"/>
      <w:r>
        <w:t xml:space="preserve">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31">
        <w:r w:rsidRPr="00610238">
          <w:t>статьями 268.1</w:t>
        </w:r>
      </w:hyperlink>
      <w:r>
        <w:t xml:space="preserve"> и </w:t>
      </w:r>
      <w:hyperlink r:id="rId32">
        <w:r w:rsidRPr="00610238">
          <w:t>269.2</w:t>
        </w:r>
      </w:hyperlink>
      <w:r>
        <w:t xml:space="preserve"> Бюджетного кодекса Российской Федерации и на включение таких положений в Соглашение.</w:t>
      </w:r>
    </w:p>
    <w:p w:rsidR="00807ECE" w:rsidRDefault="00807ECE">
      <w:pPr>
        <w:pStyle w:val="ConsPlusNormal"/>
        <w:spacing w:before="220"/>
        <w:ind w:firstLine="540"/>
        <w:jc w:val="both"/>
      </w:pPr>
      <w:r w:rsidRPr="00363565">
        <w:t>3.13. Основанием для перечисления субсидии на счет получателя субсидии являются</w:t>
      </w:r>
      <w:r>
        <w:t xml:space="preserve"> заключенное Комитетом с получателем субсидии Соглашение и правовой акт Комитета, указанный в </w:t>
      </w:r>
      <w:hyperlink w:anchor="P169">
        <w:r w:rsidRPr="00610238">
          <w:t>пункте 2.21</w:t>
        </w:r>
      </w:hyperlink>
      <w:r>
        <w:t xml:space="preserve"> настоящего Порядка.</w:t>
      </w:r>
    </w:p>
    <w:p w:rsidR="00807ECE" w:rsidRDefault="00807ECE">
      <w:pPr>
        <w:pStyle w:val="ConsPlusNormal"/>
        <w:spacing w:before="220"/>
        <w:ind w:firstLine="540"/>
        <w:jc w:val="both"/>
      </w:pPr>
      <w:r>
        <w:t>Субсидия перечисляется на 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 указанный участником отбора в заявлении, не позднее 10-го рабочего дня, следующего за днем принятия Комитетом решения о предоставлении субсидии.</w:t>
      </w:r>
    </w:p>
    <w:p w:rsidR="00807ECE" w:rsidRDefault="00807ECE">
      <w:pPr>
        <w:pStyle w:val="ConsPlusNormal"/>
        <w:spacing w:before="220"/>
        <w:ind w:firstLine="540"/>
        <w:jc w:val="both"/>
      </w:pPr>
      <w:r>
        <w:t xml:space="preserve">В случае принятия Правительством Ленинградской области решения о казначейском сопровождении выплата средств субсидии на финансовое обеспечение затрат производится Комитетом получателям субсидии на лицевые счета, открытые в территориальном органе </w:t>
      </w:r>
      <w:r>
        <w:lastRenderedPageBreak/>
        <w:t>Федерального казначейства. Казначейское сопровождение осуществляется в порядке, установленном в соответствии с бюджетным законодательством Российской Федерации.</w:t>
      </w:r>
    </w:p>
    <w:p w:rsidR="00807ECE" w:rsidRDefault="00807ECE">
      <w:pPr>
        <w:pStyle w:val="ConsPlusNormal"/>
        <w:spacing w:before="220"/>
        <w:ind w:firstLine="540"/>
        <w:jc w:val="both"/>
      </w:pPr>
      <w:r>
        <w:t xml:space="preserve">3.14. </w:t>
      </w:r>
      <w:proofErr w:type="gramStart"/>
      <w:r>
        <w:t>По не использованным получателем субсидии в отчетном финансовом году остаткам субсидии Комитетом по согласованию с Комитетом финансов Ленинградской области принимается решение о подтверждении потребности в использовании остатка субсидии, предоставленного в отчетном году, в установленном порядке на основании обращения получателя субсидии о наличии потребности в остатках субсидии, которое должно быть представлено до 1 февраля текущего финансового года.</w:t>
      </w:r>
      <w:proofErr w:type="gramEnd"/>
    </w:p>
    <w:p w:rsidR="00807ECE" w:rsidRDefault="00807ECE">
      <w:pPr>
        <w:pStyle w:val="ConsPlusNormal"/>
        <w:spacing w:before="220"/>
        <w:ind w:firstLine="540"/>
        <w:jc w:val="both"/>
      </w:pPr>
      <w:r>
        <w:t>В случае принятия Комитетом решения о наличии потребности в использовании остатка субсидии получатель субсидии направляет не использованные в отчетном финансовом году остатки субсидии на финансовое обеспечение затрат в пределах и по направлениям сметы затрат, указанных в Соглашении.</w:t>
      </w:r>
    </w:p>
    <w:p w:rsidR="00807ECE" w:rsidRDefault="00807ECE">
      <w:pPr>
        <w:pStyle w:val="ConsPlusNormal"/>
        <w:spacing w:before="220"/>
        <w:ind w:firstLine="540"/>
        <w:jc w:val="both"/>
      </w:pPr>
      <w:r>
        <w:t>Остаток субсидии, потребность в котором не подтверждена, подлежит возврату получателем субсидии в областной бюджет Ленинградской области в установленный в Соглашении срок.</w:t>
      </w:r>
    </w:p>
    <w:p w:rsidR="00807ECE" w:rsidRDefault="00807ECE">
      <w:pPr>
        <w:pStyle w:val="ConsPlusNormal"/>
        <w:spacing w:before="220"/>
        <w:ind w:firstLine="540"/>
        <w:jc w:val="both"/>
      </w:pPr>
      <w:r>
        <w:t>3.15.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07ECE" w:rsidRDefault="00807ECE">
      <w:pPr>
        <w:pStyle w:val="ConsPlusNormal"/>
        <w:spacing w:before="220"/>
        <w:ind w:firstLine="540"/>
        <w:jc w:val="both"/>
      </w:pPr>
      <w:r>
        <w:t xml:space="preserve">3.16. </w:t>
      </w:r>
      <w:proofErr w:type="gramStart"/>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3">
        <w:r w:rsidRPr="00610238">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w:t>
      </w:r>
      <w:proofErr w:type="gramEnd"/>
      <w:r>
        <w:t xml:space="preserve"> </w:t>
      </w:r>
      <w:proofErr w:type="gramStart"/>
      <w: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807ECE" w:rsidRDefault="00807ECE">
      <w:pPr>
        <w:pStyle w:val="ConsPlusNormal"/>
        <w:spacing w:before="220"/>
        <w:ind w:firstLine="540"/>
        <w:jc w:val="both"/>
      </w:pPr>
      <w:r>
        <w:t xml:space="preserve">3.17. </w:t>
      </w:r>
      <w:proofErr w:type="gramStart"/>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4">
        <w:r w:rsidRPr="00610238">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5">
        <w:r w:rsidRPr="00610238">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t xml:space="preserve"> </w:t>
      </w:r>
      <w:proofErr w:type="gramStart"/>
      <w:r>
        <w:t>обязательстве</w:t>
      </w:r>
      <w:proofErr w:type="gramEnd"/>
      <w:r>
        <w:t xml:space="preserve"> с указанием стороны в соглашении иного лица, являющегося правопреемником.</w:t>
      </w:r>
    </w:p>
    <w:p w:rsidR="00807ECE" w:rsidRDefault="00807ECE">
      <w:pPr>
        <w:pStyle w:val="ConsPlusNormal"/>
        <w:ind w:firstLine="540"/>
        <w:jc w:val="both"/>
      </w:pPr>
    </w:p>
    <w:p w:rsidR="00807ECE" w:rsidRDefault="00807ECE">
      <w:pPr>
        <w:pStyle w:val="ConsPlusTitle"/>
        <w:jc w:val="center"/>
        <w:outlineLvl w:val="1"/>
      </w:pPr>
      <w:r>
        <w:t>4. Требования к отчетности</w:t>
      </w:r>
    </w:p>
    <w:p w:rsidR="00807ECE" w:rsidRDefault="00807ECE">
      <w:pPr>
        <w:pStyle w:val="ConsPlusNormal"/>
        <w:ind w:firstLine="540"/>
        <w:jc w:val="both"/>
      </w:pPr>
    </w:p>
    <w:p w:rsidR="00807ECE" w:rsidRDefault="00807ECE">
      <w:pPr>
        <w:pStyle w:val="ConsPlusNormal"/>
        <w:ind w:firstLine="540"/>
        <w:jc w:val="both"/>
      </w:pPr>
      <w:bookmarkStart w:id="33" w:name="P294"/>
      <w:bookmarkEnd w:id="33"/>
      <w:r>
        <w:t>4.1. При предоставлении субсидии на возмещение затрат получатель субсидии представляет в Комитет ежеквартально не позднее 15-го числа месяца, следующего за отчетным кварталом, отчет о достижении значений результата предоставления субсидии, а также характеристик результата (при их установлении) по форме, установленной Соглашением, до достижения значения результата, а также характеристик результата (при их установлении).</w:t>
      </w:r>
    </w:p>
    <w:p w:rsidR="00E66970" w:rsidRPr="00610238" w:rsidRDefault="00E66970" w:rsidP="00E66970">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4.2. При предоставлении субсидии на финансовое обеспечение затрат получатель субсидии представляет в Комитет ежеквартально не позднее 15-го числа месяца, следующего за отчетным </w:t>
      </w:r>
      <w:r w:rsidRPr="00610238">
        <w:rPr>
          <w:rFonts w:ascii="Calibri" w:eastAsia="Times New Roman" w:hAnsi="Calibri" w:cs="Calibri"/>
          <w:szCs w:val="20"/>
          <w:lang w:eastAsia="ru-RU"/>
        </w:rPr>
        <w:lastRenderedPageBreak/>
        <w:t>кварталом:</w:t>
      </w:r>
    </w:p>
    <w:p w:rsidR="00E66970" w:rsidRPr="00610238" w:rsidRDefault="00E66970" w:rsidP="00E66970">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отчет об осуществлении расходов, источником финансового обеспечения которых является субсидия, по форме, установленной Соглашением, с приложением документов, подтверждающих осуществление расходов в отчетном квартале;</w:t>
      </w:r>
    </w:p>
    <w:p w:rsidR="00E66970" w:rsidRPr="00610238" w:rsidRDefault="00E66970" w:rsidP="00E66970">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отчет о достижении значений результатов предоставления субсидии, а также характеристик результата (при их установлении) по форме, установленной Соглашением, с приложением документов, подтверждающих в отчетном периоде осуществление расходов за счет средств субсидии и собственных средств получателя субсидии, произведенных в соответствии со сметой затрат: копии договоров </w:t>
      </w:r>
      <w:proofErr w:type="gramStart"/>
      <w:r w:rsidRPr="00610238">
        <w:rPr>
          <w:rFonts w:ascii="Calibri" w:eastAsia="Times New Roman" w:hAnsi="Calibri" w:cs="Calibri"/>
          <w:szCs w:val="20"/>
          <w:lang w:eastAsia="ru-RU"/>
        </w:rPr>
        <w:t>и(</w:t>
      </w:r>
      <w:proofErr w:type="gramEnd"/>
      <w:r w:rsidRPr="00610238">
        <w:rPr>
          <w:rFonts w:ascii="Calibri" w:eastAsia="Times New Roman" w:hAnsi="Calibri" w:cs="Calibri"/>
          <w:szCs w:val="20"/>
          <w:lang w:eastAsia="ru-RU"/>
        </w:rPr>
        <w:t>или) счетов, копии платежных поручений или иных платежных документов, копии документов, подтверждающих прием-передачу товаров и(или) выполненных работ (оказанных услуг), и иные документы, дополнительно определенные по каждой субсидии в соответствующем приложении к настоящему Порядку (при необходимости);</w:t>
      </w:r>
    </w:p>
    <w:p w:rsidR="00E66970" w:rsidRPr="00610238" w:rsidRDefault="00E66970" w:rsidP="00363565">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4" w:name="P296"/>
      <w:bookmarkEnd w:id="34"/>
      <w:r w:rsidRPr="00610238">
        <w:rPr>
          <w:rFonts w:ascii="Calibri" w:eastAsia="Times New Roman" w:hAnsi="Calibri" w:cs="Calibri"/>
          <w:szCs w:val="20"/>
          <w:lang w:eastAsia="ru-RU"/>
        </w:rPr>
        <w:t xml:space="preserve">отчет о реализации плана мероприятий по достижению результатов предоставления субсидии по форме, установленной Соглашением. </w:t>
      </w:r>
    </w:p>
    <w:p w:rsidR="00807ECE" w:rsidRDefault="00807ECE">
      <w:pPr>
        <w:pStyle w:val="ConsPlusNormal"/>
        <w:spacing w:before="220"/>
        <w:ind w:firstLine="540"/>
        <w:jc w:val="both"/>
      </w:pPr>
      <w:bookmarkStart w:id="35" w:name="P301"/>
      <w:bookmarkEnd w:id="35"/>
      <w:r>
        <w:t>4.3. Получатели субсидии в срок не позднее 15 февраля года, следующего за отчетным годом, представляют дополнительную отчетность о выполнении обязательств, определенных Соглашением, по форме, установленной Соглашением.</w:t>
      </w:r>
    </w:p>
    <w:p w:rsidR="00807ECE" w:rsidRDefault="00807ECE">
      <w:pPr>
        <w:pStyle w:val="ConsPlusNormal"/>
        <w:spacing w:before="220"/>
        <w:ind w:firstLine="540"/>
        <w:jc w:val="both"/>
      </w:pPr>
      <w:r>
        <w:t>4.4. Отчеты, предусмотренные настоящим Порядком и Соглашением, представляются в электронном виде посредством ГИС ЛО с использованием УКЭП.</w:t>
      </w:r>
    </w:p>
    <w:p w:rsidR="00807ECE" w:rsidRDefault="00807ECE">
      <w:pPr>
        <w:pStyle w:val="ConsPlusNormal"/>
        <w:spacing w:before="220"/>
        <w:ind w:firstLine="540"/>
        <w:jc w:val="both"/>
      </w:pPr>
      <w:r>
        <w:t>4.5. Проверка и принятие отчетности осуществляется Комитетом в течение месяца со дня ее поступления. В случае отсутствия замечаний Комитет фиксирует в ГИС ЛО факт принятия отчетности.</w:t>
      </w:r>
    </w:p>
    <w:p w:rsidR="00807ECE" w:rsidRDefault="00807ECE">
      <w:pPr>
        <w:pStyle w:val="ConsPlusNormal"/>
        <w:spacing w:before="220"/>
        <w:ind w:firstLine="540"/>
        <w:jc w:val="both"/>
      </w:pPr>
      <w:r>
        <w:t>При наличии замечаний к представленной отчетности, в том числе к прилагаемым документам, Комитет возвращает ее получателю субсидии на доработку посредством ГИС ЛО в течение одного рабочего дня после завершения проверки. При этом Комитет сообщает получателю субсидии обо всех выявленных замечаниях к отчетности.</w:t>
      </w:r>
    </w:p>
    <w:p w:rsidR="00807ECE" w:rsidRDefault="00807ECE">
      <w:pPr>
        <w:pStyle w:val="ConsPlusNormal"/>
        <w:spacing w:before="220"/>
        <w:ind w:firstLine="540"/>
        <w:jc w:val="both"/>
      </w:pPr>
      <w:r>
        <w:t xml:space="preserve">Получатель субсидии устраняет выявленные замечания в срок, не превышающий пяти рабочих дней </w:t>
      </w:r>
      <w:proofErr w:type="gramStart"/>
      <w:r>
        <w:t>с даты возврата</w:t>
      </w:r>
      <w:proofErr w:type="gramEnd"/>
      <w:r>
        <w:t xml:space="preserve"> Комитетом на доработку. Повторная проверка исправленной отчетности осуществляется Комитетом в течение 10 рабочих дней </w:t>
      </w:r>
      <w:proofErr w:type="gramStart"/>
      <w:r>
        <w:t>с даты предоставления</w:t>
      </w:r>
      <w:proofErr w:type="gramEnd"/>
      <w:r>
        <w:t xml:space="preserve"> исправленной отчетности.</w:t>
      </w:r>
    </w:p>
    <w:p w:rsidR="00807ECE" w:rsidRDefault="00807ECE">
      <w:pPr>
        <w:pStyle w:val="ConsPlusNormal"/>
        <w:spacing w:before="220"/>
        <w:ind w:firstLine="540"/>
        <w:jc w:val="both"/>
      </w:pPr>
      <w:r>
        <w:t xml:space="preserve">В случае </w:t>
      </w:r>
      <w:proofErr w:type="spellStart"/>
      <w:r>
        <w:t>неустранения</w:t>
      </w:r>
      <w:proofErr w:type="spellEnd"/>
      <w:r>
        <w:t xml:space="preserve"> получателем субсидии замечаний Комитет фиксирует в ГИС ЛО факт предоставления недостоверной отчетности и инициирует проведение внеплановой проверки соблюдения получателем субсидии порядка и условий предоставления субсидии в соответствии с </w:t>
      </w:r>
      <w:hyperlink w:anchor="P312">
        <w:r w:rsidRPr="00610238">
          <w:t>разделом 5</w:t>
        </w:r>
      </w:hyperlink>
      <w:r>
        <w:t xml:space="preserve"> настоящего Порядка.</w:t>
      </w:r>
    </w:p>
    <w:p w:rsidR="00807ECE" w:rsidRDefault="00807ECE">
      <w:pPr>
        <w:pStyle w:val="ConsPlusNormal"/>
        <w:spacing w:before="220"/>
        <w:ind w:firstLine="540"/>
        <w:jc w:val="both"/>
      </w:pPr>
      <w:r>
        <w:t xml:space="preserve">4.6. В случае если получатель субсидии не представил в Комитет отчетность в соответствии с </w:t>
      </w:r>
      <w:hyperlink w:anchor="P294">
        <w:r w:rsidRPr="00610238">
          <w:t>пунктами 4.1</w:t>
        </w:r>
      </w:hyperlink>
      <w:r>
        <w:t xml:space="preserve"> - </w:t>
      </w:r>
      <w:hyperlink w:anchor="P301">
        <w:r w:rsidRPr="00610238">
          <w:t>4.3</w:t>
        </w:r>
      </w:hyperlink>
      <w:r>
        <w:t xml:space="preserve"> настоящего Порядка в сроки, указанные в настоящем Порядке, Комитет инициирует возврат предоставленной субсидии.</w:t>
      </w:r>
    </w:p>
    <w:p w:rsidR="00807ECE" w:rsidRDefault="00807ECE">
      <w:pPr>
        <w:pStyle w:val="ConsPlusNormal"/>
        <w:spacing w:before="220"/>
        <w:ind w:firstLine="540"/>
        <w:jc w:val="both"/>
      </w:pPr>
      <w:r>
        <w:t xml:space="preserve">Средства субсидии подлежат возврату в полном объеме в доход бюджета Ленинградской области на основании письменного требования Комитета - не позднее 10 рабочих дней </w:t>
      </w:r>
      <w:proofErr w:type="gramStart"/>
      <w:r>
        <w:t>с даты получения</w:t>
      </w:r>
      <w:proofErr w:type="gramEnd"/>
      <w:r>
        <w:t xml:space="preserve"> получателем субсидии указанного требования (претензии).</w:t>
      </w:r>
    </w:p>
    <w:p w:rsidR="00807ECE" w:rsidRDefault="00807ECE">
      <w:pPr>
        <w:pStyle w:val="ConsPlusNormal"/>
        <w:spacing w:before="220"/>
        <w:ind w:firstLine="540"/>
        <w:jc w:val="both"/>
      </w:pPr>
      <w:r>
        <w:t xml:space="preserve">4.7. В случае нарушения получателем субсидии срока предоставления отчетности в соответствии с </w:t>
      </w:r>
      <w:hyperlink w:anchor="P294">
        <w:r>
          <w:rPr>
            <w:color w:val="0000FF"/>
          </w:rPr>
          <w:t>пунктами 4.1</w:t>
        </w:r>
      </w:hyperlink>
      <w:r>
        <w:t xml:space="preserve"> - </w:t>
      </w:r>
      <w:hyperlink w:anchor="P301">
        <w:r>
          <w:rPr>
            <w:color w:val="0000FF"/>
          </w:rPr>
          <w:t>4.3</w:t>
        </w:r>
      </w:hyperlink>
      <w:r>
        <w:t xml:space="preserve"> настоящего Порядка получатель субсидии уплачивает штраф в размере 5000 рублей за каждое нарушение сроков предоставления указанной отчетности.</w:t>
      </w:r>
    </w:p>
    <w:p w:rsidR="00807ECE" w:rsidRDefault="00807ECE">
      <w:pPr>
        <w:pStyle w:val="ConsPlusNormal"/>
        <w:spacing w:before="220"/>
        <w:ind w:firstLine="540"/>
        <w:jc w:val="both"/>
      </w:pPr>
      <w:r>
        <w:lastRenderedPageBreak/>
        <w:t xml:space="preserve">Штраф должен быть уплачен получателем субсидии в течение 10 рабочих дней </w:t>
      </w:r>
      <w:proofErr w:type="gramStart"/>
      <w:r>
        <w:t>с даты получения</w:t>
      </w:r>
      <w:proofErr w:type="gramEnd"/>
      <w:r>
        <w:t xml:space="preserve"> письменного требования Комитета об уплате штрафа.</w:t>
      </w:r>
    </w:p>
    <w:p w:rsidR="00807ECE" w:rsidRDefault="00807ECE">
      <w:pPr>
        <w:pStyle w:val="ConsPlusNormal"/>
        <w:ind w:firstLine="540"/>
        <w:jc w:val="both"/>
      </w:pPr>
    </w:p>
    <w:p w:rsidR="00807ECE" w:rsidRDefault="00807ECE">
      <w:pPr>
        <w:pStyle w:val="ConsPlusTitle"/>
        <w:jc w:val="center"/>
        <w:outlineLvl w:val="1"/>
      </w:pPr>
      <w:bookmarkStart w:id="36" w:name="P312"/>
      <w:bookmarkEnd w:id="36"/>
      <w:r>
        <w:t>5. Требования об осуществлении контроля (мониторинга)</w:t>
      </w:r>
    </w:p>
    <w:p w:rsidR="00807ECE" w:rsidRDefault="00807ECE">
      <w:pPr>
        <w:pStyle w:val="ConsPlusTitle"/>
        <w:jc w:val="center"/>
      </w:pPr>
      <w:r>
        <w:t>за соблюдением условий и порядка предоставления</w:t>
      </w:r>
    </w:p>
    <w:p w:rsidR="00807ECE" w:rsidRDefault="00807ECE">
      <w:pPr>
        <w:pStyle w:val="ConsPlusTitle"/>
        <w:jc w:val="center"/>
      </w:pPr>
      <w:r>
        <w:t>субсидий и ответственность за их нарушение</w:t>
      </w:r>
    </w:p>
    <w:p w:rsidR="00807ECE" w:rsidRDefault="00807ECE">
      <w:pPr>
        <w:pStyle w:val="ConsPlusNormal"/>
        <w:ind w:firstLine="540"/>
        <w:jc w:val="both"/>
      </w:pPr>
    </w:p>
    <w:p w:rsidR="00807ECE" w:rsidRDefault="00807ECE">
      <w:pPr>
        <w:pStyle w:val="ConsPlusNormal"/>
        <w:ind w:firstLine="540"/>
        <w:jc w:val="both"/>
      </w:pPr>
      <w:r>
        <w:t>5.1. Комитет проводит проверки соблюдения получателем субсидии условий и порядка предоставления субсидий, в том числе в части достижения результатов предоставления субсидии, в порядке, утвержденном правовым актом Комитета.</w:t>
      </w:r>
    </w:p>
    <w:p w:rsidR="00807ECE" w:rsidRDefault="00807ECE">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36">
        <w:r>
          <w:rPr>
            <w:color w:val="0000FF"/>
          </w:rPr>
          <w:t>статьями 268.1</w:t>
        </w:r>
      </w:hyperlink>
      <w:r>
        <w:t xml:space="preserve"> и </w:t>
      </w:r>
      <w:hyperlink r:id="rId37">
        <w:r>
          <w:rPr>
            <w:color w:val="0000FF"/>
          </w:rPr>
          <w:t>269.2</w:t>
        </w:r>
      </w:hyperlink>
      <w:r>
        <w:t xml:space="preserve"> Бюджетного кодекса Российской Федерации.</w:t>
      </w:r>
    </w:p>
    <w:p w:rsidR="00807ECE" w:rsidRDefault="00807ECE">
      <w:pPr>
        <w:pStyle w:val="ConsPlusNormal"/>
        <w:spacing w:before="220"/>
        <w:ind w:firstLine="540"/>
        <w:jc w:val="both"/>
      </w:pPr>
      <w:r>
        <w:t xml:space="preserve">5.2. В случае установления по итогам проверок, проведенных Комитетом </w:t>
      </w:r>
      <w:proofErr w:type="gramStart"/>
      <w:r>
        <w:t>и(</w:t>
      </w:r>
      <w:proofErr w:type="gramEnd"/>
      <w:r>
        <w:t xml:space="preserve">или) органом государственного финансового контроля фактов нарушения порядка и условий предоставления субсидии, в том числе </w:t>
      </w:r>
      <w:proofErr w:type="spellStart"/>
      <w:r>
        <w:t>недостижения</w:t>
      </w:r>
      <w:proofErr w:type="spellEnd"/>
      <w:r>
        <w:t xml:space="preserve"> результата предоставления субсидии при финансовом обеспечении затрат и </w:t>
      </w:r>
      <w:proofErr w:type="spellStart"/>
      <w:r>
        <w:t>неустранения</w:t>
      </w:r>
      <w:proofErr w:type="spellEnd"/>
      <w:r>
        <w:t xml:space="preserve"> выявленных нарушений в срок, предусмотренный требованием, средства субсидии подлежат возврату в полном объеме в доход бюджета Ленинградской области:</w:t>
      </w:r>
    </w:p>
    <w:p w:rsidR="00807ECE" w:rsidRDefault="00807ECE">
      <w:pPr>
        <w:pStyle w:val="ConsPlusNormal"/>
        <w:spacing w:before="220"/>
        <w:ind w:firstLine="540"/>
        <w:jc w:val="both"/>
      </w:pPr>
      <w:r>
        <w:t xml:space="preserve">на основании письменного требования Комитета - не позднее 10 рабочих дней </w:t>
      </w:r>
      <w:proofErr w:type="gramStart"/>
      <w:r>
        <w:t>с даты получения</w:t>
      </w:r>
      <w:proofErr w:type="gramEnd"/>
      <w:r>
        <w:t xml:space="preserve"> получателем субсидии указанного требования;</w:t>
      </w:r>
    </w:p>
    <w:p w:rsidR="00807ECE" w:rsidRDefault="00807ECE">
      <w:pPr>
        <w:pStyle w:val="ConsPlusNormal"/>
        <w:spacing w:before="220"/>
        <w:ind w:firstLine="540"/>
        <w:jc w:val="both"/>
      </w:pPr>
      <w:r>
        <w:t xml:space="preserve">в сроки, установленные в представлении </w:t>
      </w:r>
      <w:proofErr w:type="gramStart"/>
      <w:r>
        <w:t>и(</w:t>
      </w:r>
      <w:proofErr w:type="gramEnd"/>
      <w:r>
        <w:t>или) предписании органа государственного финансового контроля.</w:t>
      </w:r>
    </w:p>
    <w:p w:rsidR="00807ECE" w:rsidRDefault="00807ECE">
      <w:pPr>
        <w:pStyle w:val="ConsPlusNormal"/>
        <w:spacing w:before="220"/>
        <w:ind w:firstLine="540"/>
        <w:jc w:val="both"/>
      </w:pPr>
      <w:r>
        <w:t xml:space="preserve">5.3. В случае установления по итогам проверок, проведенных Комитетом </w:t>
      </w:r>
      <w:proofErr w:type="gramStart"/>
      <w:r>
        <w:t>и(</w:t>
      </w:r>
      <w:proofErr w:type="gramEnd"/>
      <w:r>
        <w:t xml:space="preserve">или) органом государственного финансового контроля, фактов </w:t>
      </w:r>
      <w:proofErr w:type="spellStart"/>
      <w:r>
        <w:t>недостижения</w:t>
      </w:r>
      <w:proofErr w:type="spellEnd"/>
      <w:r>
        <w:t xml:space="preserve"> значений характеристик (при установлении), необходимых для достижения результата предоставления субсидии, и(или) невыполнения обязательств по дополнительной отчетности средства субсидии подлежат возврату в доход бюджета Ленинградской области в размере, определенном в соответствии с настоящим пунктом.</w:t>
      </w:r>
    </w:p>
    <w:p w:rsidR="00807ECE" w:rsidRDefault="00807ECE">
      <w:pPr>
        <w:pStyle w:val="ConsPlusNormal"/>
        <w:spacing w:before="220"/>
        <w:ind w:firstLine="540"/>
        <w:jc w:val="both"/>
      </w:pPr>
      <w:r>
        <w:t>Объем средств субсидии, подлежащий возврату в бюджет Ленинградской области, рассчитывается по формуле:</w:t>
      </w:r>
    </w:p>
    <w:p w:rsidR="00807ECE" w:rsidRDefault="00807ECE">
      <w:pPr>
        <w:pStyle w:val="ConsPlusNormal"/>
        <w:ind w:firstLine="540"/>
        <w:jc w:val="both"/>
      </w:pPr>
    </w:p>
    <w:p w:rsidR="00807ECE" w:rsidRDefault="00807ECE">
      <w:pPr>
        <w:pStyle w:val="ConsPlusNormal"/>
        <w:jc w:val="center"/>
      </w:pPr>
      <w:r>
        <w:rPr>
          <w:noProof/>
          <w:position w:val="-26"/>
        </w:rPr>
        <w:drawing>
          <wp:inline distT="0" distB="0" distL="0" distR="0" wp14:anchorId="78B06CA0" wp14:editId="23443A73">
            <wp:extent cx="18021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2130" cy="471805"/>
                    </a:xfrm>
                    <a:prstGeom prst="rect">
                      <a:avLst/>
                    </a:prstGeom>
                    <a:noFill/>
                    <a:ln>
                      <a:noFill/>
                    </a:ln>
                  </pic:spPr>
                </pic:pic>
              </a:graphicData>
            </a:graphic>
          </wp:inline>
        </w:drawing>
      </w:r>
    </w:p>
    <w:p w:rsidR="00807ECE" w:rsidRDefault="00807ECE">
      <w:pPr>
        <w:pStyle w:val="ConsPlusNormal"/>
        <w:ind w:firstLine="540"/>
        <w:jc w:val="both"/>
      </w:pPr>
    </w:p>
    <w:p w:rsidR="00807ECE" w:rsidRDefault="00807ECE">
      <w:pPr>
        <w:pStyle w:val="ConsPlusNormal"/>
        <w:ind w:firstLine="540"/>
        <w:jc w:val="both"/>
      </w:pPr>
      <w:r>
        <w:t>где:</w:t>
      </w:r>
    </w:p>
    <w:p w:rsidR="00807ECE" w:rsidRDefault="00807ECE">
      <w:pPr>
        <w:pStyle w:val="ConsPlusNormal"/>
        <w:spacing w:before="220"/>
        <w:ind w:firstLine="540"/>
        <w:jc w:val="both"/>
      </w:pPr>
      <w:proofErr w:type="spellStart"/>
      <w:proofErr w:type="gramStart"/>
      <w:r>
        <w:t>V</w:t>
      </w:r>
      <w:proofErr w:type="gramEnd"/>
      <w:r>
        <w:rPr>
          <w:vertAlign w:val="subscript"/>
        </w:rPr>
        <w:t>возврата</w:t>
      </w:r>
      <w:proofErr w:type="spellEnd"/>
      <w:r>
        <w:t xml:space="preserve"> - размер средств субсидии, подлежащих возврату в бюджет Ленинградской области;</w:t>
      </w:r>
    </w:p>
    <w:p w:rsidR="00807ECE" w:rsidRDefault="00807ECE">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субсидии, предоставленной получателю субсидии;</w:t>
      </w:r>
    </w:p>
    <w:p w:rsidR="00807ECE" w:rsidRDefault="00807ECE">
      <w:pPr>
        <w:pStyle w:val="ConsPlusNormal"/>
        <w:spacing w:before="220"/>
        <w:ind w:firstLine="540"/>
        <w:jc w:val="both"/>
      </w:pPr>
      <w:r>
        <w:t>n - общее количество обязательств, предусмотренных Соглашением, включая характеристики, необходимые для достижения результата (далее - обязательства);</w:t>
      </w:r>
    </w:p>
    <w:p w:rsidR="00807ECE" w:rsidRDefault="00807ECE">
      <w:pPr>
        <w:pStyle w:val="ConsPlusNormal"/>
        <w:spacing w:before="220"/>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обязательства.</w:t>
      </w:r>
    </w:p>
    <w:p w:rsidR="00807ECE" w:rsidRDefault="00807ECE">
      <w:pPr>
        <w:pStyle w:val="ConsPlusNormal"/>
        <w:ind w:firstLine="540"/>
        <w:jc w:val="both"/>
      </w:pPr>
    </w:p>
    <w:p w:rsidR="00807ECE" w:rsidRDefault="00807ECE">
      <w:pPr>
        <w:pStyle w:val="ConsPlusNormal"/>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обязательства, определяется по формуле:</w:t>
      </w:r>
    </w:p>
    <w:p w:rsidR="00807ECE" w:rsidRDefault="00807ECE">
      <w:pPr>
        <w:pStyle w:val="ConsPlusNormal"/>
        <w:ind w:firstLine="540"/>
        <w:jc w:val="both"/>
      </w:pPr>
    </w:p>
    <w:p w:rsidR="00807ECE" w:rsidRDefault="00807ECE">
      <w:pPr>
        <w:pStyle w:val="ConsPlusNormal"/>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w:t>
      </w:r>
    </w:p>
    <w:p w:rsidR="00807ECE" w:rsidRDefault="00807ECE">
      <w:pPr>
        <w:pStyle w:val="ConsPlusNormal"/>
        <w:ind w:firstLine="540"/>
        <w:jc w:val="both"/>
      </w:pPr>
    </w:p>
    <w:p w:rsidR="00807ECE" w:rsidRDefault="00807ECE">
      <w:pPr>
        <w:pStyle w:val="ConsPlusNormal"/>
        <w:ind w:firstLine="540"/>
        <w:jc w:val="both"/>
      </w:pPr>
      <w:r>
        <w:lastRenderedPageBreak/>
        <w:t>где:</w:t>
      </w:r>
    </w:p>
    <w:p w:rsidR="00807ECE" w:rsidRDefault="00807ECE">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обязательства на отчетную дату;</w:t>
      </w:r>
    </w:p>
    <w:p w:rsidR="00807ECE" w:rsidRDefault="00807ECE">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обязательства, установленное Соглашением.</w:t>
      </w:r>
    </w:p>
    <w:p w:rsidR="00807ECE" w:rsidRDefault="00807ECE">
      <w:pPr>
        <w:pStyle w:val="ConsPlusNormal"/>
        <w:ind w:firstLine="540"/>
        <w:jc w:val="both"/>
      </w:pPr>
    </w:p>
    <w:p w:rsidR="00807ECE" w:rsidRDefault="00807ECE">
      <w:pPr>
        <w:pStyle w:val="ConsPlusNormal"/>
        <w:ind w:firstLine="540"/>
        <w:jc w:val="both"/>
      </w:pPr>
      <w:r>
        <w:t>5.4. Если по истечении указанного в требовании срока получатель субсидии отказывается возвращать субсидию, взыскание денежных средств с учетом штрафных санкций осуществляется в судебном порядке.</w:t>
      </w:r>
    </w:p>
    <w:p w:rsidR="00807ECE" w:rsidRDefault="00807ECE">
      <w:pPr>
        <w:pStyle w:val="ConsPlusNormal"/>
        <w:spacing w:before="220"/>
        <w:ind w:firstLine="540"/>
        <w:jc w:val="both"/>
      </w:pPr>
      <w:r>
        <w:t>5.5. За нарушение срока добровольного возврата суммы субсидии (излишне полученной суммы субсидии) получатель субсидии уплачивает штраф в размере 10 процентов от суммы субсидии, подлежащей возврату, а также неустойку за каждый день просрочки исполнения соответствующего обязательства.</w:t>
      </w:r>
    </w:p>
    <w:p w:rsidR="00807ECE" w:rsidRDefault="00807ECE">
      <w:pPr>
        <w:pStyle w:val="ConsPlusNormal"/>
        <w:spacing w:before="220"/>
        <w:ind w:firstLine="540"/>
        <w:jc w:val="both"/>
      </w:pPr>
      <w:r>
        <w:t>Размер неустойки устанавливается в размере одной трехсотой ключевой ставки Банка России, действующей на день уплаты неустойки, от суммы субсидии, подлежащей возврату.</w:t>
      </w:r>
    </w:p>
    <w:p w:rsidR="00807ECE" w:rsidRDefault="00807ECE">
      <w:pPr>
        <w:pStyle w:val="ConsPlusNormal"/>
        <w:spacing w:before="220"/>
        <w:ind w:firstLine="540"/>
        <w:jc w:val="both"/>
      </w:pPr>
      <w:r>
        <w:t xml:space="preserve">5.6. </w:t>
      </w:r>
      <w:proofErr w:type="gramStart"/>
      <w:r>
        <w:t>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 при предоставлении субсидии на финансовое обеспечение затрат, связанных с приобретением оборудования.</w:t>
      </w:r>
      <w:proofErr w:type="gramEnd"/>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1"/>
      </w:pPr>
      <w:r>
        <w:t>Приложение 1</w:t>
      </w:r>
    </w:p>
    <w:p w:rsidR="00807ECE" w:rsidRDefault="00807ECE">
      <w:pPr>
        <w:pStyle w:val="ConsPlusNormal"/>
        <w:jc w:val="right"/>
      </w:pPr>
      <w:r>
        <w:t>к Порядку...</w:t>
      </w:r>
    </w:p>
    <w:p w:rsidR="00807ECE" w:rsidRDefault="00807ECE">
      <w:pPr>
        <w:pStyle w:val="ConsPlusNormal"/>
        <w:spacing w:after="1"/>
      </w:pP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89"/>
        <w:gridCol w:w="1835"/>
        <w:gridCol w:w="567"/>
        <w:gridCol w:w="4478"/>
      </w:tblGrid>
      <w:tr w:rsidR="00807ECE">
        <w:tc>
          <w:tcPr>
            <w:tcW w:w="4024" w:type="dxa"/>
            <w:gridSpan w:val="2"/>
            <w:vMerge w:val="restart"/>
            <w:tcBorders>
              <w:top w:val="nil"/>
              <w:left w:val="nil"/>
              <w:bottom w:val="nil"/>
              <w:right w:val="nil"/>
            </w:tcBorders>
          </w:tcPr>
          <w:p w:rsidR="00807ECE" w:rsidRDefault="00807ECE">
            <w:pPr>
              <w:pStyle w:val="ConsPlusNormal"/>
            </w:pPr>
          </w:p>
        </w:tc>
        <w:tc>
          <w:tcPr>
            <w:tcW w:w="5045" w:type="dxa"/>
            <w:gridSpan w:val="2"/>
            <w:tcBorders>
              <w:top w:val="nil"/>
              <w:left w:val="nil"/>
              <w:bottom w:val="nil"/>
              <w:right w:val="nil"/>
            </w:tcBorders>
          </w:tcPr>
          <w:p w:rsidR="00807ECE" w:rsidRDefault="00807ECE">
            <w:pPr>
              <w:pStyle w:val="ConsPlusNormal"/>
              <w:jc w:val="center"/>
            </w:pPr>
            <w:r>
              <w:t>Председателю комитета по развитию малого, среднего бизнеса и потребительского рынка Ленинградской области</w:t>
            </w: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tcBorders>
              <w:top w:val="nil"/>
              <w:left w:val="nil"/>
              <w:bottom w:val="nil"/>
              <w:right w:val="nil"/>
            </w:tcBorders>
          </w:tcPr>
          <w:p w:rsidR="00807ECE" w:rsidRDefault="00807ECE">
            <w:pPr>
              <w:pStyle w:val="ConsPlusNormal"/>
            </w:pPr>
            <w:r>
              <w:t>от</w:t>
            </w:r>
          </w:p>
        </w:tc>
        <w:tc>
          <w:tcPr>
            <w:tcW w:w="4478" w:type="dxa"/>
            <w:tcBorders>
              <w:top w:val="nil"/>
              <w:left w:val="nil"/>
              <w:bottom w:val="single" w:sz="4" w:space="0" w:color="auto"/>
              <w:right w:val="nil"/>
            </w:tcBorders>
          </w:tcPr>
          <w:p w:rsidR="00807ECE" w:rsidRDefault="00807ECE">
            <w:pPr>
              <w:pStyle w:val="ConsPlusNormal"/>
              <w:jc w:val="both"/>
            </w:pP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val="restart"/>
            <w:tcBorders>
              <w:top w:val="nil"/>
              <w:left w:val="nil"/>
              <w:bottom w:val="nil"/>
              <w:right w:val="nil"/>
            </w:tcBorders>
          </w:tcPr>
          <w:p w:rsidR="00807ECE" w:rsidRDefault="00807ECE">
            <w:pPr>
              <w:pStyle w:val="ConsPlusNormal"/>
            </w:pPr>
          </w:p>
        </w:tc>
        <w:tc>
          <w:tcPr>
            <w:tcW w:w="4478" w:type="dxa"/>
            <w:tcBorders>
              <w:top w:val="single" w:sz="4" w:space="0" w:color="auto"/>
              <w:left w:val="nil"/>
              <w:bottom w:val="nil"/>
              <w:right w:val="nil"/>
            </w:tcBorders>
          </w:tcPr>
          <w:p w:rsidR="00807ECE" w:rsidRDefault="00807ECE">
            <w:pPr>
              <w:pStyle w:val="ConsPlusNormal"/>
              <w:jc w:val="center"/>
            </w:pPr>
            <w:proofErr w:type="gramStart"/>
            <w:r>
              <w:t>(фамилия, имя, отчество (при наличии) руководителя,</w:t>
            </w:r>
            <w:proofErr w:type="gramEnd"/>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tcBorders>
              <w:top w:val="nil"/>
              <w:left w:val="nil"/>
              <w:bottom w:val="nil"/>
              <w:right w:val="nil"/>
            </w:tcBorders>
          </w:tcPr>
          <w:p w:rsidR="00807ECE" w:rsidRDefault="00807ECE">
            <w:pPr>
              <w:pStyle w:val="ConsPlusNormal"/>
            </w:pPr>
          </w:p>
        </w:tc>
        <w:tc>
          <w:tcPr>
            <w:tcW w:w="4478" w:type="dxa"/>
            <w:tcBorders>
              <w:top w:val="nil"/>
              <w:left w:val="nil"/>
              <w:bottom w:val="single" w:sz="4" w:space="0" w:color="auto"/>
              <w:right w:val="nil"/>
            </w:tcBorders>
          </w:tcPr>
          <w:p w:rsidR="00807ECE" w:rsidRDefault="00807ECE">
            <w:pPr>
              <w:pStyle w:val="ConsPlusNormal"/>
              <w:jc w:val="both"/>
            </w:pP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tcBorders>
              <w:top w:val="nil"/>
              <w:left w:val="nil"/>
              <w:bottom w:val="nil"/>
              <w:right w:val="nil"/>
            </w:tcBorders>
          </w:tcPr>
          <w:p w:rsidR="00807ECE" w:rsidRDefault="00807ECE">
            <w:pPr>
              <w:pStyle w:val="ConsPlusNormal"/>
            </w:pPr>
          </w:p>
        </w:tc>
        <w:tc>
          <w:tcPr>
            <w:tcW w:w="4478" w:type="dxa"/>
            <w:tcBorders>
              <w:top w:val="single" w:sz="4" w:space="0" w:color="auto"/>
              <w:left w:val="nil"/>
              <w:bottom w:val="nil"/>
              <w:right w:val="nil"/>
            </w:tcBorders>
          </w:tcPr>
          <w:p w:rsidR="00807ECE" w:rsidRDefault="00807ECE">
            <w:pPr>
              <w:pStyle w:val="ConsPlusNormal"/>
              <w:jc w:val="center"/>
            </w:pPr>
            <w:r>
              <w:t>наименование организации, индивидуального предпринимателя,</w:t>
            </w: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tcBorders>
              <w:top w:val="nil"/>
              <w:left w:val="nil"/>
              <w:bottom w:val="nil"/>
              <w:right w:val="nil"/>
            </w:tcBorders>
          </w:tcPr>
          <w:p w:rsidR="00807ECE" w:rsidRDefault="00807ECE">
            <w:pPr>
              <w:pStyle w:val="ConsPlusNormal"/>
            </w:pPr>
          </w:p>
        </w:tc>
        <w:tc>
          <w:tcPr>
            <w:tcW w:w="4478" w:type="dxa"/>
            <w:tcBorders>
              <w:top w:val="nil"/>
              <w:left w:val="nil"/>
              <w:bottom w:val="single" w:sz="4" w:space="0" w:color="auto"/>
              <w:right w:val="nil"/>
            </w:tcBorders>
          </w:tcPr>
          <w:p w:rsidR="00807ECE" w:rsidRDefault="00807ECE">
            <w:pPr>
              <w:pStyle w:val="ConsPlusNormal"/>
              <w:jc w:val="both"/>
            </w:pP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tcBorders>
              <w:top w:val="nil"/>
              <w:left w:val="nil"/>
              <w:bottom w:val="nil"/>
              <w:right w:val="nil"/>
            </w:tcBorders>
          </w:tcPr>
          <w:p w:rsidR="00807ECE" w:rsidRDefault="00807ECE">
            <w:pPr>
              <w:pStyle w:val="ConsPlusNormal"/>
            </w:pPr>
          </w:p>
        </w:tc>
        <w:tc>
          <w:tcPr>
            <w:tcW w:w="4478" w:type="dxa"/>
            <w:tcBorders>
              <w:top w:val="single" w:sz="4" w:space="0" w:color="auto"/>
              <w:left w:val="nil"/>
              <w:bottom w:val="nil"/>
              <w:right w:val="nil"/>
            </w:tcBorders>
          </w:tcPr>
          <w:p w:rsidR="00807ECE" w:rsidRDefault="00807ECE">
            <w:pPr>
              <w:pStyle w:val="ConsPlusNormal"/>
              <w:jc w:val="center"/>
            </w:pPr>
            <w:proofErr w:type="gramStart"/>
            <w:r>
              <w:t>ИНН участника отбора)</w:t>
            </w:r>
            <w:proofErr w:type="gramEnd"/>
          </w:p>
        </w:tc>
      </w:tr>
      <w:tr w:rsidR="00807ECE">
        <w:tc>
          <w:tcPr>
            <w:tcW w:w="9069" w:type="dxa"/>
            <w:gridSpan w:val="4"/>
            <w:tcBorders>
              <w:top w:val="nil"/>
              <w:left w:val="nil"/>
              <w:bottom w:val="nil"/>
              <w:right w:val="nil"/>
            </w:tcBorders>
          </w:tcPr>
          <w:p w:rsidR="00807ECE" w:rsidRDefault="00807ECE">
            <w:pPr>
              <w:pStyle w:val="ConsPlusNormal"/>
              <w:jc w:val="both"/>
            </w:pPr>
          </w:p>
        </w:tc>
      </w:tr>
      <w:tr w:rsidR="00807ECE">
        <w:tc>
          <w:tcPr>
            <w:tcW w:w="9069" w:type="dxa"/>
            <w:gridSpan w:val="4"/>
            <w:tcBorders>
              <w:top w:val="nil"/>
              <w:left w:val="nil"/>
              <w:bottom w:val="nil"/>
              <w:right w:val="nil"/>
            </w:tcBorders>
          </w:tcPr>
          <w:p w:rsidR="00807ECE" w:rsidRDefault="00807ECE">
            <w:pPr>
              <w:pStyle w:val="ConsPlusNormal"/>
              <w:jc w:val="center"/>
            </w:pPr>
            <w:bookmarkStart w:id="37" w:name="P369"/>
            <w:bookmarkEnd w:id="37"/>
            <w:r>
              <w:t>ЗАЯВЛЕНИЕ</w:t>
            </w:r>
          </w:p>
          <w:p w:rsidR="00807ECE" w:rsidRDefault="00807ECE">
            <w:pPr>
              <w:pStyle w:val="ConsPlusNormal"/>
              <w:jc w:val="center"/>
            </w:pPr>
            <w:r>
              <w:lastRenderedPageBreak/>
              <w:t>о предоставлении субсидии</w:t>
            </w:r>
          </w:p>
        </w:tc>
      </w:tr>
      <w:tr w:rsidR="00807ECE">
        <w:tc>
          <w:tcPr>
            <w:tcW w:w="9069" w:type="dxa"/>
            <w:gridSpan w:val="4"/>
            <w:tcBorders>
              <w:top w:val="nil"/>
              <w:left w:val="nil"/>
              <w:bottom w:val="nil"/>
              <w:right w:val="nil"/>
            </w:tcBorders>
          </w:tcPr>
          <w:p w:rsidR="00807ECE" w:rsidRDefault="00807ECE">
            <w:pPr>
              <w:pStyle w:val="ConsPlusNormal"/>
              <w:jc w:val="both"/>
            </w:pPr>
          </w:p>
        </w:tc>
      </w:tr>
      <w:tr w:rsidR="00807ECE">
        <w:tc>
          <w:tcPr>
            <w:tcW w:w="9069" w:type="dxa"/>
            <w:gridSpan w:val="4"/>
            <w:tcBorders>
              <w:top w:val="nil"/>
              <w:left w:val="nil"/>
              <w:bottom w:val="nil"/>
              <w:right w:val="nil"/>
            </w:tcBorders>
          </w:tcPr>
          <w:p w:rsidR="00807ECE" w:rsidRDefault="00807ECE">
            <w:pPr>
              <w:pStyle w:val="ConsPlusNormal"/>
              <w:ind w:firstLine="283"/>
              <w:jc w:val="both"/>
            </w:pPr>
            <w:r>
              <w:t>Прошу предоставить субсидию для возмещения (финансового обеспечения) части затрат</w:t>
            </w:r>
          </w:p>
        </w:tc>
      </w:tr>
      <w:tr w:rsidR="00807ECE">
        <w:tc>
          <w:tcPr>
            <w:tcW w:w="9069" w:type="dxa"/>
            <w:gridSpan w:val="4"/>
            <w:tcBorders>
              <w:top w:val="nil"/>
              <w:left w:val="nil"/>
              <w:bottom w:val="single" w:sz="4" w:space="0" w:color="auto"/>
              <w:right w:val="nil"/>
            </w:tcBorders>
          </w:tcPr>
          <w:p w:rsidR="00807ECE" w:rsidRDefault="00807ECE">
            <w:pPr>
              <w:pStyle w:val="ConsPlusNormal"/>
              <w:jc w:val="both"/>
            </w:pPr>
          </w:p>
        </w:tc>
      </w:tr>
      <w:tr w:rsidR="00807ECE">
        <w:tc>
          <w:tcPr>
            <w:tcW w:w="9069" w:type="dxa"/>
            <w:gridSpan w:val="4"/>
            <w:tcBorders>
              <w:top w:val="single" w:sz="4" w:space="0" w:color="auto"/>
              <w:left w:val="nil"/>
              <w:bottom w:val="nil"/>
              <w:right w:val="nil"/>
            </w:tcBorders>
          </w:tcPr>
          <w:p w:rsidR="00807ECE" w:rsidRDefault="00807ECE">
            <w:pPr>
              <w:pStyle w:val="ConsPlusNormal"/>
              <w:jc w:val="center"/>
            </w:pPr>
            <w:r>
              <w:t>(указание вида затрат)</w:t>
            </w:r>
          </w:p>
        </w:tc>
      </w:tr>
      <w:tr w:rsidR="00807ECE">
        <w:tc>
          <w:tcPr>
            <w:tcW w:w="9069" w:type="dxa"/>
            <w:gridSpan w:val="4"/>
            <w:tcBorders>
              <w:top w:val="nil"/>
              <w:left w:val="nil"/>
              <w:bottom w:val="nil"/>
              <w:right w:val="nil"/>
            </w:tcBorders>
          </w:tcPr>
          <w:p w:rsidR="00807ECE" w:rsidRDefault="00807ECE">
            <w:pPr>
              <w:pStyle w:val="ConsPlusNormal"/>
              <w:jc w:val="both"/>
            </w:pPr>
            <w:proofErr w:type="gramStart"/>
            <w:r>
              <w:t>в соответствии с постановлением Правительства Ленинградской области от 3 апреля 2024 года N 226 "Об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и признании утратившими силу отдельных постановлений Правительства</w:t>
            </w:r>
            <w:proofErr w:type="gramEnd"/>
            <w:r>
              <w:t xml:space="preserve"> Ленинградской области" (далее - Порядок).</w:t>
            </w:r>
          </w:p>
        </w:tc>
      </w:tr>
      <w:tr w:rsidR="00807ECE">
        <w:tc>
          <w:tcPr>
            <w:tcW w:w="9069" w:type="dxa"/>
            <w:gridSpan w:val="4"/>
            <w:tcBorders>
              <w:top w:val="nil"/>
              <w:left w:val="nil"/>
              <w:bottom w:val="nil"/>
              <w:right w:val="nil"/>
            </w:tcBorders>
          </w:tcPr>
          <w:p w:rsidR="00807ECE" w:rsidRDefault="00807ECE">
            <w:pPr>
              <w:pStyle w:val="ConsPlusNormal"/>
              <w:jc w:val="both"/>
            </w:pPr>
          </w:p>
        </w:tc>
      </w:tr>
      <w:tr w:rsidR="00807ECE">
        <w:tc>
          <w:tcPr>
            <w:tcW w:w="2189" w:type="dxa"/>
            <w:tcBorders>
              <w:top w:val="nil"/>
              <w:left w:val="nil"/>
              <w:bottom w:val="nil"/>
              <w:right w:val="nil"/>
            </w:tcBorders>
          </w:tcPr>
          <w:p w:rsidR="00807ECE" w:rsidRDefault="00807ECE">
            <w:pPr>
              <w:pStyle w:val="ConsPlusNormal"/>
              <w:ind w:firstLine="283"/>
              <w:jc w:val="both"/>
            </w:pPr>
            <w:r>
              <w:t>Сообщаю, что</w:t>
            </w:r>
          </w:p>
        </w:tc>
        <w:tc>
          <w:tcPr>
            <w:tcW w:w="6880" w:type="dxa"/>
            <w:gridSpan w:val="3"/>
            <w:tcBorders>
              <w:top w:val="nil"/>
              <w:left w:val="nil"/>
              <w:bottom w:val="single" w:sz="4" w:space="0" w:color="auto"/>
              <w:right w:val="nil"/>
            </w:tcBorders>
          </w:tcPr>
          <w:p w:rsidR="00807ECE" w:rsidRDefault="00807ECE">
            <w:pPr>
              <w:pStyle w:val="ConsPlusNormal"/>
              <w:jc w:val="both"/>
            </w:pPr>
          </w:p>
        </w:tc>
      </w:tr>
      <w:tr w:rsidR="00807ECE">
        <w:tc>
          <w:tcPr>
            <w:tcW w:w="2189" w:type="dxa"/>
            <w:tcBorders>
              <w:top w:val="nil"/>
              <w:left w:val="nil"/>
              <w:bottom w:val="nil"/>
              <w:right w:val="nil"/>
            </w:tcBorders>
          </w:tcPr>
          <w:p w:rsidR="00807ECE" w:rsidRDefault="00807ECE">
            <w:pPr>
              <w:pStyle w:val="ConsPlusNormal"/>
              <w:jc w:val="both"/>
            </w:pPr>
          </w:p>
        </w:tc>
        <w:tc>
          <w:tcPr>
            <w:tcW w:w="6880" w:type="dxa"/>
            <w:gridSpan w:val="3"/>
            <w:tcBorders>
              <w:top w:val="single" w:sz="4" w:space="0" w:color="auto"/>
              <w:left w:val="nil"/>
              <w:bottom w:val="nil"/>
              <w:right w:val="nil"/>
            </w:tcBorders>
          </w:tcPr>
          <w:p w:rsidR="00807ECE" w:rsidRDefault="00807ECE">
            <w:pPr>
              <w:pStyle w:val="ConsPlusNormal"/>
              <w:jc w:val="center"/>
            </w:pPr>
            <w:r>
              <w:t>(наименование организации, индивидуального предпринимателя)</w:t>
            </w:r>
          </w:p>
        </w:tc>
      </w:tr>
      <w:tr w:rsidR="00807ECE">
        <w:tc>
          <w:tcPr>
            <w:tcW w:w="9069" w:type="dxa"/>
            <w:gridSpan w:val="4"/>
            <w:tcBorders>
              <w:top w:val="nil"/>
              <w:left w:val="nil"/>
              <w:bottom w:val="nil"/>
              <w:right w:val="nil"/>
            </w:tcBorders>
          </w:tcPr>
          <w:p w:rsidR="00807ECE" w:rsidRDefault="00807ECE">
            <w:pPr>
              <w:pStyle w:val="ConsPlusNormal"/>
            </w:pPr>
            <w:r>
              <w:t>(далее - участник отбора):</w:t>
            </w:r>
          </w:p>
          <w:p w:rsidR="00807ECE" w:rsidRDefault="00807ECE">
            <w:pPr>
              <w:pStyle w:val="ConsPlusNormal"/>
              <w:ind w:firstLine="283"/>
              <w:jc w:val="both"/>
            </w:pPr>
            <w:proofErr w:type="gramStart"/>
            <w:r>
              <w:t xml:space="preserve">относится к субъектам малого и среднего предпринимательства,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за исключением субъектов малого и среднего предпринимательства, указанных в </w:t>
            </w:r>
            <w:hyperlink r:id="rId39">
              <w:r>
                <w:rPr>
                  <w:color w:val="0000FF"/>
                </w:rPr>
                <w:t>частях 3</w:t>
              </w:r>
            </w:hyperlink>
            <w:r>
              <w:t xml:space="preserve"> и </w:t>
            </w:r>
            <w:hyperlink r:id="rId40">
              <w:r>
                <w:rPr>
                  <w:color w:val="0000FF"/>
                </w:rPr>
                <w:t>4 статьи 14</w:t>
              </w:r>
            </w:hyperlink>
            <w:r>
              <w:t xml:space="preserve"> Федерального закона от 24 июля 2007 года N 209-ФЗ "О развитии малого и среднего предпринимательства в Российской Федерации";</w:t>
            </w:r>
            <w:proofErr w:type="gramEnd"/>
          </w:p>
          <w:p w:rsidR="00807ECE" w:rsidRDefault="00807ECE">
            <w:pPr>
              <w:pStyle w:val="ConsPlusNormal"/>
              <w:ind w:firstLine="283"/>
              <w:jc w:val="both"/>
            </w:pPr>
            <w:proofErr w:type="gramStart"/>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t xml:space="preserve"> превышает 25 процентов (если иное не предусмотрено законодательством Российской Федерации);</w:t>
            </w:r>
          </w:p>
          <w:p w:rsidR="00807ECE" w:rsidRDefault="00807ECE">
            <w:pPr>
              <w:pStyle w:val="ConsPlusNormal"/>
              <w:ind w:firstLine="283"/>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07ECE" w:rsidRDefault="00807ECE">
            <w:pPr>
              <w:pStyle w:val="ConsPlusNormal"/>
              <w:ind w:firstLine="283"/>
              <w:jc w:val="both"/>
            </w:pPr>
            <w:proofErr w:type="gramStart"/>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07ECE" w:rsidRDefault="00807ECE">
            <w:pPr>
              <w:pStyle w:val="ConsPlusNormal"/>
              <w:ind w:firstLine="283"/>
              <w:jc w:val="both"/>
            </w:pPr>
            <w:r>
              <w:t>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Порядком;</w:t>
            </w:r>
          </w:p>
          <w:p w:rsidR="00807ECE" w:rsidRDefault="00807ECE">
            <w:pPr>
              <w:pStyle w:val="ConsPlusNormal"/>
              <w:ind w:firstLine="283"/>
              <w:jc w:val="both"/>
            </w:pPr>
            <w:r>
              <w:t xml:space="preserve">не является иностранным агентом в соответствии с Федеральным </w:t>
            </w:r>
            <w:hyperlink r:id="rId41">
              <w:r>
                <w:rPr>
                  <w:color w:val="0000FF"/>
                </w:rPr>
                <w:t>законом</w:t>
              </w:r>
            </w:hyperlink>
            <w:r>
              <w:t xml:space="preserve"> "О </w:t>
            </w:r>
            <w:proofErr w:type="gramStart"/>
            <w:r>
              <w:t>контроле за</w:t>
            </w:r>
            <w:proofErr w:type="gramEnd"/>
            <w:r>
              <w:t xml:space="preserve"> деятельностью лиц, находящихся под иностранным влиянием";</w:t>
            </w:r>
          </w:p>
          <w:p w:rsidR="00807ECE" w:rsidRDefault="00610238">
            <w:pPr>
              <w:pStyle w:val="ConsPlusNormal"/>
              <w:ind w:firstLine="283"/>
              <w:jc w:val="both"/>
            </w:pPr>
            <w:r w:rsidRPr="00AA00DA">
              <w:rPr>
                <w:szCs w:val="28"/>
              </w:rPr>
              <w:t>не имеет просроченной задолженности по возврату в областной бюджет Ленинградской области иных субсидий, бюджетных инвестиций, а также иной просроченной (неурегулированной) задолженности по денежным обязательствам перед Ленинградской областью;</w:t>
            </w:r>
          </w:p>
          <w:p w:rsidR="00807ECE" w:rsidRDefault="00807ECE">
            <w:pPr>
              <w:pStyle w:val="ConsPlusNormal"/>
              <w:ind w:firstLine="283"/>
              <w:jc w:val="both"/>
            </w:pPr>
            <w:r>
              <w:lastRenderedPageBreak/>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Федерации/участник отбора не прекратил деятельность в качестве индивидуального предпринимателя;</w:t>
            </w:r>
          </w:p>
        </w:tc>
      </w:tr>
      <w:tr w:rsidR="00807ECE">
        <w:tc>
          <w:tcPr>
            <w:tcW w:w="9069" w:type="dxa"/>
            <w:gridSpan w:val="4"/>
            <w:tcBorders>
              <w:top w:val="nil"/>
              <w:left w:val="nil"/>
              <w:bottom w:val="nil"/>
              <w:right w:val="nil"/>
            </w:tcBorders>
          </w:tcPr>
          <w:p w:rsidR="00807ECE" w:rsidRDefault="00807ECE">
            <w:pPr>
              <w:pStyle w:val="ConsPlusNormal"/>
              <w:ind w:firstLine="283"/>
              <w:jc w:val="both"/>
            </w:pPr>
            <w:proofErr w:type="gramStart"/>
            <w:r>
              <w:lastRenderedPageBreak/>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w:t>
            </w:r>
            <w:proofErr w:type="gramEnd"/>
            <w:r>
              <w:t xml:space="preserve"> связано с нецелевым использованием средств поддержки или представлением недостоверных сведений и документов, то </w:t>
            </w:r>
            <w:proofErr w:type="gramStart"/>
            <w:r>
              <w:t>с даты признания</w:t>
            </w:r>
            <w:proofErr w:type="gramEnd"/>
            <w:r>
              <w:t xml:space="preserve"> получателя субсидии совершившим такое нарушение прошло менее трех лет;</w:t>
            </w:r>
          </w:p>
          <w:p w:rsidR="00807ECE" w:rsidRDefault="00807ECE">
            <w:pPr>
              <w:pStyle w:val="ConsPlusNormal"/>
              <w:ind w:firstLine="283"/>
              <w:jc w:val="both"/>
            </w:pPr>
            <w:r>
              <w:t xml:space="preserve">на едином налоговом счете участника отбора отсутствует или не превышает сумму, определенную </w:t>
            </w:r>
            <w:hyperlink r:id="rId42">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807ECE">
        <w:tc>
          <w:tcPr>
            <w:tcW w:w="9069" w:type="dxa"/>
            <w:gridSpan w:val="4"/>
            <w:tcBorders>
              <w:top w:val="nil"/>
              <w:left w:val="nil"/>
              <w:bottom w:val="nil"/>
              <w:right w:val="nil"/>
            </w:tcBorders>
          </w:tcPr>
          <w:p w:rsidR="00807ECE" w:rsidRDefault="00807ECE">
            <w:pPr>
              <w:pStyle w:val="ConsPlusNormal"/>
            </w:pPr>
          </w:p>
        </w:tc>
      </w:tr>
      <w:tr w:rsidR="00807ECE">
        <w:tc>
          <w:tcPr>
            <w:tcW w:w="9069" w:type="dxa"/>
            <w:gridSpan w:val="4"/>
            <w:tcBorders>
              <w:top w:val="nil"/>
              <w:left w:val="nil"/>
              <w:bottom w:val="nil"/>
              <w:right w:val="nil"/>
            </w:tcBorders>
          </w:tcPr>
          <w:p w:rsidR="00807ECE" w:rsidRDefault="00807ECE">
            <w:pPr>
              <w:pStyle w:val="ConsPlusNormal"/>
              <w:ind w:firstLine="283"/>
              <w:jc w:val="both"/>
            </w:pPr>
            <w:proofErr w:type="gramStart"/>
            <w:r>
              <w:t>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получателе субсидии, иной информации об участнике отбора, связанной с соответствующим отбором, и результатов предоставления субсидии, подаваемое посредством заполнения соответствующих экранных форм веб-интерфейса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w:t>
            </w:r>
            <w:proofErr w:type="gramEnd"/>
          </w:p>
          <w:p w:rsidR="00807ECE" w:rsidRDefault="00807ECE">
            <w:pPr>
              <w:pStyle w:val="ConsPlusNormal"/>
              <w:ind w:firstLine="283"/>
              <w:jc w:val="both"/>
            </w:pPr>
            <w:proofErr w:type="gramStart"/>
            <w:r>
              <w:t>Осведомлен (осведомлена) о том, что несу ответственность за достоверность и подлинность представленных в комитет по развитию малого, среднего бизнеса и потребительского рынка Ленинградской области документов и сведений в соответствии с законодательством Российской Федерации.</w:t>
            </w:r>
            <w:proofErr w:type="gramEnd"/>
          </w:p>
          <w:p w:rsidR="00807ECE" w:rsidRDefault="00807ECE">
            <w:pPr>
              <w:pStyle w:val="ConsPlusNormal"/>
              <w:ind w:firstLine="283"/>
              <w:jc w:val="both"/>
            </w:pPr>
            <w:r>
              <w:t>Информация об участнике отбора и сведения о результатах хозяйственной деятельности прилагаются.</w:t>
            </w:r>
          </w:p>
        </w:tc>
      </w:tr>
    </w:tbl>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757"/>
        <w:gridCol w:w="340"/>
        <w:gridCol w:w="2948"/>
      </w:tblGrid>
      <w:tr w:rsidR="00807ECE">
        <w:tc>
          <w:tcPr>
            <w:tcW w:w="4025" w:type="dxa"/>
            <w:tcBorders>
              <w:top w:val="nil"/>
              <w:left w:val="nil"/>
              <w:bottom w:val="nil"/>
              <w:right w:val="nil"/>
            </w:tcBorders>
          </w:tcPr>
          <w:p w:rsidR="00807ECE" w:rsidRDefault="00807ECE">
            <w:pPr>
              <w:pStyle w:val="ConsPlusNormal"/>
            </w:pPr>
            <w:r>
              <w:t>Руководитель организации/</w:t>
            </w:r>
          </w:p>
          <w:p w:rsidR="00807ECE" w:rsidRDefault="00807ECE">
            <w:pPr>
              <w:pStyle w:val="ConsPlusNormal"/>
            </w:pPr>
            <w:r>
              <w:t>индивидуальный предприниматель</w:t>
            </w:r>
          </w:p>
        </w:tc>
        <w:tc>
          <w:tcPr>
            <w:tcW w:w="1757" w:type="dxa"/>
            <w:tcBorders>
              <w:top w:val="nil"/>
              <w:left w:val="nil"/>
              <w:bottom w:val="single" w:sz="4" w:space="0" w:color="auto"/>
              <w:right w:val="nil"/>
            </w:tcBorders>
          </w:tcPr>
          <w:p w:rsidR="00807ECE" w:rsidRDefault="00807ECE">
            <w:pPr>
              <w:pStyle w:val="ConsPlusNormal"/>
            </w:pPr>
          </w:p>
        </w:tc>
        <w:tc>
          <w:tcPr>
            <w:tcW w:w="340" w:type="dxa"/>
            <w:tcBorders>
              <w:top w:val="nil"/>
              <w:left w:val="nil"/>
              <w:bottom w:val="nil"/>
              <w:right w:val="nil"/>
            </w:tcBorders>
          </w:tcPr>
          <w:p w:rsidR="00807ECE" w:rsidRDefault="00807ECE">
            <w:pPr>
              <w:pStyle w:val="ConsPlusNormal"/>
            </w:pPr>
          </w:p>
        </w:tc>
        <w:tc>
          <w:tcPr>
            <w:tcW w:w="2948" w:type="dxa"/>
            <w:tcBorders>
              <w:top w:val="nil"/>
              <w:left w:val="nil"/>
              <w:bottom w:val="single" w:sz="4" w:space="0" w:color="auto"/>
              <w:right w:val="nil"/>
            </w:tcBorders>
          </w:tcPr>
          <w:p w:rsidR="00807ECE" w:rsidRDefault="00807ECE">
            <w:pPr>
              <w:pStyle w:val="ConsPlusNormal"/>
            </w:pPr>
          </w:p>
        </w:tc>
      </w:tr>
      <w:tr w:rsidR="00807ECE">
        <w:tc>
          <w:tcPr>
            <w:tcW w:w="4025" w:type="dxa"/>
            <w:tcBorders>
              <w:top w:val="nil"/>
              <w:left w:val="nil"/>
              <w:bottom w:val="nil"/>
              <w:right w:val="nil"/>
            </w:tcBorders>
          </w:tcPr>
          <w:p w:rsidR="00807ECE" w:rsidRDefault="00807ECE">
            <w:pPr>
              <w:pStyle w:val="ConsPlusNormal"/>
            </w:pPr>
          </w:p>
        </w:tc>
        <w:tc>
          <w:tcPr>
            <w:tcW w:w="1757" w:type="dxa"/>
            <w:tcBorders>
              <w:top w:val="single" w:sz="4" w:space="0" w:color="auto"/>
              <w:left w:val="nil"/>
              <w:bottom w:val="nil"/>
              <w:right w:val="nil"/>
            </w:tcBorders>
          </w:tcPr>
          <w:p w:rsidR="00807ECE" w:rsidRDefault="00807ECE">
            <w:pPr>
              <w:pStyle w:val="ConsPlusNormal"/>
              <w:jc w:val="center"/>
            </w:pPr>
            <w:r>
              <w:t>(подпись)</w:t>
            </w:r>
          </w:p>
        </w:tc>
        <w:tc>
          <w:tcPr>
            <w:tcW w:w="340" w:type="dxa"/>
            <w:tcBorders>
              <w:top w:val="nil"/>
              <w:left w:val="nil"/>
              <w:bottom w:val="nil"/>
              <w:right w:val="nil"/>
            </w:tcBorders>
          </w:tcPr>
          <w:p w:rsidR="00807ECE" w:rsidRDefault="00807ECE">
            <w:pPr>
              <w:pStyle w:val="ConsPlusNormal"/>
            </w:pPr>
          </w:p>
        </w:tc>
        <w:tc>
          <w:tcPr>
            <w:tcW w:w="2948" w:type="dxa"/>
            <w:tcBorders>
              <w:top w:val="single" w:sz="4" w:space="0" w:color="auto"/>
              <w:left w:val="nil"/>
              <w:bottom w:val="nil"/>
              <w:right w:val="nil"/>
            </w:tcBorders>
          </w:tcPr>
          <w:p w:rsidR="00807ECE" w:rsidRDefault="00807ECE">
            <w:pPr>
              <w:pStyle w:val="ConsPlusNormal"/>
              <w:jc w:val="center"/>
            </w:pPr>
            <w:r>
              <w:t>(фамилия, имя, отчество)</w:t>
            </w:r>
          </w:p>
        </w:tc>
      </w:tr>
      <w:tr w:rsidR="00807ECE">
        <w:tc>
          <w:tcPr>
            <w:tcW w:w="9070" w:type="dxa"/>
            <w:gridSpan w:val="4"/>
            <w:tcBorders>
              <w:top w:val="nil"/>
              <w:left w:val="nil"/>
              <w:bottom w:val="nil"/>
              <w:right w:val="nil"/>
            </w:tcBorders>
          </w:tcPr>
          <w:p w:rsidR="00807ECE" w:rsidRDefault="00807ECE">
            <w:pPr>
              <w:pStyle w:val="ConsPlusNormal"/>
            </w:pPr>
          </w:p>
        </w:tc>
      </w:tr>
      <w:tr w:rsidR="00807ECE">
        <w:tc>
          <w:tcPr>
            <w:tcW w:w="9070" w:type="dxa"/>
            <w:gridSpan w:val="4"/>
            <w:tcBorders>
              <w:top w:val="nil"/>
              <w:left w:val="nil"/>
              <w:bottom w:val="nil"/>
              <w:right w:val="nil"/>
            </w:tcBorders>
          </w:tcPr>
          <w:p w:rsidR="00807ECE" w:rsidRDefault="00807ECE">
            <w:pPr>
              <w:pStyle w:val="ConsPlusNormal"/>
            </w:pPr>
            <w:r>
              <w:t>"___" _________ 20__ года</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 1.1</w:t>
      </w:r>
    </w:p>
    <w:p w:rsidR="00807ECE" w:rsidRDefault="00807ECE">
      <w:pPr>
        <w:pStyle w:val="ConsPlusNormal"/>
        <w:jc w:val="right"/>
      </w:pPr>
      <w:r>
        <w:t>к Заявлению...</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7ECE">
        <w:tc>
          <w:tcPr>
            <w:tcW w:w="9071" w:type="dxa"/>
            <w:tcBorders>
              <w:top w:val="nil"/>
              <w:left w:val="nil"/>
              <w:bottom w:val="nil"/>
              <w:right w:val="nil"/>
            </w:tcBorders>
          </w:tcPr>
          <w:p w:rsidR="00807ECE" w:rsidRDefault="00807ECE">
            <w:pPr>
              <w:pStyle w:val="ConsPlusNormal"/>
              <w:jc w:val="center"/>
            </w:pPr>
            <w:r>
              <w:lastRenderedPageBreak/>
              <w:t>ИНФОРМАЦИЯ</w:t>
            </w:r>
          </w:p>
          <w:p w:rsidR="00807ECE" w:rsidRDefault="00807ECE">
            <w:pPr>
              <w:pStyle w:val="ConsPlusNormal"/>
              <w:jc w:val="center"/>
            </w:pPr>
            <w:r>
              <w:t>об участнике отбора (юридическом лице) по состоянию</w:t>
            </w:r>
          </w:p>
          <w:p w:rsidR="00807ECE" w:rsidRDefault="00807ECE">
            <w:pPr>
              <w:pStyle w:val="ConsPlusNormal"/>
              <w:jc w:val="center"/>
            </w:pPr>
            <w:r>
              <w:t>на "___" _________ 20__ года</w:t>
            </w:r>
          </w:p>
        </w:tc>
      </w:tr>
      <w:tr w:rsidR="00807ECE">
        <w:tc>
          <w:tcPr>
            <w:tcW w:w="9071" w:type="dxa"/>
            <w:tcBorders>
              <w:top w:val="nil"/>
              <w:left w:val="nil"/>
              <w:bottom w:val="nil"/>
              <w:right w:val="nil"/>
            </w:tcBorders>
          </w:tcPr>
          <w:p w:rsidR="00807ECE" w:rsidRDefault="00807ECE">
            <w:pPr>
              <w:pStyle w:val="ConsPlusNormal"/>
              <w:jc w:val="center"/>
            </w:pPr>
            <w:r>
              <w:t>(на дату подачи заявления)</w:t>
            </w:r>
          </w:p>
        </w:tc>
      </w:tr>
    </w:tbl>
    <w:p w:rsidR="00807ECE" w:rsidRDefault="00807E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807ECE">
        <w:tc>
          <w:tcPr>
            <w:tcW w:w="4309" w:type="dxa"/>
          </w:tcPr>
          <w:p w:rsidR="00807ECE" w:rsidRDefault="00807ECE">
            <w:pPr>
              <w:pStyle w:val="ConsPlusNormal"/>
            </w:pPr>
            <w:r>
              <w:t>Полное наименование юридического лица</w:t>
            </w:r>
          </w:p>
        </w:tc>
        <w:tc>
          <w:tcPr>
            <w:tcW w:w="4762" w:type="dxa"/>
          </w:tcPr>
          <w:p w:rsidR="00807ECE" w:rsidRDefault="00807ECE">
            <w:pPr>
              <w:pStyle w:val="ConsPlusNormal"/>
            </w:pPr>
          </w:p>
        </w:tc>
      </w:tr>
      <w:tr w:rsidR="00807ECE">
        <w:tc>
          <w:tcPr>
            <w:tcW w:w="4309" w:type="dxa"/>
          </w:tcPr>
          <w:p w:rsidR="00807ECE" w:rsidRDefault="00807ECE">
            <w:pPr>
              <w:pStyle w:val="ConsPlusNormal"/>
            </w:pPr>
            <w:r>
              <w:t>Сокращенное (при наличии) наименование юридического лица</w:t>
            </w:r>
          </w:p>
        </w:tc>
        <w:tc>
          <w:tcPr>
            <w:tcW w:w="4762" w:type="dxa"/>
          </w:tcPr>
          <w:p w:rsidR="00807ECE" w:rsidRDefault="00807ECE">
            <w:pPr>
              <w:pStyle w:val="ConsPlusNormal"/>
            </w:pPr>
          </w:p>
        </w:tc>
      </w:tr>
      <w:tr w:rsidR="00807ECE">
        <w:tc>
          <w:tcPr>
            <w:tcW w:w="4309" w:type="dxa"/>
          </w:tcPr>
          <w:p w:rsidR="00807ECE" w:rsidRDefault="00807ECE">
            <w:pPr>
              <w:pStyle w:val="ConsPlusNormal"/>
            </w:pPr>
            <w:r>
              <w:t>Основной государственный регистрационный номер (ОГРН)</w:t>
            </w:r>
          </w:p>
        </w:tc>
        <w:tc>
          <w:tcPr>
            <w:tcW w:w="4762" w:type="dxa"/>
          </w:tcPr>
          <w:p w:rsidR="00807ECE" w:rsidRDefault="00807ECE">
            <w:pPr>
              <w:pStyle w:val="ConsPlusNormal"/>
            </w:pPr>
          </w:p>
        </w:tc>
      </w:tr>
      <w:tr w:rsidR="00807ECE">
        <w:tc>
          <w:tcPr>
            <w:tcW w:w="4309" w:type="dxa"/>
          </w:tcPr>
          <w:p w:rsidR="00807ECE" w:rsidRDefault="00807ECE">
            <w:pPr>
              <w:pStyle w:val="ConsPlusNormal"/>
            </w:pPr>
            <w:r>
              <w:t>Идентификационный номер налогоплательщика (ИНН)</w:t>
            </w:r>
          </w:p>
        </w:tc>
        <w:tc>
          <w:tcPr>
            <w:tcW w:w="4762" w:type="dxa"/>
          </w:tcPr>
          <w:p w:rsidR="00807ECE" w:rsidRDefault="00807ECE">
            <w:pPr>
              <w:pStyle w:val="ConsPlusNormal"/>
            </w:pPr>
          </w:p>
        </w:tc>
      </w:tr>
      <w:tr w:rsidR="00807ECE">
        <w:tc>
          <w:tcPr>
            <w:tcW w:w="4309" w:type="dxa"/>
          </w:tcPr>
          <w:p w:rsidR="00807ECE" w:rsidRDefault="00807ECE">
            <w:pPr>
              <w:pStyle w:val="ConsPlusNormal"/>
            </w:pPr>
            <w:r>
              <w:t>Дата и код причины постановки на учет в налоговом органе</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юридического лица (в соответствии с выпиской из ЕГРЮЛ)</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фактического ведения деятельности</w:t>
            </w:r>
          </w:p>
        </w:tc>
        <w:tc>
          <w:tcPr>
            <w:tcW w:w="4762" w:type="dxa"/>
          </w:tcPr>
          <w:p w:rsidR="00807ECE" w:rsidRDefault="00807ECE">
            <w:pPr>
              <w:pStyle w:val="ConsPlusNormal"/>
            </w:pPr>
          </w:p>
        </w:tc>
      </w:tr>
      <w:tr w:rsidR="00807ECE">
        <w:tc>
          <w:tcPr>
            <w:tcW w:w="4309" w:type="dxa"/>
          </w:tcPr>
          <w:p w:rsidR="00807ECE" w:rsidRDefault="00807ECE">
            <w:pPr>
              <w:pStyle w:val="ConsPlusNormal"/>
            </w:pPr>
            <w:r>
              <w:t>Почтовый адрес</w:t>
            </w:r>
          </w:p>
        </w:tc>
        <w:tc>
          <w:tcPr>
            <w:tcW w:w="4762" w:type="dxa"/>
          </w:tcPr>
          <w:p w:rsidR="00807ECE" w:rsidRDefault="00807ECE">
            <w:pPr>
              <w:pStyle w:val="ConsPlusNormal"/>
            </w:pPr>
          </w:p>
        </w:tc>
      </w:tr>
      <w:tr w:rsidR="00807ECE">
        <w:tc>
          <w:tcPr>
            <w:tcW w:w="4309" w:type="dxa"/>
          </w:tcPr>
          <w:p w:rsidR="00807ECE" w:rsidRDefault="00807ECE">
            <w:pPr>
              <w:pStyle w:val="ConsPlusNormal"/>
            </w:pPr>
            <w:r>
              <w:t>Номер контактного телефона</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электронной почты</w:t>
            </w:r>
          </w:p>
        </w:tc>
        <w:tc>
          <w:tcPr>
            <w:tcW w:w="4762" w:type="dxa"/>
          </w:tcPr>
          <w:p w:rsidR="00807ECE" w:rsidRDefault="00807ECE">
            <w:pPr>
              <w:pStyle w:val="ConsPlusNormal"/>
            </w:pPr>
          </w:p>
        </w:tc>
      </w:tr>
      <w:tr w:rsidR="00807ECE">
        <w:tc>
          <w:tcPr>
            <w:tcW w:w="4309" w:type="dxa"/>
          </w:tcPr>
          <w:p w:rsidR="00807ECE" w:rsidRDefault="00807ECE">
            <w:pPr>
              <w:pStyle w:val="ConsPlusNormal"/>
            </w:pPr>
            <w:r>
              <w:t>Информация о руководителе юридического лица (фамилия, имя, отчество (при наличии), должность)</w:t>
            </w:r>
          </w:p>
        </w:tc>
        <w:tc>
          <w:tcPr>
            <w:tcW w:w="4762" w:type="dxa"/>
          </w:tcPr>
          <w:p w:rsidR="00807ECE" w:rsidRDefault="00807ECE">
            <w:pPr>
              <w:pStyle w:val="ConsPlusNormal"/>
            </w:pPr>
          </w:p>
        </w:tc>
      </w:tr>
      <w:tr w:rsidR="00807ECE">
        <w:tc>
          <w:tcPr>
            <w:tcW w:w="4309" w:type="dxa"/>
            <w:vMerge w:val="restart"/>
          </w:tcPr>
          <w:p w:rsidR="00807ECE" w:rsidRDefault="00610238">
            <w:pPr>
              <w:pStyle w:val="ConsPlusNormal"/>
            </w:pPr>
            <w:r w:rsidRPr="00610238">
              <w:t>Перечень основных и дополнительных видов деятельности, которые участник отбора получателей субсидий фактически осуществляет в соответствии с учредительными документами организации</w:t>
            </w:r>
          </w:p>
        </w:tc>
        <w:tc>
          <w:tcPr>
            <w:tcW w:w="4762" w:type="dxa"/>
            <w:tcBorders>
              <w:bottom w:val="nil"/>
            </w:tcBorders>
          </w:tcPr>
          <w:p w:rsidR="00807ECE" w:rsidRDefault="00807ECE">
            <w:pPr>
              <w:pStyle w:val="ConsPlusNormal"/>
            </w:pPr>
            <w:r>
              <w:t>Основной вид деятельности:</w:t>
            </w:r>
          </w:p>
        </w:tc>
      </w:tr>
      <w:tr w:rsidR="00807ECE">
        <w:tblPrEx>
          <w:tblBorders>
            <w:insideH w:val="nil"/>
          </w:tblBorders>
        </w:tblPrEx>
        <w:tc>
          <w:tcPr>
            <w:tcW w:w="4309" w:type="dxa"/>
            <w:vMerge/>
          </w:tcPr>
          <w:p w:rsidR="00807ECE" w:rsidRDefault="00807ECE">
            <w:pPr>
              <w:pStyle w:val="ConsPlusNormal"/>
            </w:pPr>
          </w:p>
        </w:tc>
        <w:tc>
          <w:tcPr>
            <w:tcW w:w="4762" w:type="dxa"/>
            <w:tcBorders>
              <w:top w:val="nil"/>
            </w:tcBorders>
          </w:tcPr>
          <w:p w:rsidR="00807ECE" w:rsidRDefault="00807ECE">
            <w:pPr>
              <w:pStyle w:val="ConsPlusNormal"/>
            </w:pPr>
          </w:p>
        </w:tc>
      </w:tr>
      <w:tr w:rsidR="00807ECE">
        <w:tblPrEx>
          <w:tblBorders>
            <w:insideH w:val="nil"/>
          </w:tblBorders>
        </w:tblPrEx>
        <w:tc>
          <w:tcPr>
            <w:tcW w:w="4309" w:type="dxa"/>
            <w:vMerge/>
          </w:tcPr>
          <w:p w:rsidR="00807ECE" w:rsidRDefault="00807ECE">
            <w:pPr>
              <w:pStyle w:val="ConsPlusNormal"/>
            </w:pPr>
          </w:p>
        </w:tc>
        <w:tc>
          <w:tcPr>
            <w:tcW w:w="4762" w:type="dxa"/>
            <w:tcBorders>
              <w:bottom w:val="nil"/>
            </w:tcBorders>
          </w:tcPr>
          <w:p w:rsidR="00807ECE" w:rsidRDefault="00807ECE">
            <w:pPr>
              <w:pStyle w:val="ConsPlusNormal"/>
            </w:pPr>
            <w:r>
              <w:t>Дополнительные виды деятельности:</w:t>
            </w:r>
          </w:p>
        </w:tc>
      </w:tr>
      <w:tr w:rsidR="00807ECE">
        <w:tc>
          <w:tcPr>
            <w:tcW w:w="4309" w:type="dxa"/>
            <w:vMerge/>
          </w:tcPr>
          <w:p w:rsidR="00807ECE" w:rsidRDefault="00807ECE">
            <w:pPr>
              <w:pStyle w:val="ConsPlusNormal"/>
            </w:pPr>
          </w:p>
        </w:tc>
        <w:tc>
          <w:tcPr>
            <w:tcW w:w="4762" w:type="dxa"/>
            <w:tcBorders>
              <w:top w:val="nil"/>
            </w:tcBorders>
          </w:tcPr>
          <w:p w:rsidR="00807ECE" w:rsidRDefault="00807ECE">
            <w:pPr>
              <w:pStyle w:val="ConsPlusNormal"/>
              <w:jc w:val="both"/>
            </w:pPr>
          </w:p>
        </w:tc>
      </w:tr>
      <w:tr w:rsidR="00807ECE">
        <w:tc>
          <w:tcPr>
            <w:tcW w:w="4309" w:type="dxa"/>
          </w:tcPr>
          <w:p w:rsidR="00807ECE" w:rsidRDefault="00807ECE">
            <w:pPr>
              <w:pStyle w:val="ConsPlusNormal"/>
            </w:pPr>
            <w:r>
              <w:t>Система налогообложения</w:t>
            </w:r>
          </w:p>
        </w:tc>
        <w:tc>
          <w:tcPr>
            <w:tcW w:w="4762" w:type="dxa"/>
          </w:tcPr>
          <w:p w:rsidR="00807ECE" w:rsidRDefault="00807ECE">
            <w:pPr>
              <w:pStyle w:val="ConsPlusNormal"/>
            </w:pPr>
          </w:p>
        </w:tc>
      </w:tr>
      <w:tr w:rsidR="00807ECE">
        <w:tc>
          <w:tcPr>
            <w:tcW w:w="4309" w:type="dxa"/>
          </w:tcPr>
          <w:p w:rsidR="00807ECE" w:rsidRDefault="00610238">
            <w:pPr>
              <w:pStyle w:val="ConsPlusNormal"/>
            </w:pPr>
            <w:r w:rsidRPr="00610238">
              <w:t>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w:t>
            </w:r>
          </w:p>
        </w:tc>
        <w:tc>
          <w:tcPr>
            <w:tcW w:w="4762" w:type="dxa"/>
          </w:tcPr>
          <w:p w:rsidR="00807ECE" w:rsidRDefault="00807ECE">
            <w:pPr>
              <w:pStyle w:val="ConsPlusNormal"/>
            </w:pPr>
          </w:p>
        </w:tc>
      </w:tr>
      <w:tr w:rsidR="00807ECE">
        <w:tc>
          <w:tcPr>
            <w:tcW w:w="4309" w:type="dxa"/>
          </w:tcPr>
          <w:p w:rsidR="00807ECE" w:rsidRDefault="00807ECE">
            <w:pPr>
              <w:pStyle w:val="ConsPlusNormal"/>
            </w:pPr>
            <w:r>
              <w:t>Наименование банка</w:t>
            </w:r>
          </w:p>
        </w:tc>
        <w:tc>
          <w:tcPr>
            <w:tcW w:w="4762" w:type="dxa"/>
          </w:tcPr>
          <w:p w:rsidR="00807ECE" w:rsidRDefault="00807ECE">
            <w:pPr>
              <w:pStyle w:val="ConsPlusNormal"/>
            </w:pPr>
          </w:p>
        </w:tc>
      </w:tr>
      <w:tr w:rsidR="00807ECE">
        <w:tc>
          <w:tcPr>
            <w:tcW w:w="4309" w:type="dxa"/>
          </w:tcPr>
          <w:p w:rsidR="00807ECE" w:rsidRDefault="00807ECE">
            <w:pPr>
              <w:pStyle w:val="ConsPlusNormal"/>
            </w:pPr>
            <w:r>
              <w:t>БИК</w:t>
            </w:r>
          </w:p>
        </w:tc>
        <w:tc>
          <w:tcPr>
            <w:tcW w:w="4762" w:type="dxa"/>
          </w:tcPr>
          <w:p w:rsidR="00807ECE" w:rsidRDefault="00807ECE">
            <w:pPr>
              <w:pStyle w:val="ConsPlusNormal"/>
            </w:pPr>
          </w:p>
        </w:tc>
      </w:tr>
      <w:tr w:rsidR="00807ECE">
        <w:tc>
          <w:tcPr>
            <w:tcW w:w="4309" w:type="dxa"/>
          </w:tcPr>
          <w:p w:rsidR="00807ECE" w:rsidRDefault="00807ECE">
            <w:pPr>
              <w:pStyle w:val="ConsPlusNormal"/>
            </w:pPr>
            <w:r>
              <w:lastRenderedPageBreak/>
              <w:t>Корреспондентский счет банка</w:t>
            </w:r>
          </w:p>
        </w:tc>
        <w:tc>
          <w:tcPr>
            <w:tcW w:w="4762" w:type="dxa"/>
          </w:tcPr>
          <w:p w:rsidR="00807ECE" w:rsidRDefault="00807ECE">
            <w:pPr>
              <w:pStyle w:val="ConsPlusNormal"/>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pStyle w:val="ConsPlusNormal"/>
            </w:pPr>
            <w:r w:rsidRPr="00610238">
              <w:t>ОКТМО</w:t>
            </w:r>
          </w:p>
        </w:tc>
        <w:tc>
          <w:tcPr>
            <w:tcW w:w="4762" w:type="dxa"/>
          </w:tcPr>
          <w:p w:rsidR="00363565" w:rsidRPr="00363565" w:rsidRDefault="00363565" w:rsidP="00610238">
            <w:pPr>
              <w:pStyle w:val="ConsPlusNormal"/>
              <w:rPr>
                <w:highlight w:val="lightGray"/>
              </w:rPr>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pStyle w:val="ConsPlusNormal"/>
            </w:pPr>
            <w:r w:rsidRPr="00610238">
              <w:t>Участник отбора является налогоплательщиком НДС</w:t>
            </w:r>
          </w:p>
          <w:p w:rsidR="00363565" w:rsidRPr="00610238" w:rsidRDefault="00363565" w:rsidP="00610238">
            <w:pPr>
              <w:pStyle w:val="ConsPlusNormal"/>
            </w:pPr>
            <w:r w:rsidRPr="00610238">
              <w:t>(ДА/НЕТ)</w:t>
            </w:r>
          </w:p>
        </w:tc>
        <w:tc>
          <w:tcPr>
            <w:tcW w:w="4762" w:type="dxa"/>
          </w:tcPr>
          <w:p w:rsidR="00363565" w:rsidRPr="00363565" w:rsidRDefault="00363565" w:rsidP="00610238">
            <w:pPr>
              <w:pStyle w:val="ConsPlusNormal"/>
              <w:rPr>
                <w:highlight w:val="lightGray"/>
              </w:rPr>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autoSpaceDE w:val="0"/>
              <w:autoSpaceDN w:val="0"/>
              <w:adjustRightInd w:val="0"/>
              <w:rPr>
                <w:rFonts w:ascii="Calibri" w:eastAsia="Times New Roman" w:hAnsi="Calibri" w:cs="Calibri"/>
                <w:szCs w:val="20"/>
                <w:lang w:eastAsia="ru-RU"/>
              </w:rPr>
            </w:pPr>
            <w:r w:rsidRPr="00610238">
              <w:rPr>
                <w:rFonts w:ascii="Calibri" w:eastAsia="Times New Roman" w:hAnsi="Calibri" w:cs="Calibri"/>
                <w:szCs w:val="20"/>
                <w:lang w:eastAsia="ru-RU"/>
              </w:rPr>
              <w:t>Сведения об участнике отбора включены в Реестр малых технологических компаний</w:t>
            </w:r>
          </w:p>
          <w:p w:rsidR="00363565" w:rsidRPr="00610238" w:rsidRDefault="00363565" w:rsidP="00610238">
            <w:pPr>
              <w:autoSpaceDE w:val="0"/>
              <w:autoSpaceDN w:val="0"/>
              <w:adjustRightInd w:val="0"/>
              <w:rPr>
                <w:rFonts w:ascii="Calibri" w:eastAsia="Times New Roman" w:hAnsi="Calibri" w:cs="Calibri"/>
                <w:szCs w:val="20"/>
                <w:lang w:eastAsia="ru-RU"/>
              </w:rPr>
            </w:pPr>
            <w:r w:rsidRPr="00610238">
              <w:rPr>
                <w:rFonts w:ascii="Calibri" w:eastAsia="Times New Roman" w:hAnsi="Calibri" w:cs="Calibri"/>
                <w:szCs w:val="20"/>
                <w:lang w:eastAsia="ru-RU"/>
              </w:rPr>
              <w:t>(ДА/НЕТ)</w:t>
            </w:r>
          </w:p>
        </w:tc>
        <w:tc>
          <w:tcPr>
            <w:tcW w:w="4762" w:type="dxa"/>
          </w:tcPr>
          <w:p w:rsidR="00363565" w:rsidRPr="00363565" w:rsidRDefault="00363565" w:rsidP="00610238">
            <w:pPr>
              <w:pStyle w:val="ConsPlusNormal"/>
              <w:rPr>
                <w:highlight w:val="lightGray"/>
              </w:rPr>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pStyle w:val="ConsPlusNormal"/>
              <w:jc w:val="both"/>
            </w:pPr>
            <w:r w:rsidRPr="00610238">
              <w:t>Участник отбора имеет действующую запись в Реестре российской промышленной продукции, созданного в соответствии со </w:t>
            </w:r>
            <w:hyperlink r:id="rId43" w:anchor="l186" w:tgtFrame="_blank" w:history="1">
              <w:r w:rsidRPr="00610238">
                <w:t>статьей 17.1</w:t>
              </w:r>
            </w:hyperlink>
            <w:r w:rsidRPr="00610238">
              <w:t xml:space="preserve"> Федерального закона от 31.12.2014 № 488-ФЗ </w:t>
            </w:r>
            <w:r w:rsidRPr="00610238">
              <w:br/>
              <w:t>"О промышленной политике в Российской Федерации"</w:t>
            </w:r>
          </w:p>
          <w:p w:rsidR="00363565" w:rsidRPr="00610238" w:rsidRDefault="00363565" w:rsidP="00610238">
            <w:pPr>
              <w:pStyle w:val="ConsPlusNormal"/>
              <w:jc w:val="both"/>
            </w:pPr>
            <w:r w:rsidRPr="00610238">
              <w:t>(ДА/НЕТ)</w:t>
            </w:r>
          </w:p>
        </w:tc>
        <w:tc>
          <w:tcPr>
            <w:tcW w:w="4762" w:type="dxa"/>
          </w:tcPr>
          <w:p w:rsidR="00363565" w:rsidRPr="00363565" w:rsidRDefault="00363565" w:rsidP="00610238">
            <w:pPr>
              <w:pStyle w:val="ConsPlusNormal"/>
              <w:rPr>
                <w:highlight w:val="lightGray"/>
              </w:rPr>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pStyle w:val="ConsPlusNormal"/>
              <w:jc w:val="both"/>
            </w:pPr>
            <w:r w:rsidRPr="00610238">
              <w:t>Участник отбора является социальным предприятием</w:t>
            </w:r>
          </w:p>
          <w:p w:rsidR="00363565" w:rsidRPr="00610238" w:rsidRDefault="00363565" w:rsidP="00610238">
            <w:pPr>
              <w:pStyle w:val="ConsPlusNormal"/>
              <w:jc w:val="both"/>
            </w:pPr>
            <w:r w:rsidRPr="00610238">
              <w:t>(ДА/НЕТ, дата присвоения действующего статуса)</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jc w:val="both"/>
            </w:pPr>
            <w:r w:rsidRPr="00610238">
              <w:t>Участник отбора включен в реестр креативных индустрий Ленинградской области</w:t>
            </w:r>
          </w:p>
          <w:p w:rsidR="00363565" w:rsidRPr="00610238" w:rsidRDefault="00363565" w:rsidP="00610238">
            <w:pPr>
              <w:pStyle w:val="ConsPlusNormal"/>
              <w:jc w:val="both"/>
            </w:pPr>
            <w:r w:rsidRPr="00610238">
              <w:t>(ДА/НЕТ)</w:t>
            </w:r>
          </w:p>
        </w:tc>
        <w:tc>
          <w:tcPr>
            <w:tcW w:w="4762" w:type="dxa"/>
          </w:tcPr>
          <w:p w:rsidR="00363565" w:rsidRPr="00AA00DA" w:rsidRDefault="00363565" w:rsidP="00610238">
            <w:pPr>
              <w:pStyle w:val="ConsPlusNormal"/>
            </w:pPr>
          </w:p>
        </w:tc>
      </w:tr>
    </w:tbl>
    <w:p w:rsidR="00807ECE" w:rsidRDefault="00807EC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4535"/>
      </w:tblGrid>
      <w:tr w:rsidR="00807ECE">
        <w:tc>
          <w:tcPr>
            <w:tcW w:w="3402" w:type="dxa"/>
            <w:tcBorders>
              <w:top w:val="nil"/>
              <w:left w:val="nil"/>
              <w:right w:val="nil"/>
            </w:tcBorders>
          </w:tcPr>
          <w:p w:rsidR="00807ECE" w:rsidRDefault="00807ECE">
            <w:pPr>
              <w:pStyle w:val="ConsPlusNormal"/>
            </w:pPr>
          </w:p>
        </w:tc>
        <w:tc>
          <w:tcPr>
            <w:tcW w:w="1134" w:type="dxa"/>
            <w:tcBorders>
              <w:top w:val="nil"/>
              <w:left w:val="nil"/>
              <w:bottom w:val="nil"/>
              <w:right w:val="nil"/>
            </w:tcBorders>
          </w:tcPr>
          <w:p w:rsidR="00807ECE" w:rsidRDefault="00807ECE">
            <w:pPr>
              <w:pStyle w:val="ConsPlusNormal"/>
            </w:pPr>
          </w:p>
        </w:tc>
        <w:tc>
          <w:tcPr>
            <w:tcW w:w="4535" w:type="dxa"/>
            <w:tcBorders>
              <w:top w:val="nil"/>
              <w:left w:val="nil"/>
              <w:right w:val="nil"/>
            </w:tcBorders>
          </w:tcPr>
          <w:p w:rsidR="00807ECE" w:rsidRDefault="00807ECE">
            <w:pPr>
              <w:pStyle w:val="ConsPlusNormal"/>
            </w:pPr>
          </w:p>
        </w:tc>
      </w:tr>
      <w:tr w:rsidR="00807ECE">
        <w:tc>
          <w:tcPr>
            <w:tcW w:w="3402" w:type="dxa"/>
            <w:tcBorders>
              <w:left w:val="nil"/>
              <w:bottom w:val="nil"/>
              <w:right w:val="nil"/>
            </w:tcBorders>
          </w:tcPr>
          <w:p w:rsidR="00807ECE" w:rsidRDefault="00807ECE">
            <w:pPr>
              <w:pStyle w:val="ConsPlusNormal"/>
              <w:jc w:val="center"/>
            </w:pPr>
            <w:r>
              <w:t>(подпись)</w:t>
            </w:r>
          </w:p>
        </w:tc>
        <w:tc>
          <w:tcPr>
            <w:tcW w:w="1134" w:type="dxa"/>
            <w:tcBorders>
              <w:top w:val="nil"/>
              <w:left w:val="nil"/>
              <w:bottom w:val="nil"/>
              <w:right w:val="nil"/>
            </w:tcBorders>
          </w:tcPr>
          <w:p w:rsidR="00807ECE" w:rsidRDefault="00807ECE">
            <w:pPr>
              <w:pStyle w:val="ConsPlusNormal"/>
            </w:pPr>
          </w:p>
        </w:tc>
        <w:tc>
          <w:tcPr>
            <w:tcW w:w="4535" w:type="dxa"/>
            <w:tcBorders>
              <w:left w:val="nil"/>
              <w:bottom w:val="nil"/>
              <w:right w:val="nil"/>
            </w:tcBorders>
          </w:tcPr>
          <w:p w:rsidR="00807ECE" w:rsidRDefault="00807ECE">
            <w:pPr>
              <w:pStyle w:val="ConsPlusNormal"/>
              <w:jc w:val="center"/>
            </w:pPr>
            <w:r>
              <w:t>(фамилия, имя, отчество)</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 1.2</w:t>
      </w:r>
    </w:p>
    <w:p w:rsidR="00807ECE" w:rsidRDefault="00807ECE">
      <w:pPr>
        <w:pStyle w:val="ConsPlusNormal"/>
        <w:jc w:val="right"/>
      </w:pPr>
      <w:r>
        <w:t>к Заявлению...</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7ECE">
        <w:tc>
          <w:tcPr>
            <w:tcW w:w="9071" w:type="dxa"/>
            <w:tcBorders>
              <w:top w:val="nil"/>
              <w:left w:val="nil"/>
              <w:bottom w:val="nil"/>
              <w:right w:val="nil"/>
            </w:tcBorders>
          </w:tcPr>
          <w:p w:rsidR="00807ECE" w:rsidRDefault="00807ECE">
            <w:pPr>
              <w:pStyle w:val="ConsPlusNormal"/>
              <w:jc w:val="center"/>
            </w:pPr>
            <w:r>
              <w:t>ИНФОРМАЦИЯ</w:t>
            </w:r>
          </w:p>
          <w:p w:rsidR="00807ECE" w:rsidRDefault="00807ECE">
            <w:pPr>
              <w:pStyle w:val="ConsPlusNormal"/>
              <w:jc w:val="center"/>
            </w:pPr>
            <w:r>
              <w:t>об участнике отбора (индивидуальном предпринимателе) по состоянию</w:t>
            </w:r>
          </w:p>
          <w:p w:rsidR="00807ECE" w:rsidRDefault="00807ECE">
            <w:pPr>
              <w:pStyle w:val="ConsPlusNormal"/>
              <w:jc w:val="center"/>
            </w:pPr>
            <w:r>
              <w:t>на "___" _________ 20__ года</w:t>
            </w:r>
          </w:p>
        </w:tc>
      </w:tr>
      <w:tr w:rsidR="00807ECE">
        <w:tc>
          <w:tcPr>
            <w:tcW w:w="9071" w:type="dxa"/>
            <w:tcBorders>
              <w:top w:val="nil"/>
              <w:left w:val="nil"/>
              <w:bottom w:val="nil"/>
              <w:right w:val="nil"/>
            </w:tcBorders>
          </w:tcPr>
          <w:p w:rsidR="00807ECE" w:rsidRDefault="00807ECE">
            <w:pPr>
              <w:pStyle w:val="ConsPlusNormal"/>
              <w:jc w:val="center"/>
            </w:pPr>
            <w:r>
              <w:t>(на дату подачи заявления)</w:t>
            </w:r>
          </w:p>
        </w:tc>
      </w:tr>
    </w:tbl>
    <w:p w:rsidR="00807ECE" w:rsidRDefault="00807E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807ECE">
        <w:tc>
          <w:tcPr>
            <w:tcW w:w="4309" w:type="dxa"/>
          </w:tcPr>
          <w:p w:rsidR="00807ECE" w:rsidRDefault="00807ECE">
            <w:pPr>
              <w:pStyle w:val="ConsPlusNormal"/>
            </w:pPr>
            <w:r>
              <w:lastRenderedPageBreak/>
              <w:t>Фамилия, имя, отчество (при наличии) индивидуального предпринимателя</w:t>
            </w:r>
          </w:p>
        </w:tc>
        <w:tc>
          <w:tcPr>
            <w:tcW w:w="4762" w:type="dxa"/>
          </w:tcPr>
          <w:p w:rsidR="00807ECE" w:rsidRDefault="00807ECE">
            <w:pPr>
              <w:pStyle w:val="ConsPlusNormal"/>
            </w:pPr>
          </w:p>
        </w:tc>
      </w:tr>
      <w:tr w:rsidR="00807ECE">
        <w:tc>
          <w:tcPr>
            <w:tcW w:w="4309" w:type="dxa"/>
          </w:tcPr>
          <w:p w:rsidR="00807ECE" w:rsidRDefault="00807ECE">
            <w:pPr>
              <w:pStyle w:val="ConsPlusNormal"/>
            </w:pPr>
            <w:r>
              <w:t>Основной государственный регистрационный номер (ОГРНИП)</w:t>
            </w:r>
          </w:p>
        </w:tc>
        <w:tc>
          <w:tcPr>
            <w:tcW w:w="4762" w:type="dxa"/>
          </w:tcPr>
          <w:p w:rsidR="00807ECE" w:rsidRDefault="00807ECE">
            <w:pPr>
              <w:pStyle w:val="ConsPlusNormal"/>
            </w:pPr>
          </w:p>
        </w:tc>
      </w:tr>
      <w:tr w:rsidR="00807ECE">
        <w:tc>
          <w:tcPr>
            <w:tcW w:w="4309" w:type="dxa"/>
          </w:tcPr>
          <w:p w:rsidR="00807ECE" w:rsidRDefault="00807ECE">
            <w:pPr>
              <w:pStyle w:val="ConsPlusNormal"/>
            </w:pPr>
            <w:r>
              <w:t>Дата государственной регистрации физического лица в качестве индивидуального предпринимателя</w:t>
            </w:r>
          </w:p>
        </w:tc>
        <w:tc>
          <w:tcPr>
            <w:tcW w:w="4762" w:type="dxa"/>
          </w:tcPr>
          <w:p w:rsidR="00807ECE" w:rsidRDefault="00807ECE">
            <w:pPr>
              <w:pStyle w:val="ConsPlusNormal"/>
            </w:pPr>
          </w:p>
        </w:tc>
      </w:tr>
      <w:tr w:rsidR="00807ECE">
        <w:tc>
          <w:tcPr>
            <w:tcW w:w="4309" w:type="dxa"/>
          </w:tcPr>
          <w:p w:rsidR="00807ECE" w:rsidRDefault="00807ECE">
            <w:pPr>
              <w:pStyle w:val="ConsPlusNormal"/>
            </w:pPr>
            <w:r>
              <w:t>Идентификационный номер налогоплательщика</w:t>
            </w:r>
          </w:p>
        </w:tc>
        <w:tc>
          <w:tcPr>
            <w:tcW w:w="4762" w:type="dxa"/>
          </w:tcPr>
          <w:p w:rsidR="00807ECE" w:rsidRDefault="00807ECE">
            <w:pPr>
              <w:pStyle w:val="ConsPlusNormal"/>
            </w:pPr>
          </w:p>
        </w:tc>
      </w:tr>
      <w:tr w:rsidR="00807ECE">
        <w:tc>
          <w:tcPr>
            <w:tcW w:w="4309" w:type="dxa"/>
          </w:tcPr>
          <w:p w:rsidR="00807ECE" w:rsidRDefault="00807ECE">
            <w:pPr>
              <w:pStyle w:val="ConsPlusNormal"/>
            </w:pPr>
            <w:r>
              <w:t>Дата постановки на учет в налоговом органе</w:t>
            </w:r>
          </w:p>
        </w:tc>
        <w:tc>
          <w:tcPr>
            <w:tcW w:w="4762" w:type="dxa"/>
          </w:tcPr>
          <w:p w:rsidR="00807ECE" w:rsidRDefault="00807ECE">
            <w:pPr>
              <w:pStyle w:val="ConsPlusNormal"/>
            </w:pPr>
          </w:p>
        </w:tc>
      </w:tr>
      <w:tr w:rsidR="00807ECE">
        <w:tc>
          <w:tcPr>
            <w:tcW w:w="4309" w:type="dxa"/>
          </w:tcPr>
          <w:p w:rsidR="00807ECE" w:rsidRDefault="00807ECE">
            <w:pPr>
              <w:pStyle w:val="ConsPlusNormal"/>
            </w:pPr>
            <w:r>
              <w:t>Дата и место рождения</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регистрации индивидуального предпринимателя</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фактического ведения деятельности</w:t>
            </w:r>
          </w:p>
        </w:tc>
        <w:tc>
          <w:tcPr>
            <w:tcW w:w="4762" w:type="dxa"/>
          </w:tcPr>
          <w:p w:rsidR="00807ECE" w:rsidRDefault="00807ECE">
            <w:pPr>
              <w:pStyle w:val="ConsPlusNormal"/>
            </w:pPr>
          </w:p>
        </w:tc>
      </w:tr>
      <w:tr w:rsidR="00807ECE">
        <w:tc>
          <w:tcPr>
            <w:tcW w:w="4309" w:type="dxa"/>
          </w:tcPr>
          <w:p w:rsidR="00807ECE" w:rsidRDefault="00807ECE">
            <w:pPr>
              <w:pStyle w:val="ConsPlusNormal"/>
            </w:pPr>
            <w:r>
              <w:t>Почтовый адрес</w:t>
            </w:r>
          </w:p>
        </w:tc>
        <w:tc>
          <w:tcPr>
            <w:tcW w:w="4762" w:type="dxa"/>
          </w:tcPr>
          <w:p w:rsidR="00807ECE" w:rsidRDefault="00807ECE">
            <w:pPr>
              <w:pStyle w:val="ConsPlusNormal"/>
            </w:pPr>
          </w:p>
        </w:tc>
      </w:tr>
      <w:tr w:rsidR="00807ECE">
        <w:tc>
          <w:tcPr>
            <w:tcW w:w="4309" w:type="dxa"/>
          </w:tcPr>
          <w:p w:rsidR="00807ECE" w:rsidRDefault="00807ECE">
            <w:pPr>
              <w:pStyle w:val="ConsPlusNormal"/>
            </w:pPr>
            <w:r>
              <w:t>Номер контактного телефона</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электронной почты</w:t>
            </w:r>
          </w:p>
        </w:tc>
        <w:tc>
          <w:tcPr>
            <w:tcW w:w="4762" w:type="dxa"/>
          </w:tcPr>
          <w:p w:rsidR="00807ECE" w:rsidRDefault="00807ECE">
            <w:pPr>
              <w:pStyle w:val="ConsPlusNormal"/>
            </w:pPr>
          </w:p>
        </w:tc>
      </w:tr>
      <w:tr w:rsidR="00807ECE">
        <w:tc>
          <w:tcPr>
            <w:tcW w:w="4309" w:type="dxa"/>
            <w:vMerge w:val="restart"/>
          </w:tcPr>
          <w:p w:rsidR="00807ECE" w:rsidRDefault="00610238">
            <w:pPr>
              <w:pStyle w:val="ConsPlusNormal"/>
            </w:pPr>
            <w:r w:rsidRPr="00610238">
              <w:t>Перечень основных и дополнительных видов деятельности, которые участник отбора получателей субсидий фактически осуществляет в соответствии с учредительными документами организации</w:t>
            </w:r>
          </w:p>
        </w:tc>
        <w:tc>
          <w:tcPr>
            <w:tcW w:w="4762" w:type="dxa"/>
            <w:tcBorders>
              <w:bottom w:val="nil"/>
            </w:tcBorders>
          </w:tcPr>
          <w:p w:rsidR="00807ECE" w:rsidRDefault="00807ECE">
            <w:pPr>
              <w:pStyle w:val="ConsPlusNormal"/>
            </w:pPr>
            <w:r>
              <w:t>Основной вид деятельности:</w:t>
            </w:r>
          </w:p>
        </w:tc>
      </w:tr>
      <w:tr w:rsidR="00807ECE">
        <w:tblPrEx>
          <w:tblBorders>
            <w:insideH w:val="nil"/>
          </w:tblBorders>
        </w:tblPrEx>
        <w:tc>
          <w:tcPr>
            <w:tcW w:w="4309" w:type="dxa"/>
            <w:vMerge/>
          </w:tcPr>
          <w:p w:rsidR="00807ECE" w:rsidRDefault="00807ECE">
            <w:pPr>
              <w:pStyle w:val="ConsPlusNormal"/>
            </w:pPr>
          </w:p>
        </w:tc>
        <w:tc>
          <w:tcPr>
            <w:tcW w:w="4762" w:type="dxa"/>
            <w:tcBorders>
              <w:top w:val="nil"/>
            </w:tcBorders>
          </w:tcPr>
          <w:p w:rsidR="00807ECE" w:rsidRDefault="00807ECE">
            <w:pPr>
              <w:pStyle w:val="ConsPlusNormal"/>
            </w:pPr>
          </w:p>
        </w:tc>
      </w:tr>
      <w:tr w:rsidR="00807ECE">
        <w:tblPrEx>
          <w:tblBorders>
            <w:insideH w:val="nil"/>
          </w:tblBorders>
        </w:tblPrEx>
        <w:tc>
          <w:tcPr>
            <w:tcW w:w="4309" w:type="dxa"/>
            <w:vMerge/>
          </w:tcPr>
          <w:p w:rsidR="00807ECE" w:rsidRDefault="00807ECE">
            <w:pPr>
              <w:pStyle w:val="ConsPlusNormal"/>
            </w:pPr>
          </w:p>
        </w:tc>
        <w:tc>
          <w:tcPr>
            <w:tcW w:w="4762" w:type="dxa"/>
            <w:tcBorders>
              <w:bottom w:val="nil"/>
            </w:tcBorders>
          </w:tcPr>
          <w:p w:rsidR="00807ECE" w:rsidRDefault="00807ECE">
            <w:pPr>
              <w:pStyle w:val="ConsPlusNormal"/>
            </w:pPr>
            <w:r>
              <w:t>Дополнительные виды деятельности:</w:t>
            </w:r>
          </w:p>
        </w:tc>
      </w:tr>
      <w:tr w:rsidR="00807ECE">
        <w:tc>
          <w:tcPr>
            <w:tcW w:w="4309" w:type="dxa"/>
            <w:vMerge/>
          </w:tcPr>
          <w:p w:rsidR="00807ECE" w:rsidRDefault="00807ECE">
            <w:pPr>
              <w:pStyle w:val="ConsPlusNormal"/>
            </w:pPr>
          </w:p>
        </w:tc>
        <w:tc>
          <w:tcPr>
            <w:tcW w:w="4762" w:type="dxa"/>
            <w:tcBorders>
              <w:top w:val="nil"/>
            </w:tcBorders>
          </w:tcPr>
          <w:p w:rsidR="00807ECE" w:rsidRDefault="00807ECE">
            <w:pPr>
              <w:pStyle w:val="ConsPlusNormal"/>
              <w:jc w:val="both"/>
            </w:pPr>
          </w:p>
        </w:tc>
      </w:tr>
      <w:tr w:rsidR="00807ECE">
        <w:tc>
          <w:tcPr>
            <w:tcW w:w="4309" w:type="dxa"/>
          </w:tcPr>
          <w:p w:rsidR="00807ECE" w:rsidRDefault="00807ECE">
            <w:pPr>
              <w:pStyle w:val="ConsPlusNormal"/>
            </w:pPr>
            <w:r>
              <w:t>Система налогообложения</w:t>
            </w:r>
          </w:p>
        </w:tc>
        <w:tc>
          <w:tcPr>
            <w:tcW w:w="4762" w:type="dxa"/>
          </w:tcPr>
          <w:p w:rsidR="00807ECE" w:rsidRDefault="00807ECE">
            <w:pPr>
              <w:pStyle w:val="ConsPlusNormal"/>
            </w:pPr>
          </w:p>
        </w:tc>
      </w:tr>
      <w:tr w:rsidR="00807ECE">
        <w:tc>
          <w:tcPr>
            <w:tcW w:w="4309" w:type="dxa"/>
          </w:tcPr>
          <w:p w:rsidR="00807ECE" w:rsidRDefault="00610238">
            <w:pPr>
              <w:pStyle w:val="ConsPlusNormal"/>
            </w:pPr>
            <w:r w:rsidRPr="00610238">
              <w:t>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w:t>
            </w:r>
          </w:p>
        </w:tc>
        <w:tc>
          <w:tcPr>
            <w:tcW w:w="4762" w:type="dxa"/>
          </w:tcPr>
          <w:p w:rsidR="00807ECE" w:rsidRDefault="00807ECE">
            <w:pPr>
              <w:pStyle w:val="ConsPlusNormal"/>
            </w:pPr>
          </w:p>
        </w:tc>
      </w:tr>
      <w:tr w:rsidR="00807ECE">
        <w:tc>
          <w:tcPr>
            <w:tcW w:w="4309" w:type="dxa"/>
          </w:tcPr>
          <w:p w:rsidR="00807ECE" w:rsidRDefault="00807ECE">
            <w:pPr>
              <w:pStyle w:val="ConsPlusNormal"/>
            </w:pPr>
            <w:r>
              <w:t>Наименование банка</w:t>
            </w:r>
          </w:p>
        </w:tc>
        <w:tc>
          <w:tcPr>
            <w:tcW w:w="4762" w:type="dxa"/>
          </w:tcPr>
          <w:p w:rsidR="00807ECE" w:rsidRDefault="00807ECE">
            <w:pPr>
              <w:pStyle w:val="ConsPlusNormal"/>
            </w:pPr>
          </w:p>
        </w:tc>
      </w:tr>
      <w:tr w:rsidR="00807ECE">
        <w:tc>
          <w:tcPr>
            <w:tcW w:w="4309" w:type="dxa"/>
          </w:tcPr>
          <w:p w:rsidR="00807ECE" w:rsidRDefault="00807ECE">
            <w:pPr>
              <w:pStyle w:val="ConsPlusNormal"/>
            </w:pPr>
            <w:r>
              <w:t>БИК</w:t>
            </w:r>
          </w:p>
        </w:tc>
        <w:tc>
          <w:tcPr>
            <w:tcW w:w="4762" w:type="dxa"/>
          </w:tcPr>
          <w:p w:rsidR="00807ECE" w:rsidRDefault="00807ECE">
            <w:pPr>
              <w:pStyle w:val="ConsPlusNormal"/>
            </w:pPr>
          </w:p>
        </w:tc>
      </w:tr>
      <w:tr w:rsidR="00807ECE">
        <w:tc>
          <w:tcPr>
            <w:tcW w:w="4309" w:type="dxa"/>
          </w:tcPr>
          <w:p w:rsidR="00807ECE" w:rsidRPr="00610238" w:rsidRDefault="00807ECE">
            <w:pPr>
              <w:pStyle w:val="ConsPlusNormal"/>
            </w:pPr>
            <w:r w:rsidRPr="00610238">
              <w:t>Корреспондентский счет банка</w:t>
            </w:r>
          </w:p>
        </w:tc>
        <w:tc>
          <w:tcPr>
            <w:tcW w:w="4762" w:type="dxa"/>
          </w:tcPr>
          <w:p w:rsidR="00807ECE" w:rsidRDefault="00807ECE">
            <w:pPr>
              <w:pStyle w:val="ConsPlusNormal"/>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pPr>
            <w:r w:rsidRPr="00610238">
              <w:t>ОКТМО</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pPr>
            <w:r w:rsidRPr="00610238">
              <w:rPr>
                <w:szCs w:val="22"/>
              </w:rPr>
              <w:t xml:space="preserve">Участник отбора </w:t>
            </w:r>
            <w:r w:rsidRPr="00610238">
              <w:t>является налогоплательщиком НДС</w:t>
            </w:r>
          </w:p>
          <w:p w:rsidR="00363565" w:rsidRPr="00610238" w:rsidRDefault="00363565" w:rsidP="00610238">
            <w:pPr>
              <w:pStyle w:val="ConsPlusNormal"/>
              <w:rPr>
                <w:szCs w:val="22"/>
              </w:rPr>
            </w:pPr>
            <w:r w:rsidRPr="00610238">
              <w:t>(ДА/НЕТ)</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autoSpaceDE w:val="0"/>
              <w:autoSpaceDN w:val="0"/>
              <w:adjustRightInd w:val="0"/>
              <w:rPr>
                <w:rFonts w:ascii="Calibri" w:hAnsi="Calibri" w:cs="Calibri"/>
              </w:rPr>
            </w:pPr>
            <w:r w:rsidRPr="00610238">
              <w:rPr>
                <w:rFonts w:ascii="Calibri" w:hAnsi="Calibri" w:cs="Calibri"/>
              </w:rPr>
              <w:lastRenderedPageBreak/>
              <w:t>Сведения об участнике отбора включены в Реестр малых технологических компаний</w:t>
            </w:r>
          </w:p>
          <w:p w:rsidR="00363565" w:rsidRPr="00610238" w:rsidRDefault="00363565" w:rsidP="00610238">
            <w:pPr>
              <w:autoSpaceDE w:val="0"/>
              <w:autoSpaceDN w:val="0"/>
              <w:adjustRightInd w:val="0"/>
              <w:rPr>
                <w:rFonts w:ascii="Calibri" w:hAnsi="Calibri" w:cs="Calibri"/>
              </w:rPr>
            </w:pPr>
            <w:r w:rsidRPr="00610238">
              <w:rPr>
                <w:rFonts w:ascii="Calibri" w:hAnsi="Calibri" w:cs="Calibri"/>
              </w:rPr>
              <w:t>(ДА/НЕТ)</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jc w:val="both"/>
              <w:rPr>
                <w:szCs w:val="22"/>
              </w:rPr>
            </w:pPr>
            <w:r w:rsidRPr="00610238">
              <w:rPr>
                <w:szCs w:val="22"/>
              </w:rPr>
              <w:t>Участник отбора имеет действующую запись в Реестре российской промышленной продукции, созданного в соответствии со </w:t>
            </w:r>
            <w:hyperlink r:id="rId44" w:anchor="l186" w:tgtFrame="_blank" w:history="1">
              <w:r w:rsidRPr="00610238">
                <w:rPr>
                  <w:szCs w:val="22"/>
                </w:rPr>
                <w:t>статьей 17.1</w:t>
              </w:r>
            </w:hyperlink>
            <w:r w:rsidRPr="00610238">
              <w:rPr>
                <w:szCs w:val="22"/>
              </w:rPr>
              <w:t xml:space="preserve"> Федерального закона от 31.12.2014 № 488-ФЗ </w:t>
            </w:r>
            <w:r w:rsidRPr="00610238">
              <w:rPr>
                <w:szCs w:val="22"/>
              </w:rPr>
              <w:br/>
              <w:t>"О промышленной политике в Российской Федерации"</w:t>
            </w:r>
          </w:p>
          <w:p w:rsidR="00363565" w:rsidRPr="00610238" w:rsidRDefault="00363565" w:rsidP="00610238">
            <w:pPr>
              <w:pStyle w:val="ConsPlusNormal"/>
              <w:jc w:val="both"/>
              <w:rPr>
                <w:szCs w:val="22"/>
              </w:rPr>
            </w:pPr>
            <w:r w:rsidRPr="00610238">
              <w:rPr>
                <w:szCs w:val="22"/>
              </w:rPr>
              <w:t>(ДА/НЕТ)</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jc w:val="both"/>
              <w:rPr>
                <w:szCs w:val="22"/>
              </w:rPr>
            </w:pPr>
            <w:r w:rsidRPr="00610238">
              <w:rPr>
                <w:szCs w:val="22"/>
              </w:rPr>
              <w:t>Участник отбора является социальным предприятием</w:t>
            </w:r>
          </w:p>
          <w:p w:rsidR="00363565" w:rsidRPr="00610238" w:rsidRDefault="00363565" w:rsidP="00610238">
            <w:pPr>
              <w:pStyle w:val="ConsPlusNormal"/>
              <w:jc w:val="both"/>
              <w:rPr>
                <w:szCs w:val="22"/>
              </w:rPr>
            </w:pPr>
            <w:r w:rsidRPr="00610238">
              <w:rPr>
                <w:szCs w:val="22"/>
              </w:rPr>
              <w:t>(ДА/НЕТ, дата присвоения действующего статуса)</w:t>
            </w:r>
          </w:p>
        </w:tc>
        <w:tc>
          <w:tcPr>
            <w:tcW w:w="4762" w:type="dxa"/>
          </w:tcPr>
          <w:p w:rsidR="00363565" w:rsidRPr="00363565" w:rsidRDefault="00363565" w:rsidP="00610238">
            <w:pPr>
              <w:pStyle w:val="ConsPlusNormal"/>
              <w:rPr>
                <w:highlight w:val="lightGray"/>
              </w:rPr>
            </w:pPr>
          </w:p>
        </w:tc>
      </w:tr>
      <w:tr w:rsidR="00363565" w:rsidRPr="00AA00DA" w:rsidTr="00363565">
        <w:tblPrEx>
          <w:tblLook w:val="04A0" w:firstRow="1" w:lastRow="0" w:firstColumn="1" w:lastColumn="0" w:noHBand="0" w:noVBand="1"/>
        </w:tblPrEx>
        <w:trPr>
          <w:trHeight w:val="1266"/>
        </w:trPr>
        <w:tc>
          <w:tcPr>
            <w:tcW w:w="4309" w:type="dxa"/>
          </w:tcPr>
          <w:p w:rsidR="00363565" w:rsidRPr="00610238" w:rsidRDefault="00363565" w:rsidP="00610238">
            <w:pPr>
              <w:pStyle w:val="ConsPlusNormal"/>
              <w:jc w:val="both"/>
              <w:rPr>
                <w:szCs w:val="22"/>
              </w:rPr>
            </w:pPr>
            <w:r w:rsidRPr="00610238">
              <w:rPr>
                <w:szCs w:val="22"/>
              </w:rPr>
              <w:t>Участник отбора включен в реестр креативных индустрий Ленинградской области</w:t>
            </w:r>
          </w:p>
          <w:p w:rsidR="00363565" w:rsidRPr="00610238" w:rsidRDefault="00363565" w:rsidP="00610238">
            <w:pPr>
              <w:pStyle w:val="ConsPlusNormal"/>
              <w:jc w:val="both"/>
              <w:rPr>
                <w:szCs w:val="22"/>
                <w:lang w:val="en-US"/>
              </w:rPr>
            </w:pPr>
            <w:r w:rsidRPr="00610238">
              <w:rPr>
                <w:szCs w:val="22"/>
              </w:rPr>
              <w:t>(ДА/НЕТ)</w:t>
            </w:r>
          </w:p>
        </w:tc>
        <w:tc>
          <w:tcPr>
            <w:tcW w:w="4762" w:type="dxa"/>
          </w:tcPr>
          <w:p w:rsidR="00363565" w:rsidRPr="00363565" w:rsidRDefault="00363565" w:rsidP="00610238">
            <w:pPr>
              <w:pStyle w:val="ConsPlusNormal"/>
              <w:rPr>
                <w:highlight w:val="lightGray"/>
              </w:rPr>
            </w:pPr>
          </w:p>
        </w:tc>
      </w:tr>
    </w:tbl>
    <w:p w:rsidR="00807ECE" w:rsidRDefault="00807EC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4535"/>
      </w:tblGrid>
      <w:tr w:rsidR="00807ECE">
        <w:tc>
          <w:tcPr>
            <w:tcW w:w="3402" w:type="dxa"/>
            <w:tcBorders>
              <w:top w:val="nil"/>
              <w:left w:val="nil"/>
              <w:right w:val="nil"/>
            </w:tcBorders>
          </w:tcPr>
          <w:p w:rsidR="00807ECE" w:rsidRDefault="00807ECE">
            <w:pPr>
              <w:pStyle w:val="ConsPlusNormal"/>
            </w:pPr>
          </w:p>
        </w:tc>
        <w:tc>
          <w:tcPr>
            <w:tcW w:w="1134" w:type="dxa"/>
            <w:tcBorders>
              <w:top w:val="nil"/>
              <w:left w:val="nil"/>
              <w:bottom w:val="nil"/>
              <w:right w:val="nil"/>
            </w:tcBorders>
          </w:tcPr>
          <w:p w:rsidR="00807ECE" w:rsidRDefault="00807ECE">
            <w:pPr>
              <w:pStyle w:val="ConsPlusNormal"/>
            </w:pPr>
          </w:p>
        </w:tc>
        <w:tc>
          <w:tcPr>
            <w:tcW w:w="4535" w:type="dxa"/>
            <w:tcBorders>
              <w:top w:val="nil"/>
              <w:left w:val="nil"/>
              <w:right w:val="nil"/>
            </w:tcBorders>
          </w:tcPr>
          <w:p w:rsidR="00807ECE" w:rsidRDefault="00807ECE">
            <w:pPr>
              <w:pStyle w:val="ConsPlusNormal"/>
            </w:pPr>
          </w:p>
        </w:tc>
      </w:tr>
      <w:tr w:rsidR="00807ECE">
        <w:tc>
          <w:tcPr>
            <w:tcW w:w="3402" w:type="dxa"/>
            <w:tcBorders>
              <w:left w:val="nil"/>
              <w:bottom w:val="nil"/>
              <w:right w:val="nil"/>
            </w:tcBorders>
          </w:tcPr>
          <w:p w:rsidR="00807ECE" w:rsidRDefault="00807ECE">
            <w:pPr>
              <w:pStyle w:val="ConsPlusNormal"/>
              <w:jc w:val="center"/>
            </w:pPr>
            <w:r>
              <w:t>(подпись)</w:t>
            </w:r>
          </w:p>
        </w:tc>
        <w:tc>
          <w:tcPr>
            <w:tcW w:w="1134" w:type="dxa"/>
            <w:tcBorders>
              <w:top w:val="nil"/>
              <w:left w:val="nil"/>
              <w:bottom w:val="nil"/>
              <w:right w:val="nil"/>
            </w:tcBorders>
          </w:tcPr>
          <w:p w:rsidR="00807ECE" w:rsidRDefault="00807ECE">
            <w:pPr>
              <w:pStyle w:val="ConsPlusNormal"/>
            </w:pPr>
          </w:p>
        </w:tc>
        <w:tc>
          <w:tcPr>
            <w:tcW w:w="4535" w:type="dxa"/>
            <w:tcBorders>
              <w:left w:val="nil"/>
              <w:bottom w:val="nil"/>
              <w:right w:val="nil"/>
            </w:tcBorders>
          </w:tcPr>
          <w:p w:rsidR="00807ECE" w:rsidRDefault="00807ECE">
            <w:pPr>
              <w:pStyle w:val="ConsPlusNormal"/>
              <w:jc w:val="center"/>
            </w:pPr>
            <w:r>
              <w:t>(фамилия, имя, отчество)</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 1.3</w:t>
      </w:r>
    </w:p>
    <w:p w:rsidR="00807ECE" w:rsidRDefault="00807ECE">
      <w:pPr>
        <w:pStyle w:val="ConsPlusNormal"/>
        <w:jc w:val="right"/>
      </w:pPr>
      <w:r>
        <w:t>к Заявлению...</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86EE2" w:rsidRPr="00AA00DA" w:rsidTr="00610238">
        <w:tc>
          <w:tcPr>
            <w:tcW w:w="9071" w:type="dxa"/>
            <w:tcBorders>
              <w:top w:val="nil"/>
              <w:left w:val="nil"/>
              <w:bottom w:val="nil"/>
              <w:right w:val="nil"/>
            </w:tcBorders>
          </w:tcPr>
          <w:p w:rsidR="00B86EE2" w:rsidRPr="00AA00DA" w:rsidRDefault="00B86EE2" w:rsidP="00610238">
            <w:pPr>
              <w:pStyle w:val="ConsPlusNormal"/>
              <w:jc w:val="center"/>
            </w:pPr>
            <w:r w:rsidRPr="00AA00DA">
              <w:t>Сведения</w:t>
            </w:r>
          </w:p>
          <w:p w:rsidR="00B86EE2" w:rsidRPr="00AA00DA" w:rsidRDefault="00B86EE2" w:rsidP="00610238">
            <w:pPr>
              <w:pStyle w:val="ConsPlusNormal"/>
              <w:jc w:val="center"/>
            </w:pPr>
            <w:r w:rsidRPr="00AA00DA">
              <w:t>о результатах хозяйственной деятельности</w:t>
            </w:r>
          </w:p>
        </w:tc>
      </w:tr>
    </w:tbl>
    <w:p w:rsidR="00B86EE2" w:rsidRPr="00AA00DA" w:rsidRDefault="00B86EE2" w:rsidP="00B86EE2">
      <w:pPr>
        <w:pStyle w:val="ConsPlusNormal"/>
      </w:pPr>
    </w:p>
    <w:tbl>
      <w:tblPr>
        <w:tblW w:w="9985"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2388"/>
        <w:gridCol w:w="1418"/>
        <w:gridCol w:w="1843"/>
        <w:gridCol w:w="1842"/>
        <w:gridCol w:w="1985"/>
      </w:tblGrid>
      <w:tr w:rsidR="00B86EE2" w:rsidRPr="00AA00DA" w:rsidTr="002925A1">
        <w:tc>
          <w:tcPr>
            <w:tcW w:w="509" w:type="dxa"/>
            <w:vMerge w:val="restart"/>
            <w:tcBorders>
              <w:top w:val="single" w:sz="4" w:space="0" w:color="auto"/>
              <w:bottom w:val="single" w:sz="4" w:space="0" w:color="auto"/>
            </w:tcBorders>
          </w:tcPr>
          <w:p w:rsidR="00B86EE2" w:rsidRPr="00AA00DA" w:rsidRDefault="00B86EE2" w:rsidP="00610238">
            <w:pPr>
              <w:pStyle w:val="ConsPlusNormal"/>
              <w:jc w:val="center"/>
            </w:pPr>
            <w:r w:rsidRPr="00AA00DA">
              <w:t xml:space="preserve">N </w:t>
            </w:r>
            <w:proofErr w:type="gramStart"/>
            <w:r w:rsidRPr="00AA00DA">
              <w:t>п</w:t>
            </w:r>
            <w:proofErr w:type="gramEnd"/>
            <w:r w:rsidRPr="00AA00DA">
              <w:t>/п</w:t>
            </w:r>
          </w:p>
        </w:tc>
        <w:tc>
          <w:tcPr>
            <w:tcW w:w="2388" w:type="dxa"/>
            <w:tcBorders>
              <w:top w:val="single" w:sz="4" w:space="0" w:color="auto"/>
              <w:bottom w:val="single" w:sz="4" w:space="0" w:color="auto"/>
            </w:tcBorders>
          </w:tcPr>
          <w:p w:rsidR="00B86EE2" w:rsidRPr="00AA00DA" w:rsidRDefault="00B86EE2" w:rsidP="00610238">
            <w:pPr>
              <w:pStyle w:val="ConsPlusNormal"/>
              <w:jc w:val="center"/>
            </w:pPr>
            <w:r w:rsidRPr="00AA00DA">
              <w:t>Наименование увеличиваемого показателя</w:t>
            </w:r>
          </w:p>
        </w:tc>
        <w:tc>
          <w:tcPr>
            <w:tcW w:w="1418" w:type="dxa"/>
            <w:tcBorders>
              <w:top w:val="single" w:sz="4" w:space="0" w:color="auto"/>
              <w:bottom w:val="single" w:sz="4" w:space="0" w:color="auto"/>
            </w:tcBorders>
          </w:tcPr>
          <w:p w:rsidR="00B86EE2" w:rsidRPr="00AA00DA" w:rsidRDefault="00B86EE2" w:rsidP="00610238">
            <w:pPr>
              <w:pStyle w:val="ConsPlusNormal"/>
              <w:jc w:val="center"/>
            </w:pPr>
            <w:r w:rsidRPr="00AA00DA">
              <w:t>Единицы значений</w:t>
            </w:r>
          </w:p>
        </w:tc>
        <w:tc>
          <w:tcPr>
            <w:tcW w:w="1843" w:type="dxa"/>
            <w:tcBorders>
              <w:top w:val="single" w:sz="4" w:space="0" w:color="auto"/>
              <w:bottom w:val="single" w:sz="4" w:space="0" w:color="auto"/>
            </w:tcBorders>
          </w:tcPr>
          <w:p w:rsidR="00B86EE2" w:rsidRPr="00AA00DA" w:rsidRDefault="00B86EE2" w:rsidP="00610238">
            <w:pPr>
              <w:pStyle w:val="ConsPlusNormal"/>
              <w:jc w:val="center"/>
            </w:pPr>
            <w:r w:rsidRPr="00AA00DA">
              <w:t>За год, предшествующий отчетному году</w:t>
            </w:r>
          </w:p>
        </w:tc>
        <w:tc>
          <w:tcPr>
            <w:tcW w:w="1842" w:type="dxa"/>
            <w:tcBorders>
              <w:top w:val="single" w:sz="4" w:space="0" w:color="auto"/>
              <w:bottom w:val="single" w:sz="4" w:space="0" w:color="auto"/>
            </w:tcBorders>
          </w:tcPr>
          <w:p w:rsidR="00B86EE2" w:rsidRPr="00AA00DA" w:rsidRDefault="00B86EE2" w:rsidP="00610238">
            <w:pPr>
              <w:pStyle w:val="ConsPlusNormal"/>
              <w:jc w:val="center"/>
            </w:pPr>
            <w:r w:rsidRPr="00AA00DA">
              <w:t>За отчетный год (год, предшествующий году подачи заявки)</w:t>
            </w:r>
          </w:p>
        </w:tc>
        <w:tc>
          <w:tcPr>
            <w:tcW w:w="1985" w:type="dxa"/>
            <w:tcBorders>
              <w:top w:val="single" w:sz="4" w:space="0" w:color="auto"/>
              <w:bottom w:val="single" w:sz="4" w:space="0" w:color="auto"/>
            </w:tcBorders>
          </w:tcPr>
          <w:p w:rsidR="00B86EE2" w:rsidRPr="00AA00DA" w:rsidRDefault="00B86EE2" w:rsidP="00610238">
            <w:pPr>
              <w:pStyle w:val="ConsPlusNormal"/>
              <w:jc w:val="center"/>
            </w:pPr>
            <w:r w:rsidRPr="00AA00DA">
              <w:t>В году предоставления субсидии (план)</w:t>
            </w:r>
          </w:p>
          <w:p w:rsidR="00B86EE2" w:rsidRPr="00AA00DA" w:rsidRDefault="00B86EE2" w:rsidP="00610238">
            <w:pPr>
              <w:pStyle w:val="ConsPlusNormal"/>
              <w:jc w:val="center"/>
            </w:pPr>
          </w:p>
        </w:tc>
      </w:tr>
      <w:tr w:rsidR="00B86EE2" w:rsidRPr="00AA00DA" w:rsidTr="002925A1">
        <w:tblPrEx>
          <w:tblBorders>
            <w:insideH w:val="single" w:sz="4" w:space="0" w:color="auto"/>
          </w:tblBorders>
        </w:tblPrEx>
        <w:tc>
          <w:tcPr>
            <w:tcW w:w="509" w:type="dxa"/>
            <w:vMerge/>
            <w:tcBorders>
              <w:top w:val="single" w:sz="4" w:space="0" w:color="auto"/>
            </w:tcBorders>
          </w:tcPr>
          <w:p w:rsidR="00B86EE2" w:rsidRPr="00AA00DA" w:rsidRDefault="00B86EE2" w:rsidP="00610238">
            <w:pPr>
              <w:pStyle w:val="ConsPlusNormal"/>
            </w:pPr>
          </w:p>
        </w:tc>
        <w:tc>
          <w:tcPr>
            <w:tcW w:w="2388" w:type="dxa"/>
            <w:tcBorders>
              <w:top w:val="single" w:sz="4" w:space="0" w:color="auto"/>
            </w:tcBorders>
          </w:tcPr>
          <w:p w:rsidR="00B86EE2" w:rsidRPr="00AA00DA" w:rsidRDefault="00B86EE2" w:rsidP="00610238">
            <w:pPr>
              <w:pStyle w:val="ConsPlusNormal"/>
            </w:pPr>
          </w:p>
        </w:tc>
        <w:tc>
          <w:tcPr>
            <w:tcW w:w="1418" w:type="dxa"/>
            <w:tcBorders>
              <w:top w:val="single" w:sz="4" w:space="0" w:color="auto"/>
            </w:tcBorders>
          </w:tcPr>
          <w:p w:rsidR="00B86EE2" w:rsidRPr="00AA00DA" w:rsidRDefault="00B86EE2" w:rsidP="00610238">
            <w:pPr>
              <w:pStyle w:val="ConsPlusNormal"/>
            </w:pPr>
          </w:p>
        </w:tc>
        <w:tc>
          <w:tcPr>
            <w:tcW w:w="1843" w:type="dxa"/>
            <w:tcBorders>
              <w:top w:val="single" w:sz="4" w:space="0" w:color="auto"/>
            </w:tcBorders>
          </w:tcPr>
          <w:p w:rsidR="00B86EE2" w:rsidRPr="00AA00DA" w:rsidRDefault="00B86EE2" w:rsidP="00610238">
            <w:pPr>
              <w:pStyle w:val="ConsPlusNormal"/>
              <w:jc w:val="center"/>
            </w:pPr>
            <w:r w:rsidRPr="00AA00DA">
              <w:t>202__</w:t>
            </w:r>
          </w:p>
        </w:tc>
        <w:tc>
          <w:tcPr>
            <w:tcW w:w="1842" w:type="dxa"/>
            <w:tcBorders>
              <w:top w:val="single" w:sz="4" w:space="0" w:color="auto"/>
            </w:tcBorders>
          </w:tcPr>
          <w:p w:rsidR="00B86EE2" w:rsidRPr="00AA00DA" w:rsidRDefault="00B86EE2" w:rsidP="00610238">
            <w:pPr>
              <w:pStyle w:val="ConsPlusNormal"/>
              <w:jc w:val="center"/>
            </w:pPr>
            <w:r w:rsidRPr="00AA00DA">
              <w:t>202__</w:t>
            </w:r>
          </w:p>
        </w:tc>
        <w:tc>
          <w:tcPr>
            <w:tcW w:w="1985" w:type="dxa"/>
            <w:tcBorders>
              <w:top w:val="single" w:sz="4" w:space="0" w:color="auto"/>
            </w:tcBorders>
          </w:tcPr>
          <w:p w:rsidR="00B86EE2" w:rsidRPr="00AA00DA" w:rsidRDefault="00B86EE2" w:rsidP="00610238">
            <w:pPr>
              <w:pStyle w:val="ConsPlusNormal"/>
              <w:jc w:val="center"/>
            </w:pPr>
            <w:r w:rsidRPr="00AA00DA">
              <w:t>202__</w:t>
            </w:r>
          </w:p>
        </w:tc>
      </w:tr>
      <w:tr w:rsidR="00B86EE2" w:rsidRPr="00AA00DA" w:rsidTr="002925A1">
        <w:tblPrEx>
          <w:tblBorders>
            <w:insideH w:val="single" w:sz="4" w:space="0" w:color="auto"/>
          </w:tblBorders>
        </w:tblPrEx>
        <w:tc>
          <w:tcPr>
            <w:tcW w:w="509" w:type="dxa"/>
          </w:tcPr>
          <w:p w:rsidR="00B86EE2" w:rsidRPr="00AA00DA" w:rsidRDefault="00B86EE2" w:rsidP="00610238">
            <w:pPr>
              <w:pStyle w:val="ConsPlusNormal"/>
              <w:jc w:val="center"/>
            </w:pPr>
            <w:r w:rsidRPr="00AA00DA">
              <w:t>1</w:t>
            </w:r>
          </w:p>
        </w:tc>
        <w:tc>
          <w:tcPr>
            <w:tcW w:w="2388" w:type="dxa"/>
          </w:tcPr>
          <w:p w:rsidR="00B86EE2" w:rsidRPr="00AA00DA" w:rsidRDefault="00B86EE2" w:rsidP="00610238">
            <w:pPr>
              <w:pStyle w:val="ConsPlusNormal"/>
              <w:ind w:firstLine="720"/>
              <w:jc w:val="both"/>
              <w:rPr>
                <w:vertAlign w:val="superscript"/>
              </w:rPr>
            </w:pPr>
            <w:r w:rsidRPr="00AA00DA">
              <w:t>Объем годовой выручки</w:t>
            </w:r>
            <w:proofErr w:type="gramStart"/>
            <w:r w:rsidRPr="00AA00DA">
              <w:rPr>
                <w:vertAlign w:val="superscript"/>
              </w:rPr>
              <w:t>1</w:t>
            </w:r>
            <w:proofErr w:type="gramEnd"/>
          </w:p>
        </w:tc>
        <w:tc>
          <w:tcPr>
            <w:tcW w:w="1418" w:type="dxa"/>
          </w:tcPr>
          <w:p w:rsidR="00B86EE2" w:rsidRPr="00AA00DA" w:rsidRDefault="00B86EE2" w:rsidP="00610238">
            <w:pPr>
              <w:pStyle w:val="ConsPlusNormal"/>
              <w:jc w:val="center"/>
            </w:pPr>
            <w:r w:rsidRPr="00AA00DA">
              <w:t>Рубли</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377"/>
        </w:trPr>
        <w:tc>
          <w:tcPr>
            <w:tcW w:w="509" w:type="dxa"/>
            <w:vMerge w:val="restart"/>
          </w:tcPr>
          <w:p w:rsidR="00B86EE2" w:rsidRPr="00AA00DA" w:rsidRDefault="00B86EE2" w:rsidP="00610238">
            <w:pPr>
              <w:pStyle w:val="ConsPlusNormal"/>
              <w:jc w:val="center"/>
            </w:pPr>
            <w:r w:rsidRPr="00AA00DA">
              <w:lastRenderedPageBreak/>
              <w:t>2</w:t>
            </w:r>
          </w:p>
        </w:tc>
        <w:tc>
          <w:tcPr>
            <w:tcW w:w="2388" w:type="dxa"/>
          </w:tcPr>
          <w:p w:rsidR="00B86EE2" w:rsidRPr="00AA00DA" w:rsidRDefault="00B86EE2" w:rsidP="00610238">
            <w:pPr>
              <w:pStyle w:val="ConsPlusNormal"/>
              <w:rPr>
                <w:vertAlign w:val="superscript"/>
              </w:rPr>
            </w:pPr>
            <w:r w:rsidRPr="00AA00DA">
              <w:t>2.1. Доход в соответствии с налоговой декларацией (Д)</w:t>
            </w:r>
            <w:r w:rsidRPr="00AA00DA">
              <w:rPr>
                <w:vertAlign w:val="superscript"/>
              </w:rPr>
              <w:t xml:space="preserve">2  </w:t>
            </w:r>
          </w:p>
          <w:p w:rsidR="00B86EE2" w:rsidRPr="00AA00DA" w:rsidRDefault="00B86EE2" w:rsidP="00610238">
            <w:pPr>
              <w:pStyle w:val="ConsPlusNormal"/>
            </w:pPr>
          </w:p>
        </w:tc>
        <w:tc>
          <w:tcPr>
            <w:tcW w:w="1418" w:type="dxa"/>
          </w:tcPr>
          <w:p w:rsidR="00B86EE2" w:rsidRPr="00AA00DA" w:rsidRDefault="00B86EE2" w:rsidP="00610238">
            <w:pPr>
              <w:pStyle w:val="ConsPlusNormal"/>
              <w:jc w:val="center"/>
            </w:pPr>
            <w:r w:rsidRPr="00AA00DA">
              <w:t>Рубли</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377"/>
        </w:trPr>
        <w:tc>
          <w:tcPr>
            <w:tcW w:w="509" w:type="dxa"/>
            <w:vMerge/>
          </w:tcPr>
          <w:p w:rsidR="00B86EE2" w:rsidRPr="00AA00DA" w:rsidDel="001A12E2" w:rsidRDefault="00B86EE2" w:rsidP="00610238">
            <w:pPr>
              <w:pStyle w:val="ConsPlusNormal"/>
              <w:jc w:val="center"/>
            </w:pPr>
          </w:p>
        </w:tc>
        <w:tc>
          <w:tcPr>
            <w:tcW w:w="2388" w:type="dxa"/>
          </w:tcPr>
          <w:p w:rsidR="00B86EE2" w:rsidRPr="00AA00DA" w:rsidRDefault="00B86EE2" w:rsidP="00610238">
            <w:pPr>
              <w:pStyle w:val="ConsPlusNormal"/>
              <w:rPr>
                <w:vertAlign w:val="superscript"/>
              </w:rPr>
            </w:pPr>
            <w:r w:rsidRPr="00AA00DA">
              <w:t>2.2. Доход в соответствии с налоговой декларацией с учетом ИПЦ (Д</w:t>
            </w:r>
            <w:r w:rsidRPr="00AA00DA">
              <w:rPr>
                <w:vertAlign w:val="subscript"/>
              </w:rPr>
              <w:t>ИПЦ</w:t>
            </w:r>
            <w:proofErr w:type="gramStart"/>
            <w:r w:rsidRPr="00AA00DA">
              <w:t xml:space="preserve"> )</w:t>
            </w:r>
            <w:proofErr w:type="gramEnd"/>
            <w:r w:rsidRPr="00AA00DA">
              <w:rPr>
                <w:vertAlign w:val="superscript"/>
              </w:rPr>
              <w:t>3</w:t>
            </w:r>
          </w:p>
          <w:p w:rsidR="00B86EE2" w:rsidRPr="00AA00DA" w:rsidRDefault="00B86EE2" w:rsidP="00610238">
            <w:pPr>
              <w:pStyle w:val="ConsPlusNormal"/>
            </w:pPr>
          </w:p>
        </w:tc>
        <w:tc>
          <w:tcPr>
            <w:tcW w:w="1418" w:type="dxa"/>
          </w:tcPr>
          <w:p w:rsidR="00B86EE2" w:rsidRPr="00AA00DA" w:rsidDel="004B6ADC" w:rsidRDefault="00B86EE2" w:rsidP="00610238">
            <w:pPr>
              <w:pStyle w:val="ConsPlusNormal"/>
              <w:jc w:val="center"/>
            </w:pPr>
            <w:r w:rsidRPr="00AA00DA">
              <w:t>Рубли</w:t>
            </w:r>
          </w:p>
        </w:tc>
        <w:tc>
          <w:tcPr>
            <w:tcW w:w="1843" w:type="dxa"/>
          </w:tcPr>
          <w:p w:rsidR="00B86EE2" w:rsidRPr="00AA00DA" w:rsidRDefault="00B86EE2" w:rsidP="00610238">
            <w:pPr>
              <w:pStyle w:val="ConsPlusNormal"/>
              <w:jc w:val="center"/>
            </w:pPr>
            <w:r w:rsidRPr="00AA00DA">
              <w:t>Х</w:t>
            </w: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205"/>
        </w:trPr>
        <w:tc>
          <w:tcPr>
            <w:tcW w:w="509" w:type="dxa"/>
            <w:vMerge/>
          </w:tcPr>
          <w:p w:rsidR="00B86EE2" w:rsidRPr="00AA00DA" w:rsidRDefault="00B86EE2" w:rsidP="00610238">
            <w:pPr>
              <w:pStyle w:val="ConsPlusNormal"/>
              <w:jc w:val="center"/>
            </w:pPr>
          </w:p>
        </w:tc>
        <w:tc>
          <w:tcPr>
            <w:tcW w:w="2388" w:type="dxa"/>
          </w:tcPr>
          <w:p w:rsidR="00B86EE2" w:rsidRPr="00AA00DA" w:rsidRDefault="00B86EE2" w:rsidP="00610238">
            <w:pPr>
              <w:pStyle w:val="ConsPlusNormal"/>
              <w:rPr>
                <w:vertAlign w:val="superscript"/>
              </w:rPr>
            </w:pPr>
            <w:r w:rsidRPr="00AA00DA">
              <w:t>2.3  Число работников субъекта малого и среднего предпринимательства за отчетный период (ЧР)</w:t>
            </w:r>
            <w:r w:rsidRPr="00AA00DA">
              <w:rPr>
                <w:vertAlign w:val="superscript"/>
              </w:rPr>
              <w:t>4</w:t>
            </w:r>
          </w:p>
        </w:tc>
        <w:tc>
          <w:tcPr>
            <w:tcW w:w="1418" w:type="dxa"/>
          </w:tcPr>
          <w:p w:rsidR="00B86EE2" w:rsidRPr="00AA00DA" w:rsidRDefault="00B86EE2" w:rsidP="00610238">
            <w:pPr>
              <w:pStyle w:val="ConsPlusNormal"/>
              <w:jc w:val="center"/>
            </w:pPr>
            <w:r w:rsidRPr="00AA00DA">
              <w:t>Ед.</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257"/>
        </w:trPr>
        <w:tc>
          <w:tcPr>
            <w:tcW w:w="509" w:type="dxa"/>
            <w:vMerge/>
          </w:tcPr>
          <w:p w:rsidR="00B86EE2" w:rsidRPr="00AA00DA" w:rsidRDefault="00B86EE2" w:rsidP="00610238">
            <w:pPr>
              <w:pStyle w:val="ConsPlusNormal"/>
              <w:jc w:val="center"/>
            </w:pPr>
          </w:p>
        </w:tc>
        <w:tc>
          <w:tcPr>
            <w:tcW w:w="2388" w:type="dxa"/>
          </w:tcPr>
          <w:p w:rsidR="00B86EE2" w:rsidRPr="00AA00DA" w:rsidRDefault="00B86EE2" w:rsidP="00610238">
            <w:pPr>
              <w:pStyle w:val="ConsPlusNormal"/>
              <w:rPr>
                <w:vertAlign w:val="superscript"/>
              </w:rPr>
            </w:pPr>
            <w:r w:rsidRPr="00AA00DA">
              <w:t xml:space="preserve">2.4 Доход на одного работника </w:t>
            </w:r>
            <w:r w:rsidRPr="00AA00DA">
              <w:rPr>
                <w:vertAlign w:val="superscript"/>
              </w:rPr>
              <w:t>5</w:t>
            </w:r>
          </w:p>
        </w:tc>
        <w:tc>
          <w:tcPr>
            <w:tcW w:w="1418" w:type="dxa"/>
          </w:tcPr>
          <w:p w:rsidR="00B86EE2" w:rsidRPr="00AA00DA" w:rsidRDefault="00B86EE2" w:rsidP="00610238">
            <w:pPr>
              <w:pStyle w:val="ConsPlusNormal"/>
              <w:jc w:val="center"/>
            </w:pPr>
            <w:r w:rsidRPr="00AA00DA">
              <w:t>Рубли на 1 работника</w:t>
            </w:r>
          </w:p>
        </w:tc>
        <w:tc>
          <w:tcPr>
            <w:tcW w:w="1843" w:type="dxa"/>
          </w:tcPr>
          <w:p w:rsidR="00B86EE2" w:rsidRPr="00AA00DA" w:rsidRDefault="00B86EE2" w:rsidP="00610238">
            <w:pPr>
              <w:pStyle w:val="ConsPlusNormal"/>
              <w:jc w:val="center"/>
            </w:pPr>
            <w:r w:rsidRPr="00AA00DA">
              <w:t>Х</w:t>
            </w: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257"/>
        </w:trPr>
        <w:tc>
          <w:tcPr>
            <w:tcW w:w="509" w:type="dxa"/>
          </w:tcPr>
          <w:p w:rsidR="00B86EE2" w:rsidRPr="00AA00DA" w:rsidRDefault="00B86EE2" w:rsidP="00610238">
            <w:pPr>
              <w:pStyle w:val="ConsPlusNormal"/>
              <w:jc w:val="center"/>
            </w:pPr>
          </w:p>
        </w:tc>
        <w:tc>
          <w:tcPr>
            <w:tcW w:w="2388" w:type="dxa"/>
          </w:tcPr>
          <w:p w:rsidR="00B86EE2" w:rsidRPr="00AA00DA" w:rsidRDefault="00B86EE2" w:rsidP="00610238">
            <w:pPr>
              <w:pStyle w:val="ConsPlusNormal"/>
              <w:rPr>
                <w:vertAlign w:val="superscript"/>
              </w:rPr>
            </w:pPr>
            <w:r w:rsidRPr="00AA00DA">
              <w:t>2.5. Темп роста дохода на 1 работника</w:t>
            </w:r>
            <w:proofErr w:type="gramStart"/>
            <w:r w:rsidRPr="00AA00DA">
              <w:rPr>
                <w:vertAlign w:val="superscript"/>
              </w:rPr>
              <w:t>6</w:t>
            </w:r>
            <w:proofErr w:type="gramEnd"/>
          </w:p>
        </w:tc>
        <w:tc>
          <w:tcPr>
            <w:tcW w:w="1418" w:type="dxa"/>
          </w:tcPr>
          <w:p w:rsidR="00B86EE2" w:rsidRPr="00AA00DA" w:rsidRDefault="00B86EE2" w:rsidP="00610238">
            <w:pPr>
              <w:pStyle w:val="ConsPlusNormal"/>
              <w:jc w:val="center"/>
            </w:pPr>
            <w:r w:rsidRPr="00AA00DA">
              <w:t>%</w:t>
            </w:r>
          </w:p>
        </w:tc>
        <w:tc>
          <w:tcPr>
            <w:tcW w:w="1843" w:type="dxa"/>
          </w:tcPr>
          <w:p w:rsidR="00B86EE2" w:rsidRPr="00AA00DA" w:rsidRDefault="00B86EE2" w:rsidP="00610238">
            <w:pPr>
              <w:pStyle w:val="ConsPlusNormal"/>
              <w:jc w:val="center"/>
            </w:pPr>
            <w:r w:rsidRPr="00AA00DA">
              <w:t>Х</w:t>
            </w: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257"/>
        </w:trPr>
        <w:tc>
          <w:tcPr>
            <w:tcW w:w="509" w:type="dxa"/>
          </w:tcPr>
          <w:p w:rsidR="00B86EE2" w:rsidRPr="00AA00DA" w:rsidRDefault="00B86EE2" w:rsidP="00610238">
            <w:pPr>
              <w:pStyle w:val="ConsPlusNormal"/>
              <w:jc w:val="center"/>
            </w:pPr>
            <w:r w:rsidRPr="00AA00DA">
              <w:t>3</w:t>
            </w:r>
          </w:p>
        </w:tc>
        <w:tc>
          <w:tcPr>
            <w:tcW w:w="2388" w:type="dxa"/>
          </w:tcPr>
          <w:p w:rsidR="00B86EE2" w:rsidRPr="00AA00DA" w:rsidRDefault="00B86EE2" w:rsidP="00610238">
            <w:pPr>
              <w:pStyle w:val="ConsPlusNormal"/>
              <w:rPr>
                <w:vertAlign w:val="superscript"/>
              </w:rPr>
            </w:pPr>
            <w:r w:rsidRPr="00AA00DA">
              <w:t>Среднесписочная численность работников</w:t>
            </w:r>
            <w:proofErr w:type="gramStart"/>
            <w:r w:rsidRPr="00AA00DA">
              <w:rPr>
                <w:vertAlign w:val="superscript"/>
              </w:rPr>
              <w:t>7</w:t>
            </w:r>
            <w:proofErr w:type="gramEnd"/>
          </w:p>
        </w:tc>
        <w:tc>
          <w:tcPr>
            <w:tcW w:w="1418" w:type="dxa"/>
          </w:tcPr>
          <w:p w:rsidR="00B86EE2" w:rsidRPr="00AA00DA" w:rsidRDefault="00B86EE2" w:rsidP="00610238">
            <w:pPr>
              <w:pStyle w:val="ConsPlusNormal"/>
              <w:jc w:val="center"/>
            </w:pPr>
            <w:r w:rsidRPr="00AA00DA">
              <w:t>Ед.</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c>
          <w:tcPr>
            <w:tcW w:w="509" w:type="dxa"/>
          </w:tcPr>
          <w:p w:rsidR="00B86EE2" w:rsidRPr="00AA00DA" w:rsidRDefault="00B86EE2" w:rsidP="00610238">
            <w:pPr>
              <w:pStyle w:val="ConsPlusNormal"/>
              <w:jc w:val="center"/>
            </w:pPr>
            <w:r w:rsidRPr="00AA00DA">
              <w:t>4</w:t>
            </w:r>
          </w:p>
        </w:tc>
        <w:tc>
          <w:tcPr>
            <w:tcW w:w="2388" w:type="dxa"/>
          </w:tcPr>
          <w:p w:rsidR="00B86EE2" w:rsidRPr="00AA00DA" w:rsidRDefault="00B86EE2" w:rsidP="00610238">
            <w:pPr>
              <w:pStyle w:val="ConsPlusNormal"/>
              <w:rPr>
                <w:vertAlign w:val="superscript"/>
              </w:rPr>
            </w:pPr>
            <w:r w:rsidRPr="00AA00DA">
              <w:t xml:space="preserve">Величина среднемесячных выплат и иных вознаграждений работникам, начисленных за отчетный финансовый год </w:t>
            </w:r>
            <w:r w:rsidRPr="00AA00DA">
              <w:rPr>
                <w:vertAlign w:val="superscript"/>
              </w:rPr>
              <w:t>8</w:t>
            </w:r>
          </w:p>
        </w:tc>
        <w:tc>
          <w:tcPr>
            <w:tcW w:w="1418" w:type="dxa"/>
          </w:tcPr>
          <w:p w:rsidR="00B86EE2" w:rsidRPr="00AA00DA" w:rsidRDefault="00B86EE2" w:rsidP="00610238">
            <w:pPr>
              <w:pStyle w:val="ConsPlusNormal"/>
              <w:jc w:val="center"/>
            </w:pPr>
            <w:r w:rsidRPr="00AA00DA">
              <w:t>Рубли</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bl>
    <w:p w:rsidR="00B86EE2" w:rsidRPr="00AA00DA" w:rsidRDefault="00B86EE2" w:rsidP="00B86EE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B86EE2" w:rsidRPr="00AA00DA" w:rsidTr="00610238">
        <w:tc>
          <w:tcPr>
            <w:tcW w:w="3402" w:type="dxa"/>
            <w:tcBorders>
              <w:top w:val="nil"/>
              <w:left w:val="nil"/>
              <w:bottom w:val="single" w:sz="4" w:space="0" w:color="auto"/>
              <w:right w:val="nil"/>
            </w:tcBorders>
          </w:tcPr>
          <w:p w:rsidR="00B86EE2" w:rsidRPr="00AA00DA" w:rsidRDefault="00B86EE2" w:rsidP="00610238">
            <w:pPr>
              <w:pStyle w:val="ConsPlusNormal"/>
            </w:pPr>
          </w:p>
        </w:tc>
        <w:tc>
          <w:tcPr>
            <w:tcW w:w="1134" w:type="dxa"/>
            <w:tcBorders>
              <w:top w:val="nil"/>
              <w:left w:val="nil"/>
              <w:bottom w:val="nil"/>
              <w:right w:val="nil"/>
            </w:tcBorders>
          </w:tcPr>
          <w:p w:rsidR="00B86EE2" w:rsidRPr="00AA00DA" w:rsidRDefault="00B86EE2" w:rsidP="00610238">
            <w:pPr>
              <w:pStyle w:val="ConsPlusNormal"/>
            </w:pPr>
          </w:p>
        </w:tc>
        <w:tc>
          <w:tcPr>
            <w:tcW w:w="4535" w:type="dxa"/>
            <w:tcBorders>
              <w:top w:val="nil"/>
              <w:left w:val="nil"/>
              <w:bottom w:val="single" w:sz="4" w:space="0" w:color="auto"/>
              <w:right w:val="nil"/>
            </w:tcBorders>
          </w:tcPr>
          <w:p w:rsidR="00B86EE2" w:rsidRPr="00AA00DA" w:rsidRDefault="00B86EE2" w:rsidP="00610238">
            <w:pPr>
              <w:pStyle w:val="ConsPlusNormal"/>
            </w:pPr>
          </w:p>
        </w:tc>
      </w:tr>
      <w:tr w:rsidR="00B86EE2" w:rsidRPr="00AA00DA" w:rsidTr="00610238">
        <w:tblPrEx>
          <w:tblBorders>
            <w:insideH w:val="none" w:sz="0" w:space="0" w:color="auto"/>
          </w:tblBorders>
        </w:tblPrEx>
        <w:tc>
          <w:tcPr>
            <w:tcW w:w="3402" w:type="dxa"/>
            <w:tcBorders>
              <w:top w:val="single" w:sz="4" w:space="0" w:color="auto"/>
              <w:left w:val="nil"/>
              <w:bottom w:val="nil"/>
              <w:right w:val="nil"/>
            </w:tcBorders>
          </w:tcPr>
          <w:p w:rsidR="00B86EE2" w:rsidRPr="00AA00DA" w:rsidRDefault="00B86EE2" w:rsidP="00610238">
            <w:pPr>
              <w:pStyle w:val="ConsPlusNormal"/>
              <w:jc w:val="center"/>
            </w:pPr>
            <w:r w:rsidRPr="00AA00DA">
              <w:t>(подпись)</w:t>
            </w:r>
          </w:p>
        </w:tc>
        <w:tc>
          <w:tcPr>
            <w:tcW w:w="1134" w:type="dxa"/>
            <w:tcBorders>
              <w:top w:val="nil"/>
              <w:left w:val="nil"/>
              <w:bottom w:val="nil"/>
              <w:right w:val="nil"/>
            </w:tcBorders>
          </w:tcPr>
          <w:p w:rsidR="00B86EE2" w:rsidRPr="00AA00DA" w:rsidRDefault="00B86EE2" w:rsidP="00610238">
            <w:pPr>
              <w:pStyle w:val="ConsPlusNormal"/>
            </w:pPr>
          </w:p>
        </w:tc>
        <w:tc>
          <w:tcPr>
            <w:tcW w:w="4535" w:type="dxa"/>
            <w:tcBorders>
              <w:top w:val="single" w:sz="4" w:space="0" w:color="auto"/>
              <w:left w:val="nil"/>
              <w:bottom w:val="nil"/>
              <w:right w:val="nil"/>
            </w:tcBorders>
          </w:tcPr>
          <w:p w:rsidR="00B86EE2" w:rsidRPr="00AA00DA" w:rsidRDefault="00B86EE2" w:rsidP="00610238">
            <w:pPr>
              <w:pStyle w:val="ConsPlusNormal"/>
              <w:jc w:val="center"/>
            </w:pPr>
            <w:r w:rsidRPr="00AA00DA">
              <w:t>(фамилия, имя, отчество)</w:t>
            </w:r>
          </w:p>
        </w:tc>
      </w:tr>
      <w:tr w:rsidR="00B86EE2" w:rsidRPr="00AA00DA" w:rsidTr="00610238">
        <w:tblPrEx>
          <w:tblBorders>
            <w:insideH w:val="none" w:sz="0" w:space="0" w:color="auto"/>
          </w:tblBorders>
        </w:tblPrEx>
        <w:tc>
          <w:tcPr>
            <w:tcW w:w="9071" w:type="dxa"/>
            <w:gridSpan w:val="3"/>
            <w:tcBorders>
              <w:top w:val="nil"/>
              <w:left w:val="nil"/>
              <w:bottom w:val="nil"/>
              <w:right w:val="nil"/>
            </w:tcBorders>
          </w:tcPr>
          <w:p w:rsidR="00B86EE2" w:rsidRPr="00AA00DA" w:rsidRDefault="00B86EE2" w:rsidP="00610238">
            <w:pPr>
              <w:pStyle w:val="ConsPlusNormal"/>
              <w:jc w:val="both"/>
            </w:pPr>
          </w:p>
        </w:tc>
      </w:tr>
      <w:tr w:rsidR="00B86EE2" w:rsidRPr="00AA00DA" w:rsidTr="00610238">
        <w:tblPrEx>
          <w:tblBorders>
            <w:insideH w:val="none" w:sz="0" w:space="0" w:color="auto"/>
          </w:tblBorders>
        </w:tblPrEx>
        <w:tc>
          <w:tcPr>
            <w:tcW w:w="9071" w:type="dxa"/>
            <w:gridSpan w:val="3"/>
            <w:tcBorders>
              <w:top w:val="nil"/>
              <w:left w:val="nil"/>
              <w:bottom w:val="nil"/>
              <w:right w:val="nil"/>
            </w:tcBorders>
          </w:tcPr>
          <w:p w:rsidR="00B86EE2" w:rsidRPr="00AA00DA" w:rsidRDefault="00B86EE2" w:rsidP="00610238">
            <w:pPr>
              <w:pStyle w:val="ConsPlusNormal"/>
            </w:pPr>
            <w:r w:rsidRPr="00AA00DA">
              <w:t>"___" __________ 20__ года</w:t>
            </w:r>
          </w:p>
        </w:tc>
      </w:tr>
      <w:tr w:rsidR="00B86EE2" w:rsidRPr="002925A1" w:rsidTr="00610238">
        <w:tblPrEx>
          <w:tblBorders>
            <w:insideH w:val="none" w:sz="0" w:space="0" w:color="auto"/>
          </w:tblBorders>
        </w:tblPrEx>
        <w:trPr>
          <w:trHeight w:val="2639"/>
        </w:trPr>
        <w:tc>
          <w:tcPr>
            <w:tcW w:w="9071" w:type="dxa"/>
            <w:gridSpan w:val="3"/>
            <w:tcBorders>
              <w:top w:val="nil"/>
              <w:left w:val="nil"/>
              <w:bottom w:val="nil"/>
              <w:right w:val="nil"/>
            </w:tcBorders>
          </w:tcPr>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lastRenderedPageBreak/>
              <w:t>Справочная информация для указания сведений о результатах хозяйственной деятельности:</w:t>
            </w:r>
          </w:p>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1. Объем годовой выручки определяется в следующем порядке.</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У участников отбора юридических лиц (независимо от системы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У участников отбора индивидуальных предпринимателей, применяющих основную систему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У участников отбора индивидуальных предпринимателей, применяющих упрощенную систему налогообложения, объем выручки определяется на основании данных, указанных в налоговой декларации по налогу, уплачиваемому в связи с применением упрощенной системы налогообложения, сданной в ФНС за отчетный финансовый год.</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год, предшествующий году предоставления субсидии.</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45">
              <w:r w:rsidRPr="00AA00DA">
                <w:rPr>
                  <w:rFonts w:ascii="Times New Roman" w:hAnsi="Times New Roman" w:cs="Times New Roman"/>
                  <w:sz w:val="20"/>
                </w:rPr>
                <w:t>www.npd.nalog.ru</w:t>
              </w:r>
            </w:hyperlink>
            <w:r w:rsidRPr="00AA00DA">
              <w:rPr>
                <w:rFonts w:ascii="Times New Roman" w:hAnsi="Times New Roman" w:cs="Times New Roman"/>
                <w:sz w:val="20"/>
              </w:rPr>
              <w:t xml:space="preserve"> за год, предшествующий году предоставления субсидии.</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rsidR="00B86EE2" w:rsidRPr="002925A1"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2. Доход за отчетный период (Д) - сумма доходов субъекта малого и среднего предпринимательства, полученных от осуществления предпринимательской деятельности, по данным налоговой отчетности за отчетный календарный год. При совмещении разных систем налогообложения объем доходов определяется по совокупности данных о полученном доходе в соответствии с применяемыми участником отбора системами налогообложения. Индивидуальные предприниматели, применяющие патентную систему налогообложения, определяют доход на основании строки "Итого доходов" книги учета доходов за год, предшествующий году предоставления субсидии.</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3. Доход (ДИПЦ) с учетом индекса потребительских цен (ИПЦ) рассчитывается за соответствующий отчетный период в следующем порядке: ДИПЦ = Д / ИПЦ *100, где</w:t>
            </w:r>
          </w:p>
          <w:p w:rsidR="00B86EE2" w:rsidRPr="002925A1" w:rsidRDefault="00B86EE2" w:rsidP="00B86EE2">
            <w:pPr>
              <w:autoSpaceDE w:val="0"/>
              <w:autoSpaceDN w:val="0"/>
              <w:adjustRightInd w:val="0"/>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 xml:space="preserve">ИПЦ - индекс потребительских цен на товары и услуги за период с начала года к соответствующему периоду предыдущего года, в процентах. </w:t>
            </w:r>
            <w:proofErr w:type="gramStart"/>
            <w:r w:rsidRPr="002925A1">
              <w:rPr>
                <w:rFonts w:ascii="Times New Roman" w:eastAsia="Times New Roman" w:hAnsi="Times New Roman" w:cs="Times New Roman"/>
                <w:sz w:val="20"/>
                <w:szCs w:val="20"/>
                <w:lang w:eastAsia="ru-RU"/>
              </w:rPr>
              <w:t xml:space="preserve">Компонент ИПЦ разрабатывается Федеральной службой государственной статистики в соответствии с Федеральным </w:t>
            </w:r>
            <w:hyperlink r:id="rId46" w:history="1">
              <w:r w:rsidRPr="002925A1">
                <w:rPr>
                  <w:rFonts w:ascii="Times New Roman" w:eastAsia="Times New Roman" w:hAnsi="Times New Roman" w:cs="Times New Roman"/>
                  <w:sz w:val="20"/>
                  <w:szCs w:val="20"/>
                  <w:lang w:eastAsia="ru-RU"/>
                </w:rPr>
                <w:t>планом</w:t>
              </w:r>
            </w:hyperlink>
            <w:r w:rsidRPr="002925A1">
              <w:rPr>
                <w:rFonts w:ascii="Times New Roman" w:eastAsia="Times New Roman" w:hAnsi="Times New Roman" w:cs="Times New Roman"/>
                <w:sz w:val="20"/>
                <w:szCs w:val="20"/>
                <w:lang w:eastAsia="ru-RU"/>
              </w:rPr>
              <w:t xml:space="preserve"> статистических работ и публикуется в информационно-телекоммуникационной сети "Интернет" на официальном сайте Службы в разделе "Статистика/Официальная статистика/Цены, инфляция/Потребительские цены/Индексы потребительских цен на товары и услуги/WEB (ЕМИСС)/Показатели/Индексы потребительских цен на товары и услуги (Виды показателя - "Период с начала года к соответствующему периоду предыдущего</w:t>
            </w:r>
            <w:proofErr w:type="gramEnd"/>
            <w:r w:rsidRPr="002925A1">
              <w:rPr>
                <w:rFonts w:ascii="Times New Roman" w:eastAsia="Times New Roman" w:hAnsi="Times New Roman" w:cs="Times New Roman"/>
                <w:sz w:val="20"/>
                <w:szCs w:val="20"/>
                <w:lang w:eastAsia="ru-RU"/>
              </w:rPr>
              <w:t xml:space="preserve"> года"; Виды товаров и услуг - "Все товары и услуги")".</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4. Число работников (ЧР) субъекта малого и среднего предпринимательства за отчетный период - количество физических лиц, с выплат и иных вознаграждений которым исчислены страховые взносы в соответствии с применяемым тарифом страховых взносов за IV квартал отчетного года. Определяется на основании значения  строки 020 «Количество физических лиц, с выплат которым исчислены  страховые  взносы, всего (чел.) в столбце «Всего с начала расчетного периода» подраздела 1.1 раздела 1 Формы расчетов по страховым взносам (Форма по КНД 1151111).</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 xml:space="preserve">5. Показатель «Доход на 1 работника» (P) рассчитывается по формуле: </w:t>
            </w:r>
            <w:proofErr w:type="gramStart"/>
            <w:r w:rsidRPr="002925A1">
              <w:rPr>
                <w:rFonts w:ascii="Times New Roman" w:eastAsia="Times New Roman" w:hAnsi="Times New Roman" w:cs="Times New Roman"/>
                <w:sz w:val="20"/>
                <w:szCs w:val="20"/>
                <w:lang w:eastAsia="ru-RU"/>
              </w:rPr>
              <w:t>Р</w:t>
            </w:r>
            <w:proofErr w:type="gramEnd"/>
            <w:r w:rsidRPr="002925A1">
              <w:rPr>
                <w:rFonts w:ascii="Times New Roman" w:eastAsia="Times New Roman" w:hAnsi="Times New Roman" w:cs="Times New Roman"/>
                <w:sz w:val="20"/>
                <w:szCs w:val="20"/>
                <w:lang w:eastAsia="ru-RU"/>
              </w:rPr>
              <w:t>= ДИПЦ /ЧР</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6. Показатель «Темп роста дохода на 1 работника» (ТРД) рассчитывается по формуле:</w:t>
            </w:r>
          </w:p>
          <w:p w:rsidR="00B86EE2" w:rsidRPr="002925A1" w:rsidRDefault="00B86EE2" w:rsidP="00B86EE2">
            <w:pPr>
              <w:autoSpaceDE w:val="0"/>
              <w:autoSpaceDN w:val="0"/>
              <w:adjustRightInd w:val="0"/>
              <w:ind w:firstLine="1418"/>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ТРД=</w:t>
            </w:r>
            <w:proofErr w:type="spellStart"/>
            <w:r w:rsidRPr="002925A1">
              <w:rPr>
                <w:rFonts w:ascii="Times New Roman" w:eastAsia="Times New Roman" w:hAnsi="Times New Roman" w:cs="Times New Roman"/>
                <w:sz w:val="20"/>
                <w:szCs w:val="20"/>
                <w:lang w:eastAsia="ru-RU"/>
              </w:rPr>
              <w:t>Ро</w:t>
            </w:r>
            <w:proofErr w:type="spellEnd"/>
            <w:r w:rsidRPr="002925A1">
              <w:rPr>
                <w:rFonts w:ascii="Times New Roman" w:eastAsia="Times New Roman" w:hAnsi="Times New Roman" w:cs="Times New Roman"/>
                <w:sz w:val="20"/>
                <w:szCs w:val="20"/>
                <w:lang w:eastAsia="ru-RU"/>
              </w:rPr>
              <w:t xml:space="preserve"> / </w:t>
            </w:r>
            <w:proofErr w:type="spellStart"/>
            <w:r w:rsidRPr="002925A1">
              <w:rPr>
                <w:rFonts w:ascii="Times New Roman" w:eastAsia="Times New Roman" w:hAnsi="Times New Roman" w:cs="Times New Roman"/>
                <w:sz w:val="20"/>
                <w:szCs w:val="20"/>
                <w:lang w:eastAsia="ru-RU"/>
              </w:rPr>
              <w:t>Рп</w:t>
            </w:r>
            <w:proofErr w:type="spellEnd"/>
            <w:r w:rsidRPr="002925A1">
              <w:rPr>
                <w:rFonts w:ascii="Times New Roman" w:eastAsia="Times New Roman" w:hAnsi="Times New Roman" w:cs="Times New Roman"/>
                <w:sz w:val="20"/>
                <w:szCs w:val="20"/>
                <w:lang w:eastAsia="ru-RU"/>
              </w:rPr>
              <w:t xml:space="preserve"> х 100 - 100 , где</w:t>
            </w:r>
          </w:p>
          <w:p w:rsidR="00B86EE2" w:rsidRPr="002925A1" w:rsidRDefault="00B86EE2" w:rsidP="00B86EE2">
            <w:pPr>
              <w:autoSpaceDE w:val="0"/>
              <w:autoSpaceDN w:val="0"/>
              <w:adjustRightInd w:val="0"/>
              <w:ind w:firstLine="1418"/>
              <w:jc w:val="both"/>
              <w:rPr>
                <w:rFonts w:ascii="Times New Roman" w:eastAsia="Times New Roman" w:hAnsi="Times New Roman" w:cs="Times New Roman"/>
                <w:sz w:val="20"/>
                <w:szCs w:val="20"/>
                <w:lang w:eastAsia="ru-RU"/>
              </w:rPr>
            </w:pPr>
            <w:proofErr w:type="spellStart"/>
            <w:r w:rsidRPr="002925A1">
              <w:rPr>
                <w:rFonts w:ascii="Times New Roman" w:eastAsia="Times New Roman" w:hAnsi="Times New Roman" w:cs="Times New Roman"/>
                <w:sz w:val="20"/>
                <w:szCs w:val="20"/>
                <w:lang w:eastAsia="ru-RU"/>
              </w:rPr>
              <w:lastRenderedPageBreak/>
              <w:t>Ро</w:t>
            </w:r>
            <w:proofErr w:type="spellEnd"/>
            <w:r w:rsidRPr="002925A1">
              <w:rPr>
                <w:rFonts w:ascii="Times New Roman" w:eastAsia="Times New Roman" w:hAnsi="Times New Roman" w:cs="Times New Roman"/>
                <w:sz w:val="20"/>
                <w:szCs w:val="20"/>
                <w:lang w:eastAsia="ru-RU"/>
              </w:rPr>
              <w:t xml:space="preserve"> – Доход на 1 работника за отчетный период;</w:t>
            </w:r>
          </w:p>
          <w:p w:rsidR="00B86EE2" w:rsidRPr="002925A1" w:rsidRDefault="00B86EE2" w:rsidP="00B86EE2">
            <w:pPr>
              <w:autoSpaceDE w:val="0"/>
              <w:autoSpaceDN w:val="0"/>
              <w:adjustRightInd w:val="0"/>
              <w:ind w:firstLine="1418"/>
              <w:jc w:val="both"/>
              <w:rPr>
                <w:rFonts w:ascii="Times New Roman" w:eastAsia="Times New Roman" w:hAnsi="Times New Roman" w:cs="Times New Roman"/>
                <w:sz w:val="20"/>
                <w:szCs w:val="20"/>
                <w:lang w:eastAsia="ru-RU"/>
              </w:rPr>
            </w:pPr>
            <w:proofErr w:type="spellStart"/>
            <w:r w:rsidRPr="002925A1">
              <w:rPr>
                <w:rFonts w:ascii="Times New Roman" w:eastAsia="Times New Roman" w:hAnsi="Times New Roman" w:cs="Times New Roman"/>
                <w:sz w:val="20"/>
                <w:szCs w:val="20"/>
                <w:lang w:eastAsia="ru-RU"/>
              </w:rPr>
              <w:t>Рп</w:t>
            </w:r>
            <w:proofErr w:type="spellEnd"/>
            <w:r w:rsidRPr="002925A1">
              <w:rPr>
                <w:rFonts w:ascii="Times New Roman" w:eastAsia="Times New Roman" w:hAnsi="Times New Roman" w:cs="Times New Roman"/>
                <w:sz w:val="20"/>
                <w:szCs w:val="20"/>
                <w:lang w:eastAsia="ru-RU"/>
              </w:rPr>
              <w:t xml:space="preserve">  – Доход на 1 работника за период, предшествующий отчетному периоду.</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Для индивидуальных предпринимателей, не имеющих работников, данный показатель рассчитывается по темпу роста дохода от предпринимательской деятельности.</w:t>
            </w:r>
          </w:p>
        </w:tc>
      </w:tr>
    </w:tbl>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lastRenderedPageBreak/>
        <w:t>7. Среднесписочная численность работников (далее - ССЧ) определяется на основании сведений по ССЧ в годовом отчете по форме ЕФС-1.</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8. Величина среднемесячных выплат и иных вознаграждений работникам, начисленных за отчетный финансовый год</w:t>
      </w:r>
      <w:r w:rsidRPr="002925A1" w:rsidDel="00492C6D">
        <w:rPr>
          <w:rFonts w:ascii="Times New Roman" w:eastAsia="Times New Roman" w:hAnsi="Times New Roman" w:cs="Times New Roman"/>
          <w:sz w:val="20"/>
          <w:szCs w:val="20"/>
          <w:lang w:eastAsia="ru-RU"/>
        </w:rPr>
        <w:t xml:space="preserve"> </w:t>
      </w:r>
      <w:r w:rsidRPr="002925A1">
        <w:rPr>
          <w:rFonts w:ascii="Times New Roman" w:eastAsia="Times New Roman" w:hAnsi="Times New Roman" w:cs="Times New Roman"/>
          <w:sz w:val="20"/>
          <w:szCs w:val="20"/>
          <w:lang w:eastAsia="ru-RU"/>
        </w:rPr>
        <w:t>определяется на основании значений суммы выплат и иных вознаграждений, начисленных в пользу физических лиц (работников), и ССЧ согласно отчету по форме ЕФС-1 по формуле:</w:t>
      </w:r>
    </w:p>
    <w:p w:rsidR="00B86EE2" w:rsidRPr="00AA00DA" w:rsidRDefault="00B86EE2" w:rsidP="00B86EE2">
      <w:pPr>
        <w:pStyle w:val="ConsPlusNormal"/>
        <w:ind w:firstLine="540"/>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86EE2" w:rsidRPr="002925A1" w:rsidTr="00610238">
        <w:tc>
          <w:tcPr>
            <w:tcW w:w="9071" w:type="dxa"/>
          </w:tcPr>
          <w:p w:rsidR="00B86EE2" w:rsidRPr="002925A1" w:rsidRDefault="00B86EE2" w:rsidP="00B86EE2">
            <w:pPr>
              <w:autoSpaceDE w:val="0"/>
              <w:autoSpaceDN w:val="0"/>
              <w:adjustRightInd w:val="0"/>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ЗП = ОВ / 12 / ССЧ,</w:t>
            </w:r>
          </w:p>
        </w:tc>
      </w:tr>
      <w:tr w:rsidR="00B86EE2" w:rsidRPr="002925A1" w:rsidTr="00610238">
        <w:tc>
          <w:tcPr>
            <w:tcW w:w="9071" w:type="dxa"/>
          </w:tcPr>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где:</w:t>
            </w:r>
          </w:p>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ЗП - значение среднемесячных выплат и иных вознаграждений работникам;</w:t>
            </w:r>
          </w:p>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ОВ - значение суммы выплат и иных вознаграждений, начисленных за отчетный финансовый год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согласно годовому отчету по форме ЕФС-1;</w:t>
            </w:r>
          </w:p>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ССЧ - значение ССЧ получателя субсидии в отчетном году согласно годовому отчету по форме ЕФС-1.</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 1.4</w:t>
      </w:r>
    </w:p>
    <w:p w:rsidR="00807ECE" w:rsidRDefault="00807ECE">
      <w:pPr>
        <w:pStyle w:val="ConsPlusNormal"/>
        <w:jc w:val="right"/>
      </w:pPr>
      <w:r>
        <w:t>к Заявлению...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510"/>
        <w:gridCol w:w="4365"/>
      </w:tblGrid>
      <w:tr w:rsidR="00807ECE">
        <w:tc>
          <w:tcPr>
            <w:tcW w:w="4195" w:type="dxa"/>
            <w:vMerge w:val="restart"/>
            <w:tcBorders>
              <w:top w:val="nil"/>
              <w:left w:val="nil"/>
              <w:bottom w:val="nil"/>
              <w:right w:val="nil"/>
            </w:tcBorders>
          </w:tcPr>
          <w:p w:rsidR="00807ECE" w:rsidRDefault="00807ECE">
            <w:pPr>
              <w:pStyle w:val="ConsPlusNormal"/>
            </w:pPr>
          </w:p>
        </w:tc>
        <w:tc>
          <w:tcPr>
            <w:tcW w:w="4875" w:type="dxa"/>
            <w:gridSpan w:val="2"/>
            <w:tcBorders>
              <w:top w:val="nil"/>
              <w:left w:val="nil"/>
              <w:bottom w:val="nil"/>
              <w:right w:val="nil"/>
            </w:tcBorders>
          </w:tcPr>
          <w:p w:rsidR="00807ECE" w:rsidRDefault="00807ECE">
            <w:pPr>
              <w:pStyle w:val="ConsPlusNormal"/>
              <w:jc w:val="center"/>
            </w:pPr>
            <w:r>
              <w:t>Председателю</w:t>
            </w:r>
          </w:p>
          <w:p w:rsidR="00807ECE" w:rsidRDefault="00807ECE">
            <w:pPr>
              <w:pStyle w:val="ConsPlusNormal"/>
              <w:jc w:val="center"/>
            </w:pPr>
            <w:r>
              <w:t>комитета по развитию малого, среднего бизнеса и потребительского рынка Ленинградской области</w:t>
            </w:r>
          </w:p>
        </w:tc>
      </w:tr>
      <w:tr w:rsidR="00807ECE">
        <w:tc>
          <w:tcPr>
            <w:tcW w:w="4195" w:type="dxa"/>
            <w:vMerge/>
            <w:tcBorders>
              <w:top w:val="nil"/>
              <w:left w:val="nil"/>
              <w:bottom w:val="nil"/>
              <w:right w:val="nil"/>
            </w:tcBorders>
          </w:tcPr>
          <w:p w:rsidR="00807ECE" w:rsidRDefault="00807ECE">
            <w:pPr>
              <w:pStyle w:val="ConsPlusNormal"/>
            </w:pPr>
          </w:p>
        </w:tc>
        <w:tc>
          <w:tcPr>
            <w:tcW w:w="510" w:type="dxa"/>
            <w:tcBorders>
              <w:top w:val="nil"/>
              <w:left w:val="nil"/>
              <w:bottom w:val="nil"/>
              <w:right w:val="nil"/>
            </w:tcBorders>
          </w:tcPr>
          <w:p w:rsidR="00807ECE" w:rsidRDefault="00807ECE">
            <w:pPr>
              <w:pStyle w:val="ConsPlusNormal"/>
            </w:pPr>
            <w:r>
              <w:t>от</w:t>
            </w:r>
          </w:p>
        </w:tc>
        <w:tc>
          <w:tcPr>
            <w:tcW w:w="4365" w:type="dxa"/>
            <w:tcBorders>
              <w:top w:val="nil"/>
              <w:left w:val="nil"/>
              <w:bottom w:val="single" w:sz="4" w:space="0" w:color="auto"/>
              <w:right w:val="nil"/>
            </w:tcBorders>
          </w:tcPr>
          <w:p w:rsidR="00807ECE" w:rsidRDefault="00807ECE">
            <w:pPr>
              <w:pStyle w:val="ConsPlusNormal"/>
            </w:pPr>
          </w:p>
        </w:tc>
      </w:tr>
      <w:tr w:rsidR="00807ECE">
        <w:tc>
          <w:tcPr>
            <w:tcW w:w="4195" w:type="dxa"/>
            <w:vMerge/>
            <w:tcBorders>
              <w:top w:val="nil"/>
              <w:left w:val="nil"/>
              <w:bottom w:val="nil"/>
              <w:right w:val="nil"/>
            </w:tcBorders>
          </w:tcPr>
          <w:p w:rsidR="00807ECE" w:rsidRDefault="00807ECE">
            <w:pPr>
              <w:pStyle w:val="ConsPlusNormal"/>
            </w:pPr>
          </w:p>
        </w:tc>
        <w:tc>
          <w:tcPr>
            <w:tcW w:w="510" w:type="dxa"/>
            <w:tcBorders>
              <w:top w:val="nil"/>
              <w:left w:val="nil"/>
              <w:bottom w:val="nil"/>
              <w:right w:val="nil"/>
            </w:tcBorders>
          </w:tcPr>
          <w:p w:rsidR="00807ECE" w:rsidRDefault="00807ECE">
            <w:pPr>
              <w:pStyle w:val="ConsPlusNormal"/>
            </w:pPr>
          </w:p>
        </w:tc>
        <w:tc>
          <w:tcPr>
            <w:tcW w:w="4365" w:type="dxa"/>
            <w:tcBorders>
              <w:top w:val="single" w:sz="4" w:space="0" w:color="auto"/>
              <w:left w:val="nil"/>
              <w:bottom w:val="nil"/>
              <w:right w:val="nil"/>
            </w:tcBorders>
          </w:tcPr>
          <w:p w:rsidR="00807ECE" w:rsidRDefault="00807ECE">
            <w:pPr>
              <w:pStyle w:val="ConsPlusNormal"/>
              <w:jc w:val="center"/>
            </w:pPr>
            <w:proofErr w:type="gramStart"/>
            <w:r>
              <w:t>(фамилия, имя, отчество (при наличии)</w:t>
            </w:r>
            <w:proofErr w:type="gramEnd"/>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nil"/>
              <w:left w:val="nil"/>
              <w:bottom w:val="single" w:sz="4" w:space="0" w:color="auto"/>
              <w:right w:val="nil"/>
            </w:tcBorders>
          </w:tcPr>
          <w:p w:rsidR="00807ECE" w:rsidRDefault="00807ECE">
            <w:pPr>
              <w:pStyle w:val="ConsPlusNormal"/>
            </w:pPr>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single" w:sz="4" w:space="0" w:color="auto"/>
              <w:left w:val="nil"/>
              <w:bottom w:val="nil"/>
              <w:right w:val="nil"/>
            </w:tcBorders>
          </w:tcPr>
          <w:p w:rsidR="00807ECE" w:rsidRDefault="00807ECE">
            <w:pPr>
              <w:pStyle w:val="ConsPlusNormal"/>
              <w:jc w:val="center"/>
            </w:pPr>
            <w:proofErr w:type="gramStart"/>
            <w:r>
              <w:t>(почтовый адрес субъекта</w:t>
            </w:r>
            <w:proofErr w:type="gramEnd"/>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nil"/>
              <w:left w:val="nil"/>
              <w:bottom w:val="single" w:sz="4" w:space="0" w:color="auto"/>
              <w:right w:val="nil"/>
            </w:tcBorders>
          </w:tcPr>
          <w:p w:rsidR="00807ECE" w:rsidRDefault="00807ECE">
            <w:pPr>
              <w:pStyle w:val="ConsPlusNormal"/>
            </w:pPr>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single" w:sz="4" w:space="0" w:color="auto"/>
              <w:left w:val="nil"/>
              <w:bottom w:val="nil"/>
              <w:right w:val="nil"/>
            </w:tcBorders>
          </w:tcPr>
          <w:p w:rsidR="00807ECE" w:rsidRDefault="00807ECE">
            <w:pPr>
              <w:pStyle w:val="ConsPlusNormal"/>
              <w:jc w:val="center"/>
            </w:pPr>
            <w:r>
              <w:t>персональных данных)</w:t>
            </w:r>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nil"/>
              <w:left w:val="nil"/>
              <w:bottom w:val="single" w:sz="4" w:space="0" w:color="auto"/>
              <w:right w:val="nil"/>
            </w:tcBorders>
          </w:tcPr>
          <w:p w:rsidR="00807ECE" w:rsidRDefault="00807ECE">
            <w:pPr>
              <w:pStyle w:val="ConsPlusNormal"/>
            </w:pPr>
          </w:p>
        </w:tc>
      </w:tr>
      <w:tr w:rsidR="00807ECE">
        <w:tblPrEx>
          <w:tblBorders>
            <w:insideH w:val="single" w:sz="4" w:space="0" w:color="auto"/>
          </w:tblBorders>
        </w:tblPrEx>
        <w:tc>
          <w:tcPr>
            <w:tcW w:w="4195" w:type="dxa"/>
            <w:vMerge/>
            <w:tcBorders>
              <w:top w:val="nil"/>
              <w:left w:val="nil"/>
              <w:bottom w:val="nil"/>
              <w:right w:val="nil"/>
            </w:tcBorders>
          </w:tcPr>
          <w:p w:rsidR="00807ECE" w:rsidRDefault="00807ECE">
            <w:pPr>
              <w:pStyle w:val="ConsPlusNormal"/>
            </w:pPr>
          </w:p>
        </w:tc>
        <w:tc>
          <w:tcPr>
            <w:tcW w:w="4875" w:type="dxa"/>
            <w:gridSpan w:val="2"/>
            <w:tcBorders>
              <w:top w:val="single" w:sz="4" w:space="0" w:color="auto"/>
              <w:left w:val="nil"/>
              <w:bottom w:val="nil"/>
              <w:right w:val="nil"/>
            </w:tcBorders>
          </w:tcPr>
          <w:p w:rsidR="00807ECE" w:rsidRDefault="00807ECE">
            <w:pPr>
              <w:pStyle w:val="ConsPlusNormal"/>
              <w:jc w:val="center"/>
            </w:pPr>
            <w:r>
              <w:t>(номер телефона)</w:t>
            </w:r>
          </w:p>
        </w:tc>
      </w:tr>
    </w:tbl>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794"/>
        <w:gridCol w:w="3005"/>
      </w:tblGrid>
      <w:tr w:rsidR="00807ECE">
        <w:tc>
          <w:tcPr>
            <w:tcW w:w="9071" w:type="dxa"/>
            <w:gridSpan w:val="3"/>
            <w:tcBorders>
              <w:top w:val="nil"/>
              <w:left w:val="nil"/>
              <w:bottom w:val="nil"/>
              <w:right w:val="nil"/>
            </w:tcBorders>
          </w:tcPr>
          <w:p w:rsidR="00807ECE" w:rsidRDefault="00807ECE">
            <w:pPr>
              <w:pStyle w:val="ConsPlusNormal"/>
              <w:jc w:val="center"/>
            </w:pPr>
            <w:r>
              <w:t>СОГЛАСИЕ</w:t>
            </w:r>
          </w:p>
          <w:p w:rsidR="00807ECE" w:rsidRDefault="00807ECE">
            <w:pPr>
              <w:pStyle w:val="ConsPlusNormal"/>
              <w:jc w:val="center"/>
            </w:pPr>
            <w:r>
              <w:t>на обработку персональных данных от участника отбора индивидуального предпринимателя</w:t>
            </w:r>
          </w:p>
        </w:tc>
      </w:tr>
      <w:tr w:rsidR="00807ECE">
        <w:tc>
          <w:tcPr>
            <w:tcW w:w="9071" w:type="dxa"/>
            <w:gridSpan w:val="3"/>
            <w:tcBorders>
              <w:top w:val="nil"/>
              <w:left w:val="nil"/>
              <w:bottom w:val="nil"/>
              <w:right w:val="nil"/>
            </w:tcBorders>
          </w:tcPr>
          <w:p w:rsidR="00807ECE" w:rsidRDefault="00807ECE">
            <w:pPr>
              <w:pStyle w:val="ConsPlusNormal"/>
            </w:pPr>
          </w:p>
        </w:tc>
      </w:tr>
      <w:tr w:rsidR="00807ECE">
        <w:tc>
          <w:tcPr>
            <w:tcW w:w="5272" w:type="dxa"/>
            <w:tcBorders>
              <w:top w:val="nil"/>
              <w:left w:val="nil"/>
              <w:bottom w:val="single" w:sz="4" w:space="0" w:color="auto"/>
              <w:right w:val="nil"/>
            </w:tcBorders>
          </w:tcPr>
          <w:p w:rsidR="00807ECE" w:rsidRDefault="00807ECE">
            <w:pPr>
              <w:pStyle w:val="ConsPlusNormal"/>
            </w:pPr>
          </w:p>
        </w:tc>
        <w:tc>
          <w:tcPr>
            <w:tcW w:w="794" w:type="dxa"/>
            <w:tcBorders>
              <w:top w:val="nil"/>
              <w:left w:val="nil"/>
              <w:bottom w:val="nil"/>
              <w:right w:val="nil"/>
            </w:tcBorders>
          </w:tcPr>
          <w:p w:rsidR="00807ECE" w:rsidRDefault="00807ECE">
            <w:pPr>
              <w:pStyle w:val="ConsPlusNormal"/>
              <w:jc w:val="center"/>
            </w:pPr>
            <w:r>
              <w:t>ИНН</w:t>
            </w:r>
          </w:p>
        </w:tc>
        <w:tc>
          <w:tcPr>
            <w:tcW w:w="3005" w:type="dxa"/>
            <w:tcBorders>
              <w:top w:val="nil"/>
              <w:left w:val="nil"/>
              <w:bottom w:val="single" w:sz="4" w:space="0" w:color="auto"/>
              <w:right w:val="nil"/>
            </w:tcBorders>
          </w:tcPr>
          <w:p w:rsidR="00807ECE" w:rsidRDefault="00807ECE">
            <w:pPr>
              <w:pStyle w:val="ConsPlusNormal"/>
            </w:pPr>
          </w:p>
        </w:tc>
      </w:tr>
      <w:tr w:rsidR="00807ECE">
        <w:tc>
          <w:tcPr>
            <w:tcW w:w="5272" w:type="dxa"/>
            <w:tcBorders>
              <w:top w:val="single" w:sz="4" w:space="0" w:color="auto"/>
              <w:left w:val="nil"/>
              <w:bottom w:val="nil"/>
              <w:right w:val="nil"/>
            </w:tcBorders>
          </w:tcPr>
          <w:p w:rsidR="00807ECE" w:rsidRDefault="00807ECE">
            <w:pPr>
              <w:pStyle w:val="ConsPlusNormal"/>
              <w:jc w:val="center"/>
            </w:pPr>
            <w:proofErr w:type="gramStart"/>
            <w:r>
              <w:t>(фамилия, имя, отчество (при наличии)</w:t>
            </w:r>
            <w:proofErr w:type="gramEnd"/>
          </w:p>
        </w:tc>
        <w:tc>
          <w:tcPr>
            <w:tcW w:w="794" w:type="dxa"/>
            <w:tcBorders>
              <w:top w:val="nil"/>
              <w:left w:val="nil"/>
              <w:bottom w:val="nil"/>
              <w:right w:val="nil"/>
            </w:tcBorders>
          </w:tcPr>
          <w:p w:rsidR="00807ECE" w:rsidRDefault="00807ECE">
            <w:pPr>
              <w:pStyle w:val="ConsPlusNormal"/>
            </w:pPr>
          </w:p>
        </w:tc>
        <w:tc>
          <w:tcPr>
            <w:tcW w:w="3005" w:type="dxa"/>
            <w:tcBorders>
              <w:top w:val="single" w:sz="4" w:space="0" w:color="auto"/>
              <w:left w:val="nil"/>
              <w:bottom w:val="nil"/>
              <w:right w:val="nil"/>
            </w:tcBorders>
          </w:tcPr>
          <w:p w:rsidR="00807ECE" w:rsidRDefault="00807ECE">
            <w:pPr>
              <w:pStyle w:val="ConsPlusNormal"/>
            </w:pPr>
          </w:p>
        </w:tc>
      </w:tr>
      <w:tr w:rsidR="00807ECE">
        <w:tc>
          <w:tcPr>
            <w:tcW w:w="9071" w:type="dxa"/>
            <w:gridSpan w:val="3"/>
            <w:tcBorders>
              <w:top w:val="nil"/>
              <w:left w:val="nil"/>
              <w:bottom w:val="nil"/>
              <w:right w:val="nil"/>
            </w:tcBorders>
          </w:tcPr>
          <w:p w:rsidR="00807ECE" w:rsidRDefault="00807ECE">
            <w:pPr>
              <w:pStyle w:val="ConsPlusNormal"/>
              <w:ind w:firstLine="283"/>
              <w:jc w:val="both"/>
            </w:pPr>
            <w:proofErr w:type="gramStart"/>
            <w:r>
              <w:t xml:space="preserve">Субъект персональных данных: ____________________________ (фамилия, имя, отчество полностью) в соответствии со </w:t>
            </w:r>
            <w:hyperlink r:id="rId47">
              <w:r>
                <w:rPr>
                  <w:color w:val="0000FF"/>
                </w:rPr>
                <w:t>статьей 9</w:t>
              </w:r>
            </w:hyperlink>
            <w:r>
              <w:t xml:space="preserve"> Федерального закона от 27 июля 2006 года N 152-ФЗ "О персональных данных" даю конкретное, предметное, информированное, сознательное и однозначное согласие на обработку персональных данных комитету по развитию малого, среднего бизнеса и потребительского рынка Ленинградской области (ИНН 7842388845, адрес места нахождения: 191124, г. Санкт-Петербург, ул. Смольного, д. 3, литер</w:t>
            </w:r>
            <w:proofErr w:type="gramEnd"/>
            <w:r>
              <w:t xml:space="preserve"> А) (далее - Комитет), в целях получения мер государственной поддержки (цель обработки персональных данных).</w:t>
            </w:r>
          </w:p>
          <w:p w:rsidR="00807ECE" w:rsidRDefault="00807ECE">
            <w:pPr>
              <w:pStyle w:val="ConsPlusNormal"/>
              <w:ind w:firstLine="283"/>
              <w:jc w:val="both"/>
            </w:pPr>
            <w:r>
              <w:t>Перечень персональных данных, на обработку которых дается согласие субъектом персональных данных:</w:t>
            </w:r>
          </w:p>
          <w:p w:rsidR="00807ECE" w:rsidRDefault="00807ECE">
            <w:pPr>
              <w:pStyle w:val="ConsPlusNormal"/>
              <w:ind w:firstLine="283"/>
              <w:jc w:val="both"/>
            </w:pPr>
            <w:r>
              <w:t>фамилия, имя, отчество (при наличии);</w:t>
            </w:r>
          </w:p>
          <w:p w:rsidR="00807ECE" w:rsidRDefault="00807ECE">
            <w:pPr>
              <w:pStyle w:val="ConsPlusNormal"/>
              <w:ind w:firstLine="283"/>
              <w:jc w:val="both"/>
            </w:pPr>
            <w:r>
              <w:t>идентификационный номер налогоплательщика (ИНН);</w:t>
            </w:r>
          </w:p>
          <w:p w:rsidR="00807ECE" w:rsidRDefault="00807ECE">
            <w:pPr>
              <w:pStyle w:val="ConsPlusNormal"/>
              <w:ind w:firstLine="283"/>
              <w:jc w:val="both"/>
            </w:pPr>
            <w:r>
              <w:t>дата и место рождения;</w:t>
            </w:r>
          </w:p>
          <w:p w:rsidR="00807ECE" w:rsidRDefault="00807ECE">
            <w:pPr>
              <w:pStyle w:val="ConsPlusNormal"/>
              <w:ind w:firstLine="283"/>
              <w:jc w:val="both"/>
            </w:pPr>
            <w:r>
              <w:t>адрес регистрации;</w:t>
            </w:r>
          </w:p>
          <w:p w:rsidR="00807ECE" w:rsidRDefault="00807ECE">
            <w:pPr>
              <w:pStyle w:val="ConsPlusNormal"/>
              <w:ind w:firstLine="283"/>
              <w:jc w:val="both"/>
            </w:pPr>
            <w:r>
              <w:t>номер контактного телефона;</w:t>
            </w:r>
          </w:p>
          <w:p w:rsidR="00807ECE" w:rsidRDefault="00807ECE">
            <w:pPr>
              <w:pStyle w:val="ConsPlusNormal"/>
              <w:ind w:firstLine="283"/>
              <w:jc w:val="both"/>
            </w:pPr>
            <w:r>
              <w:t>почтовый адрес;</w:t>
            </w:r>
          </w:p>
          <w:p w:rsidR="00807ECE" w:rsidRDefault="00807ECE">
            <w:pPr>
              <w:pStyle w:val="ConsPlusNormal"/>
              <w:ind w:firstLine="283"/>
              <w:jc w:val="both"/>
            </w:pPr>
            <w:r>
              <w:t>адрес электронной почты.</w:t>
            </w:r>
          </w:p>
          <w:p w:rsidR="00807ECE" w:rsidRDefault="00807ECE">
            <w:pPr>
              <w:pStyle w:val="ConsPlusNormal"/>
              <w:ind w:firstLine="283"/>
              <w:jc w:val="both"/>
            </w:pPr>
            <w:proofErr w:type="gramStart"/>
            <w:r>
              <w:t>Субъект персональных данных разрешает Комитету производить автоматизированную, а также осуществляемую без использования средств автоматизации обработку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p>
          <w:p w:rsidR="00807ECE" w:rsidRDefault="00807ECE">
            <w:pPr>
              <w:pStyle w:val="ConsPlusNormal"/>
              <w:ind w:firstLine="283"/>
              <w:jc w:val="both"/>
            </w:pPr>
            <w:r>
              <w:t>Настоящее согласие действует со дня его подписания до дня отзыва в письменной форме.</w:t>
            </w:r>
          </w:p>
          <w:p w:rsidR="00807ECE" w:rsidRDefault="00807ECE">
            <w:pPr>
              <w:pStyle w:val="ConsPlusNormal"/>
              <w:ind w:firstLine="283"/>
              <w:jc w:val="both"/>
            </w:pPr>
            <w:r>
              <w:t>Субъект персональных данных вправе отозвать настоящее согласие на обработку своих персональных данных, письменно уведомив об этом Комитет.</w:t>
            </w:r>
          </w:p>
          <w:p w:rsidR="00807ECE" w:rsidRDefault="00807ECE">
            <w:pPr>
              <w:pStyle w:val="ConsPlusNormal"/>
              <w:ind w:firstLine="283"/>
              <w:jc w:val="both"/>
            </w:pPr>
            <w:r>
              <w:t>Субъект персональных данных:</w:t>
            </w:r>
          </w:p>
        </w:tc>
      </w:tr>
    </w:tbl>
    <w:p w:rsidR="00807ECE" w:rsidRDefault="00807EC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40"/>
        <w:gridCol w:w="5329"/>
      </w:tblGrid>
      <w:tr w:rsidR="00807ECE">
        <w:tc>
          <w:tcPr>
            <w:tcW w:w="3402" w:type="dxa"/>
            <w:tcBorders>
              <w:top w:val="nil"/>
              <w:left w:val="nil"/>
              <w:bottom w:val="single" w:sz="4" w:space="0" w:color="auto"/>
              <w:right w:val="nil"/>
            </w:tcBorders>
          </w:tcPr>
          <w:p w:rsidR="00807ECE" w:rsidRDefault="00807ECE">
            <w:pPr>
              <w:pStyle w:val="ConsPlusNormal"/>
            </w:pPr>
          </w:p>
        </w:tc>
        <w:tc>
          <w:tcPr>
            <w:tcW w:w="340" w:type="dxa"/>
            <w:tcBorders>
              <w:top w:val="nil"/>
              <w:left w:val="nil"/>
              <w:bottom w:val="nil"/>
              <w:right w:val="nil"/>
            </w:tcBorders>
          </w:tcPr>
          <w:p w:rsidR="00807ECE" w:rsidRDefault="00807ECE">
            <w:pPr>
              <w:pStyle w:val="ConsPlusNormal"/>
              <w:jc w:val="both"/>
            </w:pPr>
            <w:r>
              <w:t>/</w:t>
            </w:r>
          </w:p>
        </w:tc>
        <w:tc>
          <w:tcPr>
            <w:tcW w:w="5329" w:type="dxa"/>
            <w:tcBorders>
              <w:top w:val="nil"/>
              <w:left w:val="nil"/>
              <w:bottom w:val="single" w:sz="4" w:space="0" w:color="auto"/>
              <w:right w:val="nil"/>
            </w:tcBorders>
          </w:tcPr>
          <w:p w:rsidR="00807ECE" w:rsidRDefault="00807ECE">
            <w:pPr>
              <w:pStyle w:val="ConsPlusNormal"/>
            </w:pPr>
          </w:p>
        </w:tc>
      </w:tr>
      <w:tr w:rsidR="00807ECE">
        <w:tblPrEx>
          <w:tblBorders>
            <w:insideH w:val="none" w:sz="0" w:space="0" w:color="auto"/>
          </w:tblBorders>
        </w:tblPrEx>
        <w:tc>
          <w:tcPr>
            <w:tcW w:w="3402" w:type="dxa"/>
            <w:tcBorders>
              <w:top w:val="single" w:sz="4" w:space="0" w:color="auto"/>
              <w:left w:val="nil"/>
              <w:bottom w:val="nil"/>
              <w:right w:val="nil"/>
            </w:tcBorders>
          </w:tcPr>
          <w:p w:rsidR="00807ECE" w:rsidRDefault="00807ECE">
            <w:pPr>
              <w:pStyle w:val="ConsPlusNormal"/>
              <w:jc w:val="center"/>
            </w:pPr>
            <w:r>
              <w:t>(подпись)</w:t>
            </w:r>
          </w:p>
        </w:tc>
        <w:tc>
          <w:tcPr>
            <w:tcW w:w="340" w:type="dxa"/>
            <w:tcBorders>
              <w:top w:val="nil"/>
              <w:left w:val="nil"/>
              <w:bottom w:val="nil"/>
              <w:right w:val="nil"/>
            </w:tcBorders>
          </w:tcPr>
          <w:p w:rsidR="00807ECE" w:rsidRDefault="00807ECE">
            <w:pPr>
              <w:pStyle w:val="ConsPlusNormal"/>
            </w:pPr>
          </w:p>
        </w:tc>
        <w:tc>
          <w:tcPr>
            <w:tcW w:w="5329" w:type="dxa"/>
            <w:tcBorders>
              <w:top w:val="single" w:sz="4" w:space="0" w:color="auto"/>
              <w:left w:val="nil"/>
              <w:bottom w:val="nil"/>
              <w:right w:val="nil"/>
            </w:tcBorders>
          </w:tcPr>
          <w:p w:rsidR="00807ECE" w:rsidRDefault="00807ECE">
            <w:pPr>
              <w:pStyle w:val="ConsPlusNormal"/>
              <w:jc w:val="center"/>
            </w:pPr>
            <w:proofErr w:type="gramStart"/>
            <w:r>
              <w:t>(фамилия, имя, отчество (при наличии)</w:t>
            </w:r>
            <w:proofErr w:type="gramEnd"/>
          </w:p>
        </w:tc>
      </w:tr>
      <w:tr w:rsidR="00807ECE">
        <w:tblPrEx>
          <w:tblBorders>
            <w:insideH w:val="none" w:sz="0" w:space="0" w:color="auto"/>
          </w:tblBorders>
        </w:tblPrEx>
        <w:tc>
          <w:tcPr>
            <w:tcW w:w="9071" w:type="dxa"/>
            <w:gridSpan w:val="3"/>
            <w:tcBorders>
              <w:top w:val="nil"/>
              <w:left w:val="nil"/>
              <w:bottom w:val="nil"/>
              <w:right w:val="nil"/>
            </w:tcBorders>
          </w:tcPr>
          <w:p w:rsidR="00807ECE" w:rsidRDefault="00807ECE">
            <w:pPr>
              <w:pStyle w:val="ConsPlusNormal"/>
            </w:pPr>
            <w:r>
              <w:t>"___" ____________ 20__ года</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1"/>
      </w:pPr>
      <w:r>
        <w:t>Приложение 2</w:t>
      </w:r>
    </w:p>
    <w:p w:rsidR="00807ECE" w:rsidRDefault="00807ECE">
      <w:pPr>
        <w:pStyle w:val="ConsPlusNormal"/>
        <w:jc w:val="right"/>
      </w:pPr>
      <w:r>
        <w:t>к Порядку...</w:t>
      </w:r>
    </w:p>
    <w:p w:rsidR="00807ECE" w:rsidRDefault="00807ECE">
      <w:pPr>
        <w:pStyle w:val="ConsPlusNormal"/>
        <w:jc w:val="right"/>
      </w:pPr>
    </w:p>
    <w:p w:rsidR="00807ECE" w:rsidRDefault="00807ECE">
      <w:pPr>
        <w:pStyle w:val="ConsPlusTitle"/>
        <w:jc w:val="center"/>
      </w:pPr>
      <w:r>
        <w:t>ДОПОЛНИТЕЛЬНЫЕ УСЛОВИЯ И ТРЕБОВАНИЯ</w:t>
      </w:r>
    </w:p>
    <w:p w:rsidR="00807ECE" w:rsidRDefault="00807ECE">
      <w:pPr>
        <w:pStyle w:val="ConsPlusTitle"/>
        <w:jc w:val="center"/>
      </w:pPr>
      <w:r>
        <w:t>ПРИ ПРЕДОСТАВЛЕНИИ СУБСИДИЙ СУБЪЕКТАМ МАЛОГО И СРЕДНЕГО</w:t>
      </w:r>
    </w:p>
    <w:p w:rsidR="00807ECE" w:rsidRDefault="00807ECE">
      <w:pPr>
        <w:pStyle w:val="ConsPlusTitle"/>
        <w:jc w:val="center"/>
      </w:pPr>
      <w:r>
        <w:t>ПРЕДПРИНИМАТЕЛЬСТВА ДЛЯ ВОЗМЕЩЕНИЯ ЧАСТИ ЗАТРАТ, СВЯЗАННЫХ</w:t>
      </w:r>
    </w:p>
    <w:p w:rsidR="00807ECE" w:rsidRDefault="00807ECE">
      <w:pPr>
        <w:pStyle w:val="ConsPlusTitle"/>
        <w:jc w:val="center"/>
      </w:pPr>
      <w:r>
        <w:lastRenderedPageBreak/>
        <w:t>С УПЛАТОЙ ПРОЦЕНТОВ ПО КРЕДИТНЫМ ДОГОВОРАМ</w:t>
      </w:r>
    </w:p>
    <w:p w:rsidR="00807ECE" w:rsidRDefault="00807ECE">
      <w:pPr>
        <w:pStyle w:val="ConsPlusNormal"/>
        <w:ind w:firstLine="540"/>
        <w:jc w:val="both"/>
      </w:pPr>
    </w:p>
    <w:p w:rsidR="00807ECE" w:rsidRDefault="00807ECE">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соответствии с </w:t>
      </w:r>
      <w:hyperlink w:anchor="P70">
        <w:r>
          <w:rPr>
            <w:color w:val="0000FF"/>
          </w:rPr>
          <w:t>подпунктом 1 пункта 1.5</w:t>
        </w:r>
      </w:hyperlink>
      <w:r>
        <w:t xml:space="preserve"> настоящего Порядка в дополнение к основным требованиям, определенным настоящим Порядком.</w:t>
      </w:r>
      <w:r w:rsidR="004E7B81">
        <w:t xml:space="preserve"> </w:t>
      </w:r>
      <w:r w:rsidR="004E7B81" w:rsidRPr="002925A1">
        <w:t>Способом отбора получателей субсидии является конкурс.</w:t>
      </w:r>
    </w:p>
    <w:p w:rsidR="00807ECE" w:rsidRDefault="00807ECE">
      <w:pPr>
        <w:pStyle w:val="ConsPlusNormal"/>
        <w:spacing w:before="220"/>
        <w:ind w:firstLine="540"/>
        <w:jc w:val="both"/>
      </w:pPr>
      <w:bookmarkStart w:id="38" w:name="P659"/>
      <w:bookmarkEnd w:id="38"/>
      <w:r>
        <w:t xml:space="preserve">2. В соответствии с </w:t>
      </w:r>
      <w:hyperlink w:anchor="P77">
        <w:r w:rsidRPr="002925A1">
          <w:t>пунктом 1.6</w:t>
        </w:r>
      </w:hyperlink>
      <w:r>
        <w:t xml:space="preserve"> настоящего Порядка определяется следующее направление возмещения затрат: затраты субъектов малого и среднего предпринимательства, связанные с уплатой процентов по кредитам, полученным в российских кредитных организациях, имеющих лицензию Центрального банка Российской Федерации, в целях приобретения </w:t>
      </w:r>
      <w:proofErr w:type="gramStart"/>
      <w:r>
        <w:t>и(</w:t>
      </w:r>
      <w:proofErr w:type="gramEnd"/>
      <w:r>
        <w:t xml:space="preserve">или) модернизации основных средств и(или) пополнения оборотных средств, и(или) рефинансирования ранее предоставленного кредита на цели приобретения и(или) модернизации основных средств </w:t>
      </w:r>
      <w:proofErr w:type="gramStart"/>
      <w:r>
        <w:t>и(</w:t>
      </w:r>
      <w:proofErr w:type="gramEnd"/>
      <w:r>
        <w:t>или) пополнения оборотных средств, произведенных не ранее года, предшествующего году подачи заявки. Субсидия не предоставляется для возмещения процентов, начисленных и уплаченных по просроченной задолженности.</w:t>
      </w:r>
    </w:p>
    <w:p w:rsidR="00807ECE" w:rsidRDefault="00807ECE">
      <w:pPr>
        <w:pStyle w:val="ConsPlusNormal"/>
        <w:spacing w:before="220"/>
        <w:ind w:firstLine="540"/>
        <w:jc w:val="both"/>
      </w:pPr>
      <w:r>
        <w:t>Минимальная сумма предъявляемых затрат для участия в отборе - 500 тысяч рублей. Субсидия в текущем финансовом году предоставляется в рамках одного кредитного договора.</w:t>
      </w:r>
    </w:p>
    <w:p w:rsidR="00807ECE" w:rsidRDefault="00807ECE">
      <w:pPr>
        <w:pStyle w:val="ConsPlusNormal"/>
        <w:spacing w:before="220"/>
        <w:ind w:firstLine="540"/>
        <w:jc w:val="both"/>
      </w:pPr>
      <w:r>
        <w:t xml:space="preserve">3. В дополнение к </w:t>
      </w:r>
      <w:hyperlink w:anchor="P116">
        <w:r>
          <w:rPr>
            <w:color w:val="0000FF"/>
          </w:rPr>
          <w:t>пункту 2.</w:t>
        </w:r>
      </w:hyperlink>
      <w:r w:rsidR="004E7B81">
        <w:rPr>
          <w:color w:val="0000FF"/>
        </w:rPr>
        <w:t>6</w:t>
      </w:r>
      <w:r>
        <w:t xml:space="preserve"> настоящего Порядка определены следующие дополнительные </w:t>
      </w:r>
      <w:r w:rsidR="004E7B81">
        <w:t>требования к категории</w:t>
      </w:r>
      <w:r>
        <w:t xml:space="preserve"> получателей субсидии:</w:t>
      </w:r>
    </w:p>
    <w:p w:rsidR="00807ECE" w:rsidRDefault="00807ECE">
      <w:pPr>
        <w:pStyle w:val="ConsPlusNormal"/>
        <w:spacing w:before="220"/>
        <w:ind w:firstLine="540"/>
        <w:jc w:val="both"/>
      </w:pPr>
      <w:r>
        <w:t xml:space="preserve">участники отбора, не осуществляющие в качестве основного вида деятельности деятельность, включенную в </w:t>
      </w:r>
      <w:hyperlink r:id="rId48">
        <w:r>
          <w:rPr>
            <w:color w:val="0000FF"/>
          </w:rPr>
          <w:t>разделы K</w:t>
        </w:r>
      </w:hyperlink>
      <w:r>
        <w:t xml:space="preserve">, </w:t>
      </w:r>
      <w:hyperlink r:id="rId49">
        <w:r>
          <w:rPr>
            <w:color w:val="0000FF"/>
          </w:rPr>
          <w:t>L</w:t>
        </w:r>
      </w:hyperlink>
      <w:r>
        <w:t xml:space="preserve">, </w:t>
      </w:r>
      <w:hyperlink r:id="rId50">
        <w:r>
          <w:rPr>
            <w:color w:val="0000FF"/>
          </w:rPr>
          <w:t>N</w:t>
        </w:r>
      </w:hyperlink>
      <w:r>
        <w:t xml:space="preserve"> (за исключением групп </w:t>
      </w:r>
      <w:hyperlink r:id="rId51">
        <w:r>
          <w:rPr>
            <w:color w:val="0000FF"/>
          </w:rPr>
          <w:t>кодов 78</w:t>
        </w:r>
      </w:hyperlink>
      <w:r>
        <w:t xml:space="preserve"> - </w:t>
      </w:r>
      <w:hyperlink r:id="rId52">
        <w:r>
          <w:rPr>
            <w:color w:val="0000FF"/>
          </w:rPr>
          <w:t>82</w:t>
        </w:r>
      </w:hyperlink>
      <w:r>
        <w:t>) Общероссийского классификатора видов экономической деятельности (ОК 029-2014 (КДЕС</w:t>
      </w:r>
      <w:proofErr w:type="gramStart"/>
      <w:r>
        <w:t xml:space="preserve"> Р</w:t>
      </w:r>
      <w:proofErr w:type="gramEnd"/>
      <w:r>
        <w:t>ед. 2);</w:t>
      </w:r>
    </w:p>
    <w:p w:rsidR="00807ECE" w:rsidRDefault="00807ECE">
      <w:pPr>
        <w:pStyle w:val="ConsPlusNormal"/>
        <w:spacing w:before="220"/>
        <w:ind w:firstLine="540"/>
        <w:jc w:val="both"/>
      </w:pPr>
      <w:r>
        <w:t>участники отбора, не имеющие просроченной задолженности по кредитному договору, по которому предъявлены к возмещению затраты по уплате процентов;</w:t>
      </w:r>
    </w:p>
    <w:p w:rsidR="00807ECE" w:rsidRDefault="00807ECE">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от трех единиц трудоустроенных на территории Ленинградской области.</w:t>
      </w:r>
    </w:p>
    <w:p w:rsidR="00807ECE" w:rsidRDefault="00807ECE">
      <w:pPr>
        <w:pStyle w:val="ConsPlusNormal"/>
        <w:spacing w:before="220"/>
        <w:ind w:firstLine="540"/>
        <w:jc w:val="both"/>
      </w:pPr>
      <w:r>
        <w:t xml:space="preserve">4. В дополнение к </w:t>
      </w:r>
      <w:hyperlink w:anchor="P121">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произведенные в соответствии с кредитным договором:</w:t>
      </w:r>
    </w:p>
    <w:p w:rsidR="00807ECE" w:rsidRDefault="00807ECE">
      <w:pPr>
        <w:pStyle w:val="ConsPlusNormal"/>
        <w:spacing w:before="220"/>
        <w:ind w:firstLine="540"/>
        <w:jc w:val="both"/>
      </w:pPr>
      <w:r>
        <w:t>а) копия кредитного договора с указанием цели использования заемных средств;</w:t>
      </w:r>
    </w:p>
    <w:p w:rsidR="00807ECE" w:rsidRDefault="00807ECE">
      <w:pPr>
        <w:pStyle w:val="ConsPlusNormal"/>
        <w:spacing w:before="220"/>
        <w:ind w:firstLine="540"/>
        <w:jc w:val="both"/>
      </w:pPr>
      <w:bookmarkStart w:id="39" w:name="P668"/>
      <w:bookmarkEnd w:id="39"/>
      <w:r>
        <w:t xml:space="preserve">б) письменное подтверждение кредитора о целевом использовании заемных средств </w:t>
      </w:r>
      <w:proofErr w:type="gramStart"/>
      <w:r>
        <w:t>и(</w:t>
      </w:r>
      <w:proofErr w:type="gramEnd"/>
      <w:r>
        <w:t>или) письменное подтверждение кредитора об отсутствии претензий к заемщику - участнику отбора по расходованию кредитных средств, подписанное кредитором;</w:t>
      </w:r>
    </w:p>
    <w:p w:rsidR="00807ECE" w:rsidRDefault="00807ECE">
      <w:pPr>
        <w:pStyle w:val="ConsPlusNormal"/>
        <w:spacing w:before="220"/>
        <w:ind w:firstLine="540"/>
        <w:jc w:val="both"/>
      </w:pPr>
      <w:bookmarkStart w:id="40" w:name="P669"/>
      <w:bookmarkEnd w:id="40"/>
      <w:r>
        <w:t>в) копии платежных документов, подтверждающих оплату процентов по кредитному договору;</w:t>
      </w:r>
    </w:p>
    <w:p w:rsidR="00807ECE" w:rsidRDefault="00807ECE">
      <w:pPr>
        <w:pStyle w:val="ConsPlusNormal"/>
        <w:spacing w:before="220"/>
        <w:ind w:firstLine="540"/>
        <w:jc w:val="both"/>
      </w:pPr>
      <w:bookmarkStart w:id="41" w:name="P670"/>
      <w:bookmarkEnd w:id="41"/>
      <w:r>
        <w:t xml:space="preserve">г) </w:t>
      </w:r>
      <w:hyperlink w:anchor="P686">
        <w:r>
          <w:rPr>
            <w:color w:val="0000FF"/>
          </w:rPr>
          <w:t>справка</w:t>
        </w:r>
      </w:hyperlink>
      <w:r>
        <w:t xml:space="preserve">, подтверждающая объем произведенных участником отбора платежей и отсутствие просроченной задолженности по кредитному договору, по форме согласно приложению к настоящему приложению к Порядку или содержащая информацию, предусмотренную </w:t>
      </w:r>
      <w:hyperlink w:anchor="P686">
        <w:r>
          <w:rPr>
            <w:color w:val="0000FF"/>
          </w:rPr>
          <w:t>приложением</w:t>
        </w:r>
      </w:hyperlink>
      <w:r>
        <w:t xml:space="preserve"> (формой) к настоящему приложению к Порядку, подписанная кредитором.</w:t>
      </w:r>
    </w:p>
    <w:p w:rsidR="00807ECE" w:rsidRDefault="00807ECE">
      <w:pPr>
        <w:pStyle w:val="ConsPlusNormal"/>
        <w:spacing w:before="220"/>
        <w:ind w:firstLine="540"/>
        <w:jc w:val="both"/>
      </w:pPr>
      <w:r>
        <w:t xml:space="preserve">Документы, указанные в настоящем пункте, предоставляются в электронном виде </w:t>
      </w:r>
      <w:r>
        <w:lastRenderedPageBreak/>
        <w:t>посредством ГИС ЛО с использованием УКЭП.</w:t>
      </w:r>
    </w:p>
    <w:p w:rsidR="00807ECE" w:rsidRDefault="00807ECE">
      <w:pPr>
        <w:pStyle w:val="ConsPlusNormal"/>
        <w:spacing w:before="220"/>
        <w:ind w:firstLine="540"/>
        <w:jc w:val="both"/>
      </w:pPr>
      <w:proofErr w:type="gramStart"/>
      <w:r>
        <w:t xml:space="preserve">В случае если на момент подачи заявки наименование кредитора, указанное в кредитном договоре, не совпадает с наименованием кредитора, указанным в документах, перечисленных в </w:t>
      </w:r>
      <w:hyperlink w:anchor="P668">
        <w:r>
          <w:rPr>
            <w:color w:val="0000FF"/>
          </w:rPr>
          <w:t>подпунктах "б"</w:t>
        </w:r>
      </w:hyperlink>
      <w:r>
        <w:t xml:space="preserve">, </w:t>
      </w:r>
      <w:hyperlink w:anchor="P669">
        <w:r>
          <w:rPr>
            <w:color w:val="0000FF"/>
          </w:rPr>
          <w:t>"в"</w:t>
        </w:r>
      </w:hyperlink>
      <w:r>
        <w:t xml:space="preserve"> и </w:t>
      </w:r>
      <w:hyperlink w:anchor="P670">
        <w:r>
          <w:rPr>
            <w:color w:val="0000FF"/>
          </w:rPr>
          <w:t>"г"</w:t>
        </w:r>
      </w:hyperlink>
      <w:r>
        <w:t xml:space="preserve"> настоящего пункта, в составе заявки участники отбора представляют копии документов, подтверждающих переход прав требования по кредитному договору от одного кредитора к другому, заверенные последним.</w:t>
      </w:r>
      <w:proofErr w:type="gramEnd"/>
    </w:p>
    <w:p w:rsidR="00807ECE" w:rsidRDefault="00807ECE">
      <w:pPr>
        <w:pStyle w:val="ConsPlusNormal"/>
        <w:spacing w:before="220"/>
        <w:ind w:firstLine="540"/>
        <w:jc w:val="both"/>
      </w:pPr>
      <w:r>
        <w:t xml:space="preserve">5. С учетом требований </w:t>
      </w:r>
      <w:hyperlink w:anchor="P201">
        <w:r>
          <w:rPr>
            <w:color w:val="0000FF"/>
          </w:rPr>
          <w:t>пункта 3.2</w:t>
        </w:r>
      </w:hyperlink>
      <w:r>
        <w:t xml:space="preserve"> настоящего Порядка субсидия предоставляется в размере не более 75 процентов от произведенных затрат, но не более 2,0 </w:t>
      </w:r>
      <w:proofErr w:type="gramStart"/>
      <w:r>
        <w:t>млн</w:t>
      </w:r>
      <w:proofErr w:type="gramEnd"/>
      <w:r>
        <w:t xml:space="preserve"> рублей.</w:t>
      </w:r>
    </w:p>
    <w:p w:rsidR="00807ECE" w:rsidRDefault="00807ECE">
      <w:pPr>
        <w:pStyle w:val="ConsPlusNormal"/>
        <w:spacing w:before="220"/>
        <w:ind w:firstLine="540"/>
        <w:jc w:val="both"/>
      </w:pPr>
      <w:r>
        <w:t xml:space="preserve">6. </w:t>
      </w:r>
      <w:r w:rsidR="004E7B81" w:rsidRPr="00AA00DA">
        <w:rPr>
          <w:szCs w:val="28"/>
        </w:rPr>
        <w:t>Достигнутым результатом предоставления субсидии является: получателем субсидии уплачены проценты за привлечение кредитных средств на развитие предпринимательской деятельности.</w:t>
      </w: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w:t>
      </w:r>
    </w:p>
    <w:p w:rsidR="00807ECE" w:rsidRDefault="00807ECE">
      <w:pPr>
        <w:pStyle w:val="ConsPlusNormal"/>
        <w:jc w:val="right"/>
      </w:pPr>
      <w:r>
        <w:t>к Дополнительным условиям...</w:t>
      </w:r>
    </w:p>
    <w:p w:rsidR="00807ECE" w:rsidRDefault="00807ECE">
      <w:pPr>
        <w:pStyle w:val="ConsPlusNormal"/>
      </w:pPr>
    </w:p>
    <w:p w:rsidR="00807ECE" w:rsidRDefault="00807ECE">
      <w:pPr>
        <w:pStyle w:val="ConsPlusNormal"/>
      </w:pPr>
      <w:r>
        <w:t>(Рекомендуемая форма)</w:t>
      </w:r>
    </w:p>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020"/>
        <w:gridCol w:w="1417"/>
        <w:gridCol w:w="340"/>
        <w:gridCol w:w="1701"/>
        <w:gridCol w:w="340"/>
        <w:gridCol w:w="1091"/>
        <w:gridCol w:w="553"/>
        <w:gridCol w:w="510"/>
        <w:gridCol w:w="340"/>
        <w:gridCol w:w="1417"/>
      </w:tblGrid>
      <w:tr w:rsidR="00807ECE">
        <w:tc>
          <w:tcPr>
            <w:tcW w:w="9069" w:type="dxa"/>
            <w:gridSpan w:val="11"/>
            <w:tcBorders>
              <w:top w:val="nil"/>
              <w:left w:val="nil"/>
              <w:bottom w:val="nil"/>
              <w:right w:val="nil"/>
            </w:tcBorders>
          </w:tcPr>
          <w:p w:rsidR="00807ECE" w:rsidRDefault="00807ECE">
            <w:pPr>
              <w:pStyle w:val="ConsPlusNormal"/>
              <w:jc w:val="center"/>
            </w:pPr>
            <w:bookmarkStart w:id="42" w:name="P686"/>
            <w:bookmarkEnd w:id="42"/>
            <w:r>
              <w:t>СПРАВКА</w:t>
            </w:r>
          </w:p>
        </w:tc>
      </w:tr>
      <w:tr w:rsidR="00807ECE">
        <w:tc>
          <w:tcPr>
            <w:tcW w:w="9069" w:type="dxa"/>
            <w:gridSpan w:val="11"/>
            <w:tcBorders>
              <w:top w:val="nil"/>
              <w:left w:val="nil"/>
              <w:bottom w:val="nil"/>
              <w:right w:val="nil"/>
            </w:tcBorders>
          </w:tcPr>
          <w:p w:rsidR="00807ECE" w:rsidRDefault="00807ECE">
            <w:pPr>
              <w:pStyle w:val="ConsPlusNormal"/>
              <w:jc w:val="both"/>
            </w:pPr>
          </w:p>
        </w:tc>
      </w:tr>
      <w:tr w:rsidR="00807ECE">
        <w:tc>
          <w:tcPr>
            <w:tcW w:w="1360" w:type="dxa"/>
            <w:gridSpan w:val="2"/>
            <w:tcBorders>
              <w:top w:val="nil"/>
              <w:left w:val="nil"/>
              <w:bottom w:val="nil"/>
              <w:right w:val="nil"/>
            </w:tcBorders>
          </w:tcPr>
          <w:p w:rsidR="00807ECE" w:rsidRDefault="00807ECE">
            <w:pPr>
              <w:pStyle w:val="ConsPlusNormal"/>
              <w:ind w:firstLine="283"/>
              <w:jc w:val="both"/>
            </w:pPr>
            <w:r>
              <w:t>Выдана</w:t>
            </w:r>
          </w:p>
        </w:tc>
        <w:tc>
          <w:tcPr>
            <w:tcW w:w="7709" w:type="dxa"/>
            <w:gridSpan w:val="9"/>
            <w:tcBorders>
              <w:top w:val="nil"/>
              <w:left w:val="nil"/>
              <w:bottom w:val="single" w:sz="4" w:space="0" w:color="auto"/>
              <w:right w:val="nil"/>
            </w:tcBorders>
          </w:tcPr>
          <w:p w:rsidR="00807ECE" w:rsidRDefault="00807ECE">
            <w:pPr>
              <w:pStyle w:val="ConsPlusNormal"/>
              <w:jc w:val="both"/>
            </w:pPr>
          </w:p>
        </w:tc>
      </w:tr>
      <w:tr w:rsidR="00807ECE">
        <w:tc>
          <w:tcPr>
            <w:tcW w:w="1360" w:type="dxa"/>
            <w:gridSpan w:val="2"/>
            <w:tcBorders>
              <w:top w:val="nil"/>
              <w:left w:val="nil"/>
              <w:bottom w:val="nil"/>
              <w:right w:val="nil"/>
            </w:tcBorders>
          </w:tcPr>
          <w:p w:rsidR="00807ECE" w:rsidRDefault="00807ECE">
            <w:pPr>
              <w:pStyle w:val="ConsPlusNormal"/>
              <w:jc w:val="both"/>
            </w:pPr>
          </w:p>
        </w:tc>
        <w:tc>
          <w:tcPr>
            <w:tcW w:w="7709" w:type="dxa"/>
            <w:gridSpan w:val="9"/>
            <w:tcBorders>
              <w:top w:val="single" w:sz="4" w:space="0" w:color="auto"/>
              <w:left w:val="nil"/>
              <w:bottom w:val="nil"/>
              <w:right w:val="nil"/>
            </w:tcBorders>
          </w:tcPr>
          <w:p w:rsidR="00807ECE" w:rsidRDefault="00807ECE">
            <w:pPr>
              <w:pStyle w:val="ConsPlusNormal"/>
              <w:jc w:val="center"/>
            </w:pPr>
            <w:r>
              <w:t>(наименование участника отбора, ИНН)</w:t>
            </w:r>
          </w:p>
        </w:tc>
      </w:tr>
      <w:tr w:rsidR="00807ECE">
        <w:tc>
          <w:tcPr>
            <w:tcW w:w="9069" w:type="dxa"/>
            <w:gridSpan w:val="11"/>
            <w:tcBorders>
              <w:top w:val="nil"/>
              <w:left w:val="nil"/>
              <w:bottom w:val="nil"/>
              <w:right w:val="nil"/>
            </w:tcBorders>
          </w:tcPr>
          <w:p w:rsidR="00807ECE" w:rsidRDefault="00807ECE">
            <w:pPr>
              <w:pStyle w:val="ConsPlusNormal"/>
              <w:jc w:val="both"/>
            </w:pPr>
            <w:r>
              <w:t>о том, что на "___" _________ 20__ года обязательства участника отбора в отношении возврата заемных средств и уплаты процентов за пользование заемными средствами по кредитному договору от "___" _________ 20__ года N _________ выполнены:</w:t>
            </w:r>
          </w:p>
        </w:tc>
      </w:tr>
      <w:tr w:rsidR="00807ECE">
        <w:tc>
          <w:tcPr>
            <w:tcW w:w="6249" w:type="dxa"/>
            <w:gridSpan w:val="7"/>
            <w:tcBorders>
              <w:top w:val="nil"/>
              <w:left w:val="nil"/>
              <w:bottom w:val="nil"/>
              <w:right w:val="nil"/>
            </w:tcBorders>
          </w:tcPr>
          <w:p w:rsidR="00807ECE" w:rsidRDefault="00807ECE">
            <w:pPr>
              <w:pStyle w:val="ConsPlusNormal"/>
              <w:jc w:val="both"/>
            </w:pPr>
            <w:r>
              <w:t>Просроченная задолженность составляет</w:t>
            </w:r>
          </w:p>
        </w:tc>
        <w:tc>
          <w:tcPr>
            <w:tcW w:w="2820" w:type="dxa"/>
            <w:gridSpan w:val="4"/>
            <w:tcBorders>
              <w:top w:val="nil"/>
              <w:left w:val="nil"/>
              <w:bottom w:val="single" w:sz="4" w:space="0" w:color="auto"/>
              <w:right w:val="nil"/>
            </w:tcBorders>
          </w:tcPr>
          <w:p w:rsidR="00807ECE" w:rsidRDefault="00807ECE">
            <w:pPr>
              <w:pStyle w:val="ConsPlusNormal"/>
              <w:jc w:val="both"/>
            </w:pPr>
          </w:p>
        </w:tc>
      </w:tr>
      <w:tr w:rsidR="00807ECE">
        <w:tc>
          <w:tcPr>
            <w:tcW w:w="340" w:type="dxa"/>
            <w:tcBorders>
              <w:top w:val="nil"/>
              <w:left w:val="nil"/>
              <w:bottom w:val="nil"/>
              <w:right w:val="nil"/>
            </w:tcBorders>
          </w:tcPr>
          <w:p w:rsidR="00807ECE" w:rsidRDefault="00807ECE">
            <w:pPr>
              <w:pStyle w:val="ConsPlusNormal"/>
              <w:jc w:val="right"/>
            </w:pPr>
            <w:r>
              <w:t>(</w:t>
            </w:r>
          </w:p>
        </w:tc>
        <w:tc>
          <w:tcPr>
            <w:tcW w:w="6972" w:type="dxa"/>
            <w:gridSpan w:val="8"/>
            <w:tcBorders>
              <w:top w:val="nil"/>
              <w:left w:val="nil"/>
              <w:bottom w:val="single" w:sz="4" w:space="0" w:color="auto"/>
              <w:right w:val="nil"/>
            </w:tcBorders>
          </w:tcPr>
          <w:p w:rsidR="00807ECE" w:rsidRDefault="00807ECE">
            <w:pPr>
              <w:pStyle w:val="ConsPlusNormal"/>
              <w:jc w:val="both"/>
            </w:pPr>
          </w:p>
        </w:tc>
        <w:tc>
          <w:tcPr>
            <w:tcW w:w="1757" w:type="dxa"/>
            <w:gridSpan w:val="2"/>
            <w:tcBorders>
              <w:top w:val="single" w:sz="4" w:space="0" w:color="auto"/>
              <w:left w:val="nil"/>
              <w:bottom w:val="nil"/>
              <w:right w:val="nil"/>
            </w:tcBorders>
          </w:tcPr>
          <w:p w:rsidR="00807ECE" w:rsidRDefault="00807ECE">
            <w:pPr>
              <w:pStyle w:val="ConsPlusNormal"/>
            </w:pPr>
            <w:r>
              <w:t>) рублей.</w:t>
            </w:r>
          </w:p>
        </w:tc>
      </w:tr>
      <w:tr w:rsidR="00807ECE">
        <w:tc>
          <w:tcPr>
            <w:tcW w:w="340" w:type="dxa"/>
            <w:tcBorders>
              <w:top w:val="nil"/>
              <w:left w:val="nil"/>
              <w:bottom w:val="nil"/>
              <w:right w:val="nil"/>
            </w:tcBorders>
          </w:tcPr>
          <w:p w:rsidR="00807ECE" w:rsidRDefault="00807ECE">
            <w:pPr>
              <w:pStyle w:val="ConsPlusNormal"/>
              <w:jc w:val="center"/>
            </w:pPr>
          </w:p>
        </w:tc>
        <w:tc>
          <w:tcPr>
            <w:tcW w:w="6972" w:type="dxa"/>
            <w:gridSpan w:val="8"/>
            <w:tcBorders>
              <w:top w:val="single" w:sz="4" w:space="0" w:color="auto"/>
              <w:left w:val="nil"/>
              <w:bottom w:val="nil"/>
              <w:right w:val="nil"/>
            </w:tcBorders>
          </w:tcPr>
          <w:p w:rsidR="00807ECE" w:rsidRDefault="00807ECE">
            <w:pPr>
              <w:pStyle w:val="ConsPlusNormal"/>
              <w:jc w:val="center"/>
            </w:pPr>
            <w:r>
              <w:t>(прописью)</w:t>
            </w:r>
          </w:p>
        </w:tc>
        <w:tc>
          <w:tcPr>
            <w:tcW w:w="1757" w:type="dxa"/>
            <w:gridSpan w:val="2"/>
            <w:tcBorders>
              <w:top w:val="nil"/>
              <w:left w:val="nil"/>
              <w:bottom w:val="nil"/>
              <w:right w:val="nil"/>
            </w:tcBorders>
          </w:tcPr>
          <w:p w:rsidR="00807ECE" w:rsidRDefault="00807ECE">
            <w:pPr>
              <w:pStyle w:val="ConsPlusNormal"/>
              <w:jc w:val="both"/>
            </w:pPr>
          </w:p>
        </w:tc>
      </w:tr>
      <w:tr w:rsidR="00807ECE">
        <w:tc>
          <w:tcPr>
            <w:tcW w:w="9069" w:type="dxa"/>
            <w:gridSpan w:val="11"/>
            <w:tcBorders>
              <w:top w:val="nil"/>
              <w:left w:val="nil"/>
              <w:bottom w:val="nil"/>
              <w:right w:val="nil"/>
            </w:tcBorders>
          </w:tcPr>
          <w:p w:rsidR="00807ECE" w:rsidRDefault="00807ECE">
            <w:pPr>
              <w:pStyle w:val="ConsPlusNormal"/>
              <w:jc w:val="both"/>
            </w:pPr>
            <w:r>
              <w:t>Процентная ставка по указанному договору составляет ______ процентов годовых.</w:t>
            </w:r>
          </w:p>
        </w:tc>
      </w:tr>
      <w:tr w:rsidR="00807ECE">
        <w:tc>
          <w:tcPr>
            <w:tcW w:w="9069" w:type="dxa"/>
            <w:gridSpan w:val="11"/>
            <w:tcBorders>
              <w:top w:val="nil"/>
              <w:left w:val="nil"/>
              <w:bottom w:val="nil"/>
              <w:right w:val="nil"/>
            </w:tcBorders>
          </w:tcPr>
          <w:p w:rsidR="00807ECE" w:rsidRDefault="00807ECE">
            <w:pPr>
              <w:pStyle w:val="ConsPlusNormal"/>
              <w:jc w:val="both"/>
            </w:pPr>
            <w:r>
              <w:t>Сумма привлеченного кредита по указанному договору составляет</w:t>
            </w:r>
          </w:p>
        </w:tc>
      </w:tr>
      <w:tr w:rsidR="00807ECE">
        <w:tc>
          <w:tcPr>
            <w:tcW w:w="2777" w:type="dxa"/>
            <w:gridSpan w:val="3"/>
            <w:tcBorders>
              <w:top w:val="nil"/>
              <w:left w:val="nil"/>
              <w:bottom w:val="single" w:sz="4" w:space="0" w:color="auto"/>
              <w:right w:val="nil"/>
            </w:tcBorders>
          </w:tcPr>
          <w:p w:rsidR="00807ECE" w:rsidRDefault="00807ECE">
            <w:pPr>
              <w:pStyle w:val="ConsPlusNormal"/>
              <w:jc w:val="both"/>
            </w:pPr>
          </w:p>
        </w:tc>
        <w:tc>
          <w:tcPr>
            <w:tcW w:w="340" w:type="dxa"/>
            <w:tcBorders>
              <w:top w:val="nil"/>
              <w:left w:val="nil"/>
              <w:bottom w:val="nil"/>
              <w:right w:val="nil"/>
            </w:tcBorders>
          </w:tcPr>
          <w:p w:rsidR="00807ECE" w:rsidRDefault="00807ECE">
            <w:pPr>
              <w:pStyle w:val="ConsPlusNormal"/>
              <w:jc w:val="right"/>
            </w:pPr>
            <w:r>
              <w:t>(</w:t>
            </w:r>
          </w:p>
        </w:tc>
        <w:tc>
          <w:tcPr>
            <w:tcW w:w="3685" w:type="dxa"/>
            <w:gridSpan w:val="4"/>
            <w:tcBorders>
              <w:top w:val="nil"/>
              <w:left w:val="nil"/>
              <w:bottom w:val="single" w:sz="4" w:space="0" w:color="auto"/>
              <w:right w:val="nil"/>
            </w:tcBorders>
          </w:tcPr>
          <w:p w:rsidR="00807ECE" w:rsidRDefault="00807ECE">
            <w:pPr>
              <w:pStyle w:val="ConsPlusNormal"/>
              <w:jc w:val="both"/>
            </w:pPr>
          </w:p>
        </w:tc>
        <w:tc>
          <w:tcPr>
            <w:tcW w:w="2267" w:type="dxa"/>
            <w:gridSpan w:val="3"/>
            <w:tcBorders>
              <w:top w:val="nil"/>
              <w:left w:val="nil"/>
              <w:bottom w:val="nil"/>
              <w:right w:val="nil"/>
            </w:tcBorders>
          </w:tcPr>
          <w:p w:rsidR="00807ECE" w:rsidRDefault="00807ECE">
            <w:pPr>
              <w:pStyle w:val="ConsPlusNormal"/>
            </w:pPr>
            <w:r>
              <w:t>) рублей.</w:t>
            </w:r>
          </w:p>
        </w:tc>
      </w:tr>
      <w:tr w:rsidR="00807ECE">
        <w:tc>
          <w:tcPr>
            <w:tcW w:w="2777" w:type="dxa"/>
            <w:gridSpan w:val="3"/>
            <w:tcBorders>
              <w:top w:val="single" w:sz="4" w:space="0" w:color="auto"/>
              <w:left w:val="nil"/>
              <w:bottom w:val="nil"/>
              <w:right w:val="nil"/>
            </w:tcBorders>
          </w:tcPr>
          <w:p w:rsidR="00807ECE" w:rsidRDefault="00807ECE">
            <w:pPr>
              <w:pStyle w:val="ConsPlusNormal"/>
              <w:jc w:val="both"/>
            </w:pPr>
          </w:p>
        </w:tc>
        <w:tc>
          <w:tcPr>
            <w:tcW w:w="340" w:type="dxa"/>
            <w:tcBorders>
              <w:top w:val="nil"/>
              <w:left w:val="nil"/>
              <w:bottom w:val="nil"/>
              <w:right w:val="nil"/>
            </w:tcBorders>
          </w:tcPr>
          <w:p w:rsidR="00807ECE" w:rsidRDefault="00807ECE">
            <w:pPr>
              <w:pStyle w:val="ConsPlusNormal"/>
              <w:jc w:val="both"/>
            </w:pPr>
          </w:p>
        </w:tc>
        <w:tc>
          <w:tcPr>
            <w:tcW w:w="3685" w:type="dxa"/>
            <w:gridSpan w:val="4"/>
            <w:tcBorders>
              <w:top w:val="single" w:sz="4" w:space="0" w:color="auto"/>
              <w:left w:val="nil"/>
              <w:bottom w:val="nil"/>
              <w:right w:val="nil"/>
            </w:tcBorders>
          </w:tcPr>
          <w:p w:rsidR="00807ECE" w:rsidRDefault="00807ECE">
            <w:pPr>
              <w:pStyle w:val="ConsPlusNormal"/>
              <w:jc w:val="center"/>
            </w:pPr>
            <w:r>
              <w:t>(прописью)</w:t>
            </w:r>
          </w:p>
        </w:tc>
        <w:tc>
          <w:tcPr>
            <w:tcW w:w="2267" w:type="dxa"/>
            <w:gridSpan w:val="3"/>
            <w:tcBorders>
              <w:top w:val="nil"/>
              <w:left w:val="nil"/>
              <w:bottom w:val="nil"/>
              <w:right w:val="nil"/>
            </w:tcBorders>
          </w:tcPr>
          <w:p w:rsidR="00807ECE" w:rsidRDefault="00807ECE">
            <w:pPr>
              <w:pStyle w:val="ConsPlusNormal"/>
              <w:jc w:val="both"/>
            </w:pPr>
          </w:p>
        </w:tc>
      </w:tr>
      <w:tr w:rsidR="00807ECE">
        <w:tc>
          <w:tcPr>
            <w:tcW w:w="9069" w:type="dxa"/>
            <w:gridSpan w:val="11"/>
            <w:tcBorders>
              <w:top w:val="nil"/>
              <w:left w:val="nil"/>
              <w:bottom w:val="nil"/>
              <w:right w:val="nil"/>
            </w:tcBorders>
          </w:tcPr>
          <w:p w:rsidR="00807ECE" w:rsidRDefault="00807ECE">
            <w:pPr>
              <w:pStyle w:val="ConsPlusNormal"/>
              <w:jc w:val="both"/>
            </w:pPr>
            <w:r>
              <w:t>Объем платежей участника отбора по указанному договору с "___" _________ по "___" _________ 20__ года составил:</w:t>
            </w:r>
          </w:p>
        </w:tc>
      </w:tr>
      <w:tr w:rsidR="00807ECE">
        <w:tc>
          <w:tcPr>
            <w:tcW w:w="3117" w:type="dxa"/>
            <w:gridSpan w:val="4"/>
            <w:tcBorders>
              <w:top w:val="nil"/>
              <w:left w:val="nil"/>
              <w:bottom w:val="nil"/>
              <w:right w:val="nil"/>
            </w:tcBorders>
          </w:tcPr>
          <w:p w:rsidR="00807ECE" w:rsidRDefault="00807ECE">
            <w:pPr>
              <w:pStyle w:val="ConsPlusNormal"/>
              <w:ind w:firstLine="283"/>
              <w:jc w:val="both"/>
            </w:pPr>
            <w:r>
              <w:t>общий объем платежей</w:t>
            </w:r>
          </w:p>
        </w:tc>
        <w:tc>
          <w:tcPr>
            <w:tcW w:w="1701" w:type="dxa"/>
            <w:tcBorders>
              <w:top w:val="nil"/>
              <w:left w:val="nil"/>
              <w:bottom w:val="single" w:sz="4" w:space="0" w:color="auto"/>
              <w:right w:val="nil"/>
            </w:tcBorders>
          </w:tcPr>
          <w:p w:rsidR="00807ECE" w:rsidRDefault="00807ECE">
            <w:pPr>
              <w:pStyle w:val="ConsPlusNormal"/>
              <w:jc w:val="both"/>
            </w:pPr>
          </w:p>
        </w:tc>
        <w:tc>
          <w:tcPr>
            <w:tcW w:w="340" w:type="dxa"/>
            <w:tcBorders>
              <w:top w:val="nil"/>
              <w:left w:val="nil"/>
              <w:bottom w:val="nil"/>
              <w:right w:val="nil"/>
            </w:tcBorders>
          </w:tcPr>
          <w:p w:rsidR="00807ECE" w:rsidRDefault="00807ECE">
            <w:pPr>
              <w:pStyle w:val="ConsPlusNormal"/>
              <w:jc w:val="right"/>
            </w:pPr>
            <w:r>
              <w:t>(</w:t>
            </w:r>
          </w:p>
        </w:tc>
        <w:tc>
          <w:tcPr>
            <w:tcW w:w="2494" w:type="dxa"/>
            <w:gridSpan w:val="4"/>
            <w:tcBorders>
              <w:top w:val="nil"/>
              <w:left w:val="nil"/>
              <w:bottom w:val="single" w:sz="4" w:space="0" w:color="auto"/>
              <w:right w:val="nil"/>
            </w:tcBorders>
          </w:tcPr>
          <w:p w:rsidR="00807ECE" w:rsidRDefault="00807ECE">
            <w:pPr>
              <w:pStyle w:val="ConsPlusNormal"/>
              <w:jc w:val="both"/>
            </w:pPr>
          </w:p>
        </w:tc>
        <w:tc>
          <w:tcPr>
            <w:tcW w:w="1417" w:type="dxa"/>
            <w:tcBorders>
              <w:top w:val="nil"/>
              <w:left w:val="nil"/>
              <w:bottom w:val="nil"/>
              <w:right w:val="nil"/>
            </w:tcBorders>
          </w:tcPr>
          <w:p w:rsidR="00807ECE" w:rsidRDefault="00807ECE">
            <w:pPr>
              <w:pStyle w:val="ConsPlusNormal"/>
              <w:jc w:val="both"/>
            </w:pPr>
            <w:r>
              <w:t>) рублей,</w:t>
            </w:r>
          </w:p>
        </w:tc>
      </w:tr>
      <w:tr w:rsidR="00807ECE">
        <w:tc>
          <w:tcPr>
            <w:tcW w:w="4818" w:type="dxa"/>
            <w:gridSpan w:val="5"/>
            <w:tcBorders>
              <w:top w:val="nil"/>
              <w:left w:val="nil"/>
              <w:bottom w:val="nil"/>
              <w:right w:val="nil"/>
            </w:tcBorders>
          </w:tcPr>
          <w:p w:rsidR="00807ECE" w:rsidRDefault="00807ECE">
            <w:pPr>
              <w:pStyle w:val="ConsPlusNormal"/>
            </w:pPr>
          </w:p>
        </w:tc>
        <w:tc>
          <w:tcPr>
            <w:tcW w:w="340" w:type="dxa"/>
            <w:tcBorders>
              <w:top w:val="nil"/>
              <w:left w:val="nil"/>
              <w:bottom w:val="nil"/>
              <w:right w:val="nil"/>
            </w:tcBorders>
          </w:tcPr>
          <w:p w:rsidR="00807ECE" w:rsidRDefault="00807ECE">
            <w:pPr>
              <w:pStyle w:val="ConsPlusNormal"/>
              <w:jc w:val="both"/>
            </w:pPr>
          </w:p>
        </w:tc>
        <w:tc>
          <w:tcPr>
            <w:tcW w:w="2494" w:type="dxa"/>
            <w:gridSpan w:val="4"/>
            <w:tcBorders>
              <w:top w:val="single" w:sz="4" w:space="0" w:color="auto"/>
              <w:left w:val="nil"/>
              <w:bottom w:val="nil"/>
              <w:right w:val="nil"/>
            </w:tcBorders>
          </w:tcPr>
          <w:p w:rsidR="00807ECE" w:rsidRDefault="00807ECE">
            <w:pPr>
              <w:pStyle w:val="ConsPlusNormal"/>
              <w:jc w:val="center"/>
            </w:pPr>
            <w:r>
              <w:t>(прописью)</w:t>
            </w:r>
          </w:p>
        </w:tc>
        <w:tc>
          <w:tcPr>
            <w:tcW w:w="1417" w:type="dxa"/>
            <w:tcBorders>
              <w:top w:val="nil"/>
              <w:left w:val="nil"/>
              <w:bottom w:val="nil"/>
              <w:right w:val="nil"/>
            </w:tcBorders>
          </w:tcPr>
          <w:p w:rsidR="00807ECE" w:rsidRDefault="00807ECE">
            <w:pPr>
              <w:pStyle w:val="ConsPlusNormal"/>
              <w:jc w:val="both"/>
            </w:pPr>
          </w:p>
        </w:tc>
      </w:tr>
      <w:tr w:rsidR="00807ECE">
        <w:tc>
          <w:tcPr>
            <w:tcW w:w="9069" w:type="dxa"/>
            <w:gridSpan w:val="11"/>
            <w:tcBorders>
              <w:top w:val="nil"/>
              <w:left w:val="nil"/>
              <w:bottom w:val="nil"/>
              <w:right w:val="nil"/>
            </w:tcBorders>
          </w:tcPr>
          <w:p w:rsidR="00807ECE" w:rsidRDefault="00807ECE">
            <w:pPr>
              <w:pStyle w:val="ConsPlusNormal"/>
              <w:ind w:firstLine="283"/>
              <w:jc w:val="both"/>
            </w:pPr>
            <w:r>
              <w:lastRenderedPageBreak/>
              <w:t>объем уплаченных процентов за пользование кредитными средствами</w:t>
            </w:r>
          </w:p>
        </w:tc>
      </w:tr>
      <w:tr w:rsidR="00807ECE">
        <w:tc>
          <w:tcPr>
            <w:tcW w:w="2777" w:type="dxa"/>
            <w:gridSpan w:val="3"/>
            <w:tcBorders>
              <w:top w:val="nil"/>
              <w:left w:val="nil"/>
              <w:bottom w:val="single" w:sz="4" w:space="0" w:color="auto"/>
              <w:right w:val="nil"/>
            </w:tcBorders>
          </w:tcPr>
          <w:p w:rsidR="00807ECE" w:rsidRDefault="00807ECE">
            <w:pPr>
              <w:pStyle w:val="ConsPlusNormal"/>
              <w:jc w:val="both"/>
            </w:pPr>
          </w:p>
        </w:tc>
        <w:tc>
          <w:tcPr>
            <w:tcW w:w="340" w:type="dxa"/>
            <w:tcBorders>
              <w:top w:val="nil"/>
              <w:left w:val="nil"/>
              <w:bottom w:val="nil"/>
              <w:right w:val="nil"/>
            </w:tcBorders>
          </w:tcPr>
          <w:p w:rsidR="00807ECE" w:rsidRDefault="00807ECE">
            <w:pPr>
              <w:pStyle w:val="ConsPlusNormal"/>
              <w:jc w:val="right"/>
            </w:pPr>
            <w:r>
              <w:t>(</w:t>
            </w:r>
          </w:p>
        </w:tc>
        <w:tc>
          <w:tcPr>
            <w:tcW w:w="3685" w:type="dxa"/>
            <w:gridSpan w:val="4"/>
            <w:tcBorders>
              <w:top w:val="nil"/>
              <w:left w:val="nil"/>
              <w:bottom w:val="single" w:sz="4" w:space="0" w:color="auto"/>
              <w:right w:val="nil"/>
            </w:tcBorders>
          </w:tcPr>
          <w:p w:rsidR="00807ECE" w:rsidRDefault="00807ECE">
            <w:pPr>
              <w:pStyle w:val="ConsPlusNormal"/>
              <w:jc w:val="both"/>
            </w:pPr>
          </w:p>
        </w:tc>
        <w:tc>
          <w:tcPr>
            <w:tcW w:w="2267" w:type="dxa"/>
            <w:gridSpan w:val="3"/>
            <w:tcBorders>
              <w:top w:val="nil"/>
              <w:left w:val="nil"/>
              <w:bottom w:val="nil"/>
              <w:right w:val="nil"/>
            </w:tcBorders>
          </w:tcPr>
          <w:p w:rsidR="00807ECE" w:rsidRDefault="00807ECE">
            <w:pPr>
              <w:pStyle w:val="ConsPlusNormal"/>
              <w:jc w:val="both"/>
            </w:pPr>
            <w:r>
              <w:t>) рублей.</w:t>
            </w:r>
          </w:p>
        </w:tc>
      </w:tr>
      <w:tr w:rsidR="00807ECE">
        <w:tc>
          <w:tcPr>
            <w:tcW w:w="2777" w:type="dxa"/>
            <w:gridSpan w:val="3"/>
            <w:tcBorders>
              <w:top w:val="single" w:sz="4" w:space="0" w:color="auto"/>
              <w:left w:val="nil"/>
              <w:bottom w:val="nil"/>
              <w:right w:val="nil"/>
            </w:tcBorders>
          </w:tcPr>
          <w:p w:rsidR="00807ECE" w:rsidRDefault="00807ECE">
            <w:pPr>
              <w:pStyle w:val="ConsPlusNormal"/>
              <w:jc w:val="both"/>
            </w:pPr>
          </w:p>
        </w:tc>
        <w:tc>
          <w:tcPr>
            <w:tcW w:w="340" w:type="dxa"/>
            <w:tcBorders>
              <w:top w:val="nil"/>
              <w:left w:val="nil"/>
              <w:bottom w:val="nil"/>
              <w:right w:val="nil"/>
            </w:tcBorders>
          </w:tcPr>
          <w:p w:rsidR="00807ECE" w:rsidRDefault="00807ECE">
            <w:pPr>
              <w:pStyle w:val="ConsPlusNormal"/>
              <w:jc w:val="both"/>
            </w:pPr>
          </w:p>
        </w:tc>
        <w:tc>
          <w:tcPr>
            <w:tcW w:w="3685" w:type="dxa"/>
            <w:gridSpan w:val="4"/>
            <w:tcBorders>
              <w:top w:val="single" w:sz="4" w:space="0" w:color="auto"/>
              <w:left w:val="nil"/>
              <w:bottom w:val="nil"/>
              <w:right w:val="nil"/>
            </w:tcBorders>
          </w:tcPr>
          <w:p w:rsidR="00807ECE" w:rsidRDefault="00807ECE">
            <w:pPr>
              <w:pStyle w:val="ConsPlusNormal"/>
              <w:jc w:val="center"/>
            </w:pPr>
            <w:r>
              <w:t>(прописью)</w:t>
            </w:r>
          </w:p>
        </w:tc>
        <w:tc>
          <w:tcPr>
            <w:tcW w:w="2267" w:type="dxa"/>
            <w:gridSpan w:val="3"/>
            <w:tcBorders>
              <w:top w:val="nil"/>
              <w:left w:val="nil"/>
              <w:bottom w:val="nil"/>
              <w:right w:val="nil"/>
            </w:tcBorders>
          </w:tcPr>
          <w:p w:rsidR="00807ECE" w:rsidRDefault="00807ECE">
            <w:pPr>
              <w:pStyle w:val="ConsPlusNormal"/>
              <w:jc w:val="both"/>
            </w:pPr>
          </w:p>
        </w:tc>
      </w:tr>
      <w:tr w:rsidR="00807ECE">
        <w:tc>
          <w:tcPr>
            <w:tcW w:w="9069" w:type="dxa"/>
            <w:gridSpan w:val="11"/>
            <w:tcBorders>
              <w:top w:val="nil"/>
              <w:left w:val="nil"/>
              <w:bottom w:val="nil"/>
              <w:right w:val="nil"/>
            </w:tcBorders>
          </w:tcPr>
          <w:p w:rsidR="00807ECE" w:rsidRDefault="00807ECE">
            <w:pPr>
              <w:pStyle w:val="ConsPlusNormal"/>
              <w:jc w:val="both"/>
            </w:pPr>
            <w:r>
              <w:t>Платежные поручения (платежные документы), в соответствии с которыми осуществлена оплата процентов</w:t>
            </w:r>
            <w:r w:rsidR="004E7B81">
              <w:t>*</w:t>
            </w:r>
            <w:r>
              <w:t>:</w:t>
            </w:r>
          </w:p>
        </w:tc>
      </w:tr>
      <w:tr w:rsidR="00807ECE">
        <w:tc>
          <w:tcPr>
            <w:tcW w:w="9069" w:type="dxa"/>
            <w:gridSpan w:val="11"/>
            <w:tcBorders>
              <w:top w:val="nil"/>
              <w:left w:val="nil"/>
              <w:bottom w:val="nil"/>
              <w:right w:val="nil"/>
            </w:tcBorders>
          </w:tcPr>
          <w:p w:rsidR="00807ECE" w:rsidRDefault="00807ECE">
            <w:pPr>
              <w:pStyle w:val="ConsPlusNormal"/>
              <w:ind w:firstLine="283"/>
              <w:jc w:val="both"/>
            </w:pPr>
            <w:r>
              <w:t>1. От "___" _________ 20__ года N _________ на сумму _______________ рублей, в том числе на оплату срочных процентов ______ рублей.</w:t>
            </w:r>
          </w:p>
          <w:p w:rsidR="00807ECE" w:rsidRDefault="00807ECE">
            <w:pPr>
              <w:pStyle w:val="ConsPlusNormal"/>
              <w:ind w:firstLine="283"/>
              <w:jc w:val="both"/>
            </w:pPr>
            <w:r>
              <w:t>2. От "___" _________ 20__ года N _________ на сумму _______________ рублей, в том числе на оплату срочных процентов ______ рублей.</w:t>
            </w:r>
          </w:p>
          <w:p w:rsidR="00807ECE" w:rsidRDefault="00807ECE">
            <w:pPr>
              <w:pStyle w:val="ConsPlusNormal"/>
              <w:ind w:firstLine="283"/>
              <w:jc w:val="both"/>
            </w:pPr>
            <w:r>
              <w:t>3. От "___" _________ 20__ года N _________ на сумму _______________ рублей, в том числе на оплату срочных процентов ______ рублей.</w:t>
            </w:r>
          </w:p>
          <w:p w:rsidR="004E7B81" w:rsidRPr="002925A1" w:rsidRDefault="00807ECE" w:rsidP="004E7B81">
            <w:pPr>
              <w:pStyle w:val="ConsPlusNormal"/>
              <w:spacing w:before="220"/>
              <w:jc w:val="both"/>
            </w:pPr>
            <w:r>
              <w:t>.</w:t>
            </w:r>
            <w:r w:rsidR="004E7B81" w:rsidRPr="002925A1">
              <w:t xml:space="preserve"> * - допускается указывать дату платежного документа или дату списания со счета участника отбора, открытого им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w:t>
            </w:r>
            <w:proofErr w:type="gramStart"/>
            <w:r w:rsidR="004E7B81" w:rsidRPr="002925A1">
              <w:t>.";</w:t>
            </w:r>
            <w:proofErr w:type="gramEnd"/>
          </w:p>
          <w:p w:rsidR="00807ECE" w:rsidRDefault="00807ECE">
            <w:pPr>
              <w:pStyle w:val="ConsPlusNormal"/>
              <w:ind w:firstLine="283"/>
              <w:jc w:val="both"/>
            </w:pPr>
            <w:r>
              <w:t>..</w:t>
            </w:r>
          </w:p>
        </w:tc>
      </w:tr>
    </w:tbl>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1984"/>
        <w:gridCol w:w="340"/>
        <w:gridCol w:w="3175"/>
      </w:tblGrid>
      <w:tr w:rsidR="00807ECE">
        <w:tc>
          <w:tcPr>
            <w:tcW w:w="3572" w:type="dxa"/>
            <w:tcBorders>
              <w:top w:val="nil"/>
              <w:left w:val="nil"/>
              <w:bottom w:val="nil"/>
              <w:right w:val="nil"/>
            </w:tcBorders>
          </w:tcPr>
          <w:p w:rsidR="00807ECE" w:rsidRDefault="00807ECE">
            <w:pPr>
              <w:pStyle w:val="ConsPlusNormal"/>
            </w:pPr>
            <w:r>
              <w:t>Кредитор</w:t>
            </w:r>
          </w:p>
        </w:tc>
        <w:tc>
          <w:tcPr>
            <w:tcW w:w="1984" w:type="dxa"/>
            <w:tcBorders>
              <w:top w:val="nil"/>
              <w:left w:val="nil"/>
              <w:bottom w:val="single" w:sz="4" w:space="0" w:color="auto"/>
              <w:right w:val="nil"/>
            </w:tcBorders>
          </w:tcPr>
          <w:p w:rsidR="00807ECE" w:rsidRDefault="00807ECE">
            <w:pPr>
              <w:pStyle w:val="ConsPlusNormal"/>
            </w:pPr>
          </w:p>
        </w:tc>
        <w:tc>
          <w:tcPr>
            <w:tcW w:w="340" w:type="dxa"/>
            <w:tcBorders>
              <w:top w:val="nil"/>
              <w:left w:val="nil"/>
              <w:bottom w:val="nil"/>
              <w:right w:val="nil"/>
            </w:tcBorders>
          </w:tcPr>
          <w:p w:rsidR="00807ECE" w:rsidRDefault="00807ECE">
            <w:pPr>
              <w:pStyle w:val="ConsPlusNormal"/>
            </w:pPr>
          </w:p>
        </w:tc>
        <w:tc>
          <w:tcPr>
            <w:tcW w:w="3175" w:type="dxa"/>
            <w:tcBorders>
              <w:top w:val="nil"/>
              <w:left w:val="nil"/>
              <w:bottom w:val="single" w:sz="4" w:space="0" w:color="auto"/>
              <w:right w:val="nil"/>
            </w:tcBorders>
          </w:tcPr>
          <w:p w:rsidR="00807ECE" w:rsidRDefault="00807ECE">
            <w:pPr>
              <w:pStyle w:val="ConsPlusNormal"/>
            </w:pPr>
          </w:p>
        </w:tc>
      </w:tr>
      <w:tr w:rsidR="00807ECE">
        <w:tc>
          <w:tcPr>
            <w:tcW w:w="3572" w:type="dxa"/>
            <w:tcBorders>
              <w:top w:val="nil"/>
              <w:left w:val="nil"/>
              <w:bottom w:val="nil"/>
              <w:right w:val="nil"/>
            </w:tcBorders>
          </w:tcPr>
          <w:p w:rsidR="00807ECE" w:rsidRDefault="00807ECE">
            <w:pPr>
              <w:pStyle w:val="ConsPlusNormal"/>
            </w:pPr>
          </w:p>
        </w:tc>
        <w:tc>
          <w:tcPr>
            <w:tcW w:w="1984" w:type="dxa"/>
            <w:tcBorders>
              <w:top w:val="single" w:sz="4" w:space="0" w:color="auto"/>
              <w:left w:val="nil"/>
              <w:bottom w:val="nil"/>
              <w:right w:val="nil"/>
            </w:tcBorders>
          </w:tcPr>
          <w:p w:rsidR="00807ECE" w:rsidRDefault="00807ECE">
            <w:pPr>
              <w:pStyle w:val="ConsPlusNormal"/>
              <w:jc w:val="center"/>
            </w:pPr>
            <w:r>
              <w:t>(подпись)</w:t>
            </w:r>
          </w:p>
        </w:tc>
        <w:tc>
          <w:tcPr>
            <w:tcW w:w="340" w:type="dxa"/>
            <w:tcBorders>
              <w:top w:val="nil"/>
              <w:left w:val="nil"/>
              <w:bottom w:val="nil"/>
              <w:right w:val="nil"/>
            </w:tcBorders>
          </w:tcPr>
          <w:p w:rsidR="00807ECE" w:rsidRDefault="00807ECE">
            <w:pPr>
              <w:pStyle w:val="ConsPlusNormal"/>
            </w:pPr>
          </w:p>
        </w:tc>
        <w:tc>
          <w:tcPr>
            <w:tcW w:w="3175" w:type="dxa"/>
            <w:tcBorders>
              <w:top w:val="single" w:sz="4" w:space="0" w:color="auto"/>
              <w:left w:val="nil"/>
              <w:bottom w:val="nil"/>
              <w:right w:val="nil"/>
            </w:tcBorders>
          </w:tcPr>
          <w:p w:rsidR="00807ECE" w:rsidRDefault="00807ECE">
            <w:pPr>
              <w:pStyle w:val="ConsPlusNormal"/>
              <w:jc w:val="center"/>
            </w:pPr>
            <w:r>
              <w:t>(фамилия, имя, отчество)</w:t>
            </w:r>
          </w:p>
        </w:tc>
      </w:tr>
      <w:tr w:rsidR="00807ECE">
        <w:tc>
          <w:tcPr>
            <w:tcW w:w="9071" w:type="dxa"/>
            <w:gridSpan w:val="4"/>
            <w:tcBorders>
              <w:top w:val="nil"/>
              <w:left w:val="nil"/>
              <w:bottom w:val="nil"/>
              <w:right w:val="nil"/>
            </w:tcBorders>
          </w:tcPr>
          <w:p w:rsidR="00807ECE" w:rsidRDefault="00807ECE">
            <w:pPr>
              <w:pStyle w:val="ConsPlusNormal"/>
            </w:pPr>
            <w:r>
              <w:t>Место печати</w:t>
            </w:r>
          </w:p>
        </w:tc>
      </w:tr>
      <w:tr w:rsidR="00807ECE">
        <w:tc>
          <w:tcPr>
            <w:tcW w:w="9071" w:type="dxa"/>
            <w:gridSpan w:val="4"/>
            <w:tcBorders>
              <w:top w:val="nil"/>
              <w:left w:val="nil"/>
              <w:bottom w:val="nil"/>
              <w:right w:val="nil"/>
            </w:tcBorders>
          </w:tcPr>
          <w:p w:rsidR="00807ECE" w:rsidRDefault="00807ECE">
            <w:pPr>
              <w:pStyle w:val="ConsPlusNormal"/>
            </w:pPr>
          </w:p>
        </w:tc>
      </w:tr>
      <w:tr w:rsidR="00807ECE">
        <w:tc>
          <w:tcPr>
            <w:tcW w:w="9071" w:type="dxa"/>
            <w:gridSpan w:val="4"/>
            <w:tcBorders>
              <w:top w:val="nil"/>
              <w:left w:val="nil"/>
              <w:bottom w:val="nil"/>
              <w:right w:val="nil"/>
            </w:tcBorders>
          </w:tcPr>
          <w:p w:rsidR="00807ECE" w:rsidRDefault="00807ECE">
            <w:pPr>
              <w:pStyle w:val="ConsPlusNormal"/>
            </w:pPr>
            <w:r>
              <w:t>"___" _________ 20__ года</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1"/>
      </w:pPr>
      <w:r>
        <w:t>Приложение 3</w:t>
      </w:r>
    </w:p>
    <w:p w:rsidR="00807ECE" w:rsidRDefault="00807ECE">
      <w:pPr>
        <w:pStyle w:val="ConsPlusNormal"/>
        <w:jc w:val="right"/>
      </w:pPr>
      <w:r>
        <w:t>к Порядку...</w:t>
      </w:r>
    </w:p>
    <w:p w:rsidR="00807ECE" w:rsidRDefault="00807ECE">
      <w:pPr>
        <w:pStyle w:val="ConsPlusNormal"/>
        <w:jc w:val="right"/>
      </w:pPr>
    </w:p>
    <w:p w:rsidR="00807ECE" w:rsidRDefault="00807ECE">
      <w:pPr>
        <w:pStyle w:val="ConsPlusTitle"/>
        <w:jc w:val="center"/>
      </w:pPr>
      <w:r>
        <w:t>ДОПОЛНИТЕЛЬНЫЕ УСЛОВИЯ И ТРЕБОВАНИЯ</w:t>
      </w:r>
    </w:p>
    <w:p w:rsidR="00807ECE" w:rsidRDefault="00807ECE">
      <w:pPr>
        <w:pStyle w:val="ConsPlusTitle"/>
        <w:jc w:val="center"/>
      </w:pPr>
      <w:r>
        <w:t>ПРИ ПРЕДОСТАВЛЕНИИ СУБСИДИЙ СУБЪЕКТАМ МАЛОГО И СРЕДНЕГО</w:t>
      </w:r>
    </w:p>
    <w:p w:rsidR="00807ECE" w:rsidRDefault="00807ECE">
      <w:pPr>
        <w:pStyle w:val="ConsPlusTitle"/>
        <w:jc w:val="center"/>
      </w:pPr>
      <w:r>
        <w:t>ПРЕДПРИНИМАТЕЛЬСТВА НА ФИНАНСОВОЕ ОБЕСПЕЧЕНИЕ ЧАСТИ ЗАТРАТ,</w:t>
      </w:r>
    </w:p>
    <w:p w:rsidR="00807ECE" w:rsidRDefault="00807ECE">
      <w:pPr>
        <w:pStyle w:val="ConsPlusTitle"/>
        <w:jc w:val="center"/>
      </w:pPr>
      <w:proofErr w:type="gramStart"/>
      <w:r>
        <w:t>СВЯЗАННЫХ</w:t>
      </w:r>
      <w:proofErr w:type="gramEnd"/>
      <w:r>
        <w:t xml:space="preserve"> С ПРИОБРЕТЕНИЕМ ОБОРУДОВАНИЯ</w:t>
      </w:r>
    </w:p>
    <w:p w:rsidR="00807ECE" w:rsidRDefault="00807ECE">
      <w:pPr>
        <w:pStyle w:val="ConsPlusNormal"/>
        <w:ind w:firstLine="540"/>
        <w:jc w:val="both"/>
      </w:pPr>
    </w:p>
    <w:p w:rsidR="00807ECE" w:rsidRDefault="00807ECE">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финансовое обеспечение части затрат, связанных с приобретением оборудования в целях создания, </w:t>
      </w:r>
      <w:proofErr w:type="gramStart"/>
      <w:r>
        <w:t>и(</w:t>
      </w:r>
      <w:proofErr w:type="gramEnd"/>
      <w:r>
        <w:t xml:space="preserve">или) развития, и(или) модернизации производства товаров в соответствии с </w:t>
      </w:r>
      <w:hyperlink w:anchor="P71">
        <w:r>
          <w:rPr>
            <w:color w:val="0000FF"/>
          </w:rPr>
          <w:t>подпунктом 2 пункта 1.5</w:t>
        </w:r>
      </w:hyperlink>
      <w:r>
        <w:t xml:space="preserve"> настоящего Порядка в дополнение к основным требованиям, определенным настоящим Порядком.</w:t>
      </w:r>
      <w:r w:rsidR="004E7B81">
        <w:t xml:space="preserve"> </w:t>
      </w:r>
      <w:r w:rsidR="004E7B81" w:rsidRPr="002925A1">
        <w:t>Способом отбора получателей субсидии является конкурс.</w:t>
      </w:r>
    </w:p>
    <w:p w:rsidR="00807ECE" w:rsidRDefault="00807ECE">
      <w:pPr>
        <w:pStyle w:val="ConsPlusNormal"/>
        <w:spacing w:before="220"/>
        <w:ind w:firstLine="540"/>
        <w:jc w:val="both"/>
      </w:pPr>
      <w:r>
        <w:t xml:space="preserve">Понятия, используемые для целей предоставления субсидии на финансовое обеспечение части затрат, связанных с приобретением оборудования в целях создания, </w:t>
      </w:r>
      <w:proofErr w:type="gramStart"/>
      <w:r>
        <w:t>и(</w:t>
      </w:r>
      <w:proofErr w:type="gramEnd"/>
      <w:r>
        <w:t xml:space="preserve">или) развития, и(или) </w:t>
      </w:r>
      <w:r>
        <w:lastRenderedPageBreak/>
        <w:t>модернизации производства товаров:</w:t>
      </w:r>
    </w:p>
    <w:p w:rsidR="00807ECE" w:rsidRDefault="00807ECE">
      <w:pPr>
        <w:pStyle w:val="ConsPlusNormal"/>
        <w:spacing w:before="220"/>
        <w:ind w:firstLine="540"/>
        <w:jc w:val="both"/>
      </w:pPr>
      <w:proofErr w:type="gramStart"/>
      <w:r>
        <w:t>оборудование - устройства, механизмы, станки, приборы, аппараты, агрегаты, установки; технологическая оснастка к оборудованию, пресс-формы;</w:t>
      </w:r>
      <w:proofErr w:type="gramEnd"/>
    </w:p>
    <w:p w:rsidR="00807ECE" w:rsidRDefault="00807ECE">
      <w:pPr>
        <w:pStyle w:val="ConsPlusNormal"/>
        <w:spacing w:before="220"/>
        <w:ind w:firstLine="540"/>
        <w:jc w:val="both"/>
      </w:pPr>
      <w:r>
        <w:t>модернизация - обновление оборудования, используемого в производственном процессе, приведение его в соответствие с новыми требованиями и нормами, техническими условиями, а также показателями качества;</w:t>
      </w:r>
    </w:p>
    <w:p w:rsidR="00807ECE" w:rsidRDefault="00807ECE">
      <w:pPr>
        <w:pStyle w:val="ConsPlusNormal"/>
        <w:spacing w:before="220"/>
        <w:ind w:firstLine="540"/>
        <w:jc w:val="both"/>
      </w:pPr>
      <w:r>
        <w:t>технологическая оснастка - это средства технологического оснащения основного технологического оборудования для выполнения определенной части технологического процесса, позволяющая осуществлять дополнительную или специальную обработку и/или доработку выпускаемых изделий;</w:t>
      </w:r>
    </w:p>
    <w:p w:rsidR="00807ECE" w:rsidRDefault="00807ECE">
      <w:pPr>
        <w:pStyle w:val="ConsPlusNormal"/>
        <w:spacing w:before="220"/>
        <w:ind w:firstLine="540"/>
        <w:jc w:val="both"/>
      </w:pPr>
      <w:r>
        <w:t>пресс-форма - формообразующий конструктивный элемент, используемый при литье под давлением, прессовании полимерных композиционных материалов и металлов.</w:t>
      </w:r>
    </w:p>
    <w:p w:rsidR="00807ECE" w:rsidRDefault="00807ECE">
      <w:pPr>
        <w:pStyle w:val="ConsPlusNormal"/>
        <w:spacing w:before="220"/>
        <w:ind w:firstLine="540"/>
        <w:jc w:val="both"/>
      </w:pPr>
      <w:bookmarkStart w:id="43" w:name="P771"/>
      <w:bookmarkEnd w:id="43"/>
      <w:r>
        <w:t xml:space="preserve">2. В соответствии с </w:t>
      </w:r>
      <w:hyperlink w:anchor="P77">
        <w:r>
          <w:rPr>
            <w:color w:val="0000FF"/>
          </w:rPr>
          <w:t>пунктом 1.6</w:t>
        </w:r>
      </w:hyperlink>
      <w:r>
        <w:t xml:space="preserve"> настоящего Порядка определяется следующее направление затрат: финансовое обеспечение части затрат, связанных с приобретением оборудования, включая затраты на монтаж. Приобретаемое оборудование должно соответствовать следующим требованиям:</w:t>
      </w:r>
    </w:p>
    <w:p w:rsidR="00807ECE" w:rsidRDefault="00807ECE">
      <w:pPr>
        <w:pStyle w:val="ConsPlusNormal"/>
        <w:spacing w:before="220"/>
        <w:ind w:firstLine="540"/>
        <w:jc w:val="both"/>
      </w:pPr>
      <w:r>
        <w:t>приобретенное оборудование должно использоваться в производственном процессе;</w:t>
      </w:r>
    </w:p>
    <w:p w:rsidR="00807ECE" w:rsidRDefault="00807ECE">
      <w:pPr>
        <w:pStyle w:val="ConsPlusNormal"/>
        <w:spacing w:before="220"/>
        <w:ind w:firstLine="540"/>
        <w:jc w:val="both"/>
      </w:pPr>
      <w:r>
        <w:t>приобретенное оборудование должно быть новым, ранее не бывшим в использовании;</w:t>
      </w:r>
    </w:p>
    <w:p w:rsidR="00807ECE" w:rsidRDefault="00807ECE">
      <w:pPr>
        <w:pStyle w:val="ConsPlusNormal"/>
        <w:spacing w:before="220"/>
        <w:ind w:firstLine="540"/>
        <w:jc w:val="both"/>
      </w:pPr>
      <w:r>
        <w:t xml:space="preserve">оборудование должно быть приобретено у производителя либо у дилера, </w:t>
      </w:r>
      <w:proofErr w:type="spellStart"/>
      <w:r>
        <w:t>субдилера</w:t>
      </w:r>
      <w:proofErr w:type="spellEnd"/>
      <w:r>
        <w:t xml:space="preserve"> или дистрибьютора;</w:t>
      </w:r>
    </w:p>
    <w:p w:rsidR="00807ECE" w:rsidRDefault="00807ECE">
      <w:pPr>
        <w:pStyle w:val="ConsPlusNormal"/>
        <w:spacing w:before="220"/>
        <w:ind w:firstLine="540"/>
        <w:jc w:val="both"/>
      </w:pPr>
      <w:r>
        <w:t xml:space="preserve">приобретенное оборудование должно относиться ко второй и выше амортизационным группам </w:t>
      </w:r>
      <w:hyperlink r:id="rId53">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rsidR="00807ECE" w:rsidRDefault="00807ECE">
      <w:pPr>
        <w:pStyle w:val="ConsPlusNormal"/>
        <w:spacing w:before="220"/>
        <w:ind w:firstLine="540"/>
        <w:jc w:val="both"/>
      </w:pPr>
      <w:r>
        <w:t>Минимальная сумма предъявляемых затрат для участия в отборе - 250 тысяч рублей.</w:t>
      </w:r>
    </w:p>
    <w:p w:rsidR="00807ECE" w:rsidRDefault="00807ECE">
      <w:pPr>
        <w:pStyle w:val="ConsPlusNormal"/>
        <w:spacing w:before="220"/>
        <w:ind w:firstLine="540"/>
        <w:jc w:val="both"/>
      </w:pPr>
      <w:r>
        <w:t>Затраты должны быть осуществлены получателем субсидии в течение шести месяцев с даты получения субсидии, но не позднее 25 декабря года предоставления субсидии.</w:t>
      </w:r>
    </w:p>
    <w:p w:rsidR="00807ECE" w:rsidRDefault="00807ECE">
      <w:pPr>
        <w:pStyle w:val="ConsPlusNormal"/>
        <w:spacing w:before="220"/>
        <w:ind w:firstLine="540"/>
        <w:jc w:val="both"/>
      </w:pPr>
      <w:r>
        <w:t xml:space="preserve">3. В дополнение к </w:t>
      </w:r>
      <w:hyperlink w:anchor="P116">
        <w:r>
          <w:rPr>
            <w:color w:val="0000FF"/>
          </w:rPr>
          <w:t>пункту 2.</w:t>
        </w:r>
      </w:hyperlink>
      <w:r w:rsidR="004E7B81">
        <w:rPr>
          <w:color w:val="0000FF"/>
        </w:rPr>
        <w:t>6</w:t>
      </w:r>
      <w:r>
        <w:t xml:space="preserve"> настоящего Порядка определены следующие дополнительные </w:t>
      </w:r>
      <w:r w:rsidR="004E7B81">
        <w:t>требования к категории</w:t>
      </w:r>
      <w:r>
        <w:t xml:space="preserve"> получателей субсидии:</w:t>
      </w:r>
    </w:p>
    <w:p w:rsidR="00807ECE" w:rsidRDefault="00807ECE">
      <w:pPr>
        <w:pStyle w:val="ConsPlusNormal"/>
        <w:spacing w:before="220"/>
        <w:ind w:firstLine="540"/>
        <w:jc w:val="both"/>
      </w:pPr>
      <w:r>
        <w:t xml:space="preserve">субъекты малого и среднего предпринимательства, являющиеся обществами с ограниченной ответственностью, участниками которых являются только общероссийские общественные объединения инвалидов </w:t>
      </w:r>
      <w:proofErr w:type="gramStart"/>
      <w:r>
        <w:t>и(</w:t>
      </w:r>
      <w:proofErr w:type="gramEnd"/>
      <w:r>
        <w:t>или) их отделения (территориальные подразделения), сведения о которых внесены в Единый реестр субъектов малого и среднего предпринимательства, осуществляющие в качестве основного или дополнительного вида экономической деятельности деятельность по производству товаров;</w:t>
      </w:r>
    </w:p>
    <w:p w:rsidR="00807ECE" w:rsidRDefault="00807ECE">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более единицы.</w:t>
      </w:r>
    </w:p>
    <w:p w:rsidR="00807ECE" w:rsidRDefault="00807ECE">
      <w:pPr>
        <w:pStyle w:val="ConsPlusNormal"/>
        <w:spacing w:before="220"/>
        <w:ind w:firstLine="540"/>
        <w:jc w:val="both"/>
      </w:pPr>
      <w:r>
        <w:t xml:space="preserve">4. В дополнение к </w:t>
      </w:r>
      <w:hyperlink w:anchor="P121">
        <w:r>
          <w:rPr>
            <w:color w:val="0000FF"/>
          </w:rPr>
          <w:t>пункту 2.10</w:t>
        </w:r>
      </w:hyperlink>
      <w:r>
        <w:t xml:space="preserve"> настоящего Порядка для участия в отборе участники отбора представляют следующие документы на оборудование, планируемое к приобретению за счет средств субсидии:</w:t>
      </w:r>
    </w:p>
    <w:p w:rsidR="00807ECE" w:rsidRDefault="00807ECE">
      <w:pPr>
        <w:pStyle w:val="ConsPlusNormal"/>
        <w:spacing w:before="220"/>
        <w:ind w:firstLine="540"/>
        <w:jc w:val="both"/>
      </w:pPr>
      <w:r>
        <w:t xml:space="preserve">а) пояснительная записка по оборудованию, планируемому к приобретению за счет средств </w:t>
      </w:r>
      <w:r>
        <w:lastRenderedPageBreak/>
        <w:t>субсидии, в том числе с указанием наименования и комплектности оборудования, а также указанием информации о том, для какого технологического процесса в производственном цикле приобретается оборудование;</w:t>
      </w:r>
    </w:p>
    <w:p w:rsidR="00807ECE" w:rsidRDefault="00807ECE">
      <w:pPr>
        <w:pStyle w:val="ConsPlusNormal"/>
        <w:spacing w:before="220"/>
        <w:ind w:firstLine="540"/>
        <w:jc w:val="both"/>
      </w:pPr>
      <w:r>
        <w:t>б) копия коммерческого предложения на поставку оборудования с указанием стоимости оборудования, в том числе при необходимости монтажа оборудования;</w:t>
      </w:r>
    </w:p>
    <w:p w:rsidR="00807ECE" w:rsidRDefault="00807ECE">
      <w:pPr>
        <w:pStyle w:val="ConsPlusNormal"/>
        <w:spacing w:before="220"/>
        <w:ind w:firstLine="540"/>
        <w:jc w:val="both"/>
      </w:pPr>
      <w:r>
        <w:t xml:space="preserve">в) гарантийное письмо, подтверждающее наличие денежных средств, необходимых для </w:t>
      </w:r>
      <w:proofErr w:type="spellStart"/>
      <w:r>
        <w:t>софинансирования</w:t>
      </w:r>
      <w:proofErr w:type="spellEnd"/>
      <w:r>
        <w:t xml:space="preserve"> затрат на приобретение оборудования, в том числе монтажа оборудования, в размере не менее 25 процентов от размера планируемых затрат в соответствии с </w:t>
      </w:r>
      <w:hyperlink w:anchor="P771">
        <w:r>
          <w:rPr>
            <w:color w:val="0000FF"/>
          </w:rPr>
          <w:t>пунктом 2</w:t>
        </w:r>
      </w:hyperlink>
      <w:r>
        <w:t xml:space="preserve"> настоящего приложения.</w:t>
      </w:r>
    </w:p>
    <w:p w:rsidR="00807ECE" w:rsidRDefault="00807ECE">
      <w:pPr>
        <w:pStyle w:val="ConsPlusNormal"/>
        <w:spacing w:before="22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rsidR="00807ECE" w:rsidRDefault="00807ECE">
      <w:pPr>
        <w:pStyle w:val="ConsPlusNormal"/>
        <w:spacing w:before="220"/>
        <w:ind w:firstLine="540"/>
        <w:jc w:val="both"/>
      </w:pPr>
      <w:r>
        <w:t xml:space="preserve">5. В дополнение к членам комиссии, определенным </w:t>
      </w:r>
      <w:hyperlink w:anchor="P130">
        <w:r>
          <w:rPr>
            <w:color w:val="0000FF"/>
          </w:rPr>
          <w:t>пунктом 2.13</w:t>
        </w:r>
      </w:hyperlink>
      <w:r>
        <w:t xml:space="preserve"> настоящего Порядка, в состав комиссии привлекаются представители управления Ленинградской области по государственному техническому надзору и контролю (по согласованию).</w:t>
      </w:r>
    </w:p>
    <w:p w:rsidR="00807ECE" w:rsidRDefault="00807ECE">
      <w:pPr>
        <w:pStyle w:val="ConsPlusNormal"/>
        <w:spacing w:before="220"/>
        <w:ind w:firstLine="540"/>
        <w:jc w:val="both"/>
      </w:pPr>
      <w:r>
        <w:t xml:space="preserve">6. Во исполнение </w:t>
      </w:r>
      <w:hyperlink w:anchor="P201">
        <w:r>
          <w:rPr>
            <w:color w:val="0000FF"/>
          </w:rPr>
          <w:t>пункта 3.2</w:t>
        </w:r>
      </w:hyperlink>
      <w:r>
        <w:t xml:space="preserve"> настоящего Порядка субсидия предоставляется в размере не более 75 процентов стоимости оборудования, включая затраты на монтаж, в соответствии с коммерческим предложением, но не более 5 </w:t>
      </w:r>
      <w:proofErr w:type="gramStart"/>
      <w:r>
        <w:t>млн</w:t>
      </w:r>
      <w:proofErr w:type="gramEnd"/>
      <w:r>
        <w:t xml:space="preserve"> рублей при условии обеспечения </w:t>
      </w:r>
      <w:proofErr w:type="spellStart"/>
      <w:r>
        <w:t>софинансирования</w:t>
      </w:r>
      <w:proofErr w:type="spellEnd"/>
      <w:r>
        <w:t xml:space="preserve"> в размере не менее 25 процентов от стоимости оборудования.</w:t>
      </w:r>
    </w:p>
    <w:p w:rsidR="004E7B81" w:rsidRPr="002925A1" w:rsidRDefault="00807ECE" w:rsidP="004E7B81">
      <w:pPr>
        <w:pStyle w:val="ConsPlusNormal"/>
        <w:spacing w:before="220"/>
        <w:ind w:firstLine="540"/>
        <w:jc w:val="both"/>
      </w:pPr>
      <w:r>
        <w:t xml:space="preserve">7. </w:t>
      </w:r>
      <w:r w:rsidR="004E7B81" w:rsidRPr="002925A1">
        <w:t xml:space="preserve">Результатом предоставления субсидии является: получателем субсидии приобретено оборудование для создания </w:t>
      </w:r>
      <w:proofErr w:type="gramStart"/>
      <w:r w:rsidR="004E7B81" w:rsidRPr="002925A1">
        <w:t>и(</w:t>
      </w:r>
      <w:proofErr w:type="gramEnd"/>
      <w:r w:rsidR="004E7B81" w:rsidRPr="002925A1">
        <w:t xml:space="preserve">или) развития, и(или) модернизации производства товаров, способствующих повышению конкурентоспособности субъектов малого и среднего предпринимательства, обеспечению социальной устойчивости и росту занятости населения (стоимость приобретаемого оборудования). </w:t>
      </w:r>
    </w:p>
    <w:p w:rsidR="00807ECE" w:rsidRDefault="00807ECE" w:rsidP="004E7B81">
      <w:pPr>
        <w:pStyle w:val="ConsPlusNormal"/>
        <w:spacing w:before="220"/>
        <w:ind w:firstLine="540"/>
        <w:jc w:val="both"/>
      </w:pPr>
      <w:r>
        <w:t xml:space="preserve">8. В дополнение к </w:t>
      </w:r>
      <w:hyperlink w:anchor="P266">
        <w:r>
          <w:rPr>
            <w:color w:val="0000FF"/>
          </w:rPr>
          <w:t>пункту 3.11</w:t>
        </w:r>
      </w:hyperlink>
      <w:r>
        <w:t xml:space="preserve"> настоящего Порядка в Соглашение включаются следующие условия:</w:t>
      </w:r>
    </w:p>
    <w:p w:rsidR="00807ECE" w:rsidRDefault="00807ECE">
      <w:pPr>
        <w:pStyle w:val="ConsPlusNormal"/>
        <w:spacing w:before="220"/>
        <w:ind w:firstLine="540"/>
        <w:jc w:val="both"/>
      </w:pPr>
      <w:r>
        <w:t xml:space="preserve">обязательство получателя субсидии о </w:t>
      </w:r>
      <w:proofErr w:type="spellStart"/>
      <w:r>
        <w:t>непредоставлении</w:t>
      </w:r>
      <w:proofErr w:type="spellEnd"/>
      <w:r>
        <w:t xml:space="preserve"> оборудования в аренду, лизинг, безвозмездное пользование в течение трех лет после предоставления субсидии;</w:t>
      </w:r>
    </w:p>
    <w:p w:rsidR="00807ECE" w:rsidRDefault="00807ECE">
      <w:pPr>
        <w:pStyle w:val="ConsPlusNormal"/>
        <w:spacing w:before="220"/>
        <w:ind w:firstLine="540"/>
        <w:jc w:val="both"/>
      </w:pPr>
      <w:r>
        <w:t>обязательство получателя субсидии по наличию приобретенного оборудования в собственности не менее 36 месяцев с момента заключения договора о предоставлении субсидии.</w:t>
      </w:r>
    </w:p>
    <w:p w:rsidR="00807ECE" w:rsidRDefault="00807ECE">
      <w:pPr>
        <w:pStyle w:val="ConsPlusNormal"/>
        <w:spacing w:before="220"/>
        <w:ind w:firstLine="540"/>
        <w:jc w:val="both"/>
      </w:pPr>
      <w:r>
        <w:t xml:space="preserve">9. В соответствии с </w:t>
      </w:r>
      <w:hyperlink w:anchor="P300">
        <w:r>
          <w:rPr>
            <w:color w:val="0000FF"/>
          </w:rPr>
          <w:t>подпунктом "б" пункта 4.2</w:t>
        </w:r>
      </w:hyperlink>
      <w:r>
        <w:t xml:space="preserve"> настоящего Порядка к отчету об осуществлении расходов, источником финансового обеспечения которых является субсидия, получатель субсидии прикладывает следующие документы:</w:t>
      </w:r>
    </w:p>
    <w:p w:rsidR="00807ECE" w:rsidRDefault="00807ECE">
      <w:pPr>
        <w:pStyle w:val="ConsPlusNormal"/>
        <w:spacing w:before="220"/>
        <w:ind w:firstLine="540"/>
        <w:jc w:val="both"/>
      </w:pPr>
      <w:r>
        <w:t>копия одного договора, подтверждающего приобретение оборудования, в том числе затраты на монтаж оборудования (при необходимости);</w:t>
      </w:r>
    </w:p>
    <w:p w:rsidR="00807ECE" w:rsidRDefault="00807ECE">
      <w:pPr>
        <w:pStyle w:val="ConsPlusNormal"/>
        <w:spacing w:before="220"/>
        <w:ind w:firstLine="540"/>
        <w:jc w:val="both"/>
      </w:pPr>
      <w:r>
        <w:t xml:space="preserve">копии документов, подтверждающих прием </w:t>
      </w:r>
      <w:proofErr w:type="gramStart"/>
      <w:r>
        <w:t>и(</w:t>
      </w:r>
      <w:proofErr w:type="gramEnd"/>
      <w:r>
        <w:t>или) передачу оборудования получателю субсидии;</w:t>
      </w:r>
    </w:p>
    <w:p w:rsidR="00807ECE" w:rsidRDefault="00807ECE">
      <w:pPr>
        <w:pStyle w:val="ConsPlusNormal"/>
        <w:spacing w:before="220"/>
        <w:ind w:firstLine="540"/>
        <w:jc w:val="both"/>
      </w:pPr>
      <w:r>
        <w:t xml:space="preserve">копия технического паспорта или иного документа на оборудование, в том числе фото </w:t>
      </w:r>
      <w:proofErr w:type="spellStart"/>
      <w:r>
        <w:t>шильды</w:t>
      </w:r>
      <w:proofErr w:type="spellEnd"/>
      <w:r>
        <w:t>, содержащие заводской идентификационный (уникальный) номер оборудования;</w:t>
      </w:r>
    </w:p>
    <w:p w:rsidR="00807ECE" w:rsidRDefault="00807ECE">
      <w:pPr>
        <w:pStyle w:val="ConsPlusNormal"/>
        <w:spacing w:before="220"/>
        <w:ind w:firstLine="540"/>
        <w:jc w:val="both"/>
      </w:pPr>
      <w:r>
        <w:t>копии платежных документов, подтверждающих фактически произведенные участником отбора расходы на покупку оборудования, включая затраты на монтаж оборудования (при наличии).</w:t>
      </w: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1"/>
      </w:pPr>
      <w:r>
        <w:t>Приложение 4</w:t>
      </w:r>
    </w:p>
    <w:p w:rsidR="00807ECE" w:rsidRDefault="00807ECE">
      <w:pPr>
        <w:pStyle w:val="ConsPlusNormal"/>
        <w:jc w:val="right"/>
      </w:pPr>
      <w:r>
        <w:t>к Порядку...</w:t>
      </w:r>
    </w:p>
    <w:p w:rsidR="00807ECE" w:rsidRDefault="00807ECE">
      <w:pPr>
        <w:pStyle w:val="ConsPlusNormal"/>
        <w:jc w:val="right"/>
      </w:pPr>
    </w:p>
    <w:p w:rsidR="00807ECE" w:rsidRDefault="00807ECE">
      <w:pPr>
        <w:pStyle w:val="ConsPlusTitle"/>
        <w:jc w:val="center"/>
      </w:pPr>
      <w:r>
        <w:t>ДОПОЛНИТЕЛЬНЫЕ УСЛОВИЯ И ТРЕБОВАНИЯ</w:t>
      </w:r>
    </w:p>
    <w:p w:rsidR="00807ECE" w:rsidRDefault="00807ECE">
      <w:pPr>
        <w:pStyle w:val="ConsPlusTitle"/>
        <w:jc w:val="center"/>
      </w:pPr>
      <w:r>
        <w:t>ПРИ ПРЕДОСТАВЛЕНИИ СУБСИДИЙ СУБЪЕКТАМ МАЛОГО И СРЕДНЕГО</w:t>
      </w:r>
    </w:p>
    <w:p w:rsidR="00807ECE" w:rsidRDefault="00807ECE">
      <w:pPr>
        <w:pStyle w:val="ConsPlusTitle"/>
        <w:jc w:val="center"/>
      </w:pPr>
      <w:r>
        <w:t>ПРЕДПРИНИМАТЕЛЬСТВА НА ВОЗМЕЩЕНИЕ ЧАСТИ ЗАТРАТ,</w:t>
      </w:r>
    </w:p>
    <w:p w:rsidR="00807ECE" w:rsidRDefault="00807ECE">
      <w:pPr>
        <w:pStyle w:val="ConsPlusTitle"/>
        <w:jc w:val="center"/>
      </w:pPr>
      <w:proofErr w:type="gramStart"/>
      <w:r>
        <w:t>СВЯЗАННЫХ</w:t>
      </w:r>
      <w:proofErr w:type="gramEnd"/>
      <w:r>
        <w:t xml:space="preserve"> С ПРИОБРЕТЕНИЕМ ОБОРУДОВАНИЯ</w:t>
      </w:r>
    </w:p>
    <w:p w:rsidR="00807ECE" w:rsidRDefault="00807ECE">
      <w:pPr>
        <w:pStyle w:val="ConsPlusNormal"/>
        <w:spacing w:after="1"/>
      </w:pPr>
    </w:p>
    <w:p w:rsidR="00807ECE" w:rsidRDefault="00807ECE">
      <w:pPr>
        <w:pStyle w:val="ConsPlusNormal"/>
        <w:ind w:firstLine="540"/>
        <w:jc w:val="both"/>
      </w:pPr>
    </w:p>
    <w:p w:rsidR="00807ECE" w:rsidRDefault="00807ECE">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приобретением оборудования в целях создания, </w:t>
      </w:r>
      <w:proofErr w:type="gramStart"/>
      <w:r>
        <w:t>и(</w:t>
      </w:r>
      <w:proofErr w:type="gramEnd"/>
      <w:r>
        <w:t xml:space="preserve">или) развития, и(или) модернизации производства товаров в соответствии с </w:t>
      </w:r>
      <w:hyperlink w:anchor="P72">
        <w:r>
          <w:rPr>
            <w:color w:val="0000FF"/>
          </w:rPr>
          <w:t>подпунктом 3 пункта 1.5</w:t>
        </w:r>
      </w:hyperlink>
      <w:r>
        <w:t xml:space="preserve"> настоящего Порядка в дополнение к основным требованиям, определенным настоящим Порядком.</w:t>
      </w:r>
      <w:r w:rsidR="004E7B81">
        <w:t xml:space="preserve"> </w:t>
      </w:r>
      <w:r w:rsidR="004E7B81" w:rsidRPr="002925A1">
        <w:t>Способом отбора получателей субсидии является конкурс.</w:t>
      </w:r>
    </w:p>
    <w:p w:rsidR="00807ECE" w:rsidRDefault="00807ECE">
      <w:pPr>
        <w:pStyle w:val="ConsPlusNormal"/>
        <w:spacing w:before="220"/>
        <w:ind w:firstLine="540"/>
        <w:jc w:val="both"/>
      </w:pPr>
      <w:r>
        <w:t xml:space="preserve">Понятия, используемые для целей предоставления субсидии на возмещение части затрат, связанных с приобретением оборудования в целях создания, </w:t>
      </w:r>
      <w:proofErr w:type="gramStart"/>
      <w:r>
        <w:t>и(</w:t>
      </w:r>
      <w:proofErr w:type="gramEnd"/>
      <w:r>
        <w:t>или) развития, и(или) модернизации производства товаров:</w:t>
      </w:r>
    </w:p>
    <w:p w:rsidR="00807ECE" w:rsidRDefault="00807ECE">
      <w:pPr>
        <w:pStyle w:val="ConsPlusNormal"/>
        <w:spacing w:before="220"/>
        <w:ind w:firstLine="540"/>
        <w:jc w:val="both"/>
      </w:pPr>
      <w:proofErr w:type="gramStart"/>
      <w:r>
        <w:t>оборудование - устройства, механизмы, станки, приборы, аппараты, агрегаты, установки; технологическая оснастка к оборудованию, пресс-формы;</w:t>
      </w:r>
      <w:proofErr w:type="gramEnd"/>
    </w:p>
    <w:p w:rsidR="00807ECE" w:rsidRDefault="00807ECE">
      <w:pPr>
        <w:pStyle w:val="ConsPlusNormal"/>
        <w:spacing w:before="220"/>
        <w:ind w:firstLine="540"/>
        <w:jc w:val="both"/>
      </w:pPr>
      <w:r>
        <w:t>модернизация - обновление оборудования, используемого в производственном процессе, приведение его в соответствие с новыми требованиями и нормами, техническими условиями, а также показателями качества;</w:t>
      </w:r>
    </w:p>
    <w:p w:rsidR="00807ECE" w:rsidRDefault="00807ECE">
      <w:pPr>
        <w:pStyle w:val="ConsPlusNormal"/>
        <w:spacing w:before="220"/>
        <w:ind w:firstLine="540"/>
        <w:jc w:val="both"/>
      </w:pPr>
      <w:r>
        <w:t>технологическая оснастка - это средства технологического оснащения основного технологического оборудования для выполнения определенной части технологического процесса, позволяющая осуществлять дополнительную или специальную обработку и/или доработку выпускаемых изделий;</w:t>
      </w:r>
    </w:p>
    <w:p w:rsidR="00807ECE" w:rsidRDefault="00807ECE">
      <w:pPr>
        <w:pStyle w:val="ConsPlusNormal"/>
        <w:spacing w:before="220"/>
        <w:ind w:firstLine="540"/>
        <w:jc w:val="both"/>
      </w:pPr>
      <w:r>
        <w:t>пресс-форма - формообразующий конструктивный элемент, используемый при литье под давлением, прессовании полимерных композиционных материалов и металлов.</w:t>
      </w:r>
    </w:p>
    <w:p w:rsidR="00807ECE" w:rsidRDefault="00807ECE">
      <w:pPr>
        <w:pStyle w:val="ConsPlusNormal"/>
        <w:spacing w:before="220"/>
        <w:ind w:firstLine="540"/>
        <w:jc w:val="both"/>
      </w:pPr>
      <w:r>
        <w:t xml:space="preserve">2. В соответствии с </w:t>
      </w:r>
      <w:hyperlink w:anchor="P77">
        <w:r>
          <w:rPr>
            <w:color w:val="0000FF"/>
          </w:rPr>
          <w:t>пунктом 1.6</w:t>
        </w:r>
      </w:hyperlink>
      <w:r>
        <w:t xml:space="preserve"> настоящего Порядка направлением затрат являются затраты, связанные с приобретением оборудования, включая затраты на монтаж оборудования. Приобретаемое оборудование должно использоваться (быть установлено) в производственном процессе на территории Ленинградской области и соответствовать следующим требованиям:</w:t>
      </w:r>
    </w:p>
    <w:p w:rsidR="00807ECE" w:rsidRDefault="00807ECE">
      <w:pPr>
        <w:pStyle w:val="ConsPlusNormal"/>
        <w:spacing w:before="220"/>
        <w:ind w:firstLine="540"/>
        <w:jc w:val="both"/>
      </w:pPr>
      <w:r>
        <w:t>приобретенное оборудование должно использоваться в технологическом процессе производства продукции;</w:t>
      </w:r>
    </w:p>
    <w:p w:rsidR="00807ECE" w:rsidRDefault="00807ECE">
      <w:pPr>
        <w:pStyle w:val="ConsPlusNormal"/>
        <w:spacing w:before="220"/>
        <w:ind w:firstLine="540"/>
        <w:jc w:val="both"/>
      </w:pPr>
      <w:r>
        <w:t>приобретенное оборудование должно быть новым, ранее не бывшим в использовании;</w:t>
      </w:r>
    </w:p>
    <w:p w:rsidR="00807ECE" w:rsidRDefault="00807ECE">
      <w:pPr>
        <w:pStyle w:val="ConsPlusNormal"/>
        <w:spacing w:before="220"/>
        <w:ind w:firstLine="540"/>
        <w:jc w:val="both"/>
      </w:pPr>
      <w:r>
        <w:t xml:space="preserve">оборудование должно быть приобретено у производителя либо у дилера, </w:t>
      </w:r>
      <w:proofErr w:type="spellStart"/>
      <w:r>
        <w:t>субдилера</w:t>
      </w:r>
      <w:proofErr w:type="spellEnd"/>
      <w:r>
        <w:t xml:space="preserve"> или дистрибьютора;</w:t>
      </w:r>
    </w:p>
    <w:p w:rsidR="00807ECE" w:rsidRDefault="00807ECE">
      <w:pPr>
        <w:pStyle w:val="ConsPlusNormal"/>
        <w:spacing w:before="220"/>
        <w:ind w:firstLine="540"/>
        <w:jc w:val="both"/>
      </w:pPr>
      <w:r>
        <w:t xml:space="preserve">приобретенное оборудование должно относиться ко второй и выше амортизационным группам </w:t>
      </w:r>
      <w:hyperlink r:id="rId54">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rsidR="00807ECE" w:rsidRDefault="00807ECE">
      <w:pPr>
        <w:pStyle w:val="ConsPlusNormal"/>
        <w:spacing w:before="220"/>
        <w:ind w:firstLine="540"/>
        <w:jc w:val="both"/>
      </w:pPr>
      <w:r>
        <w:t xml:space="preserve">Субсидии для возмещения части затрат предоставляются по одному договору, заключенному не ранее двух календарных лет, предшествующих году подачи заявки, при условии </w:t>
      </w:r>
      <w:r>
        <w:lastRenderedPageBreak/>
        <w:t>полной оплаты по договору на дату представления заявки.</w:t>
      </w:r>
    </w:p>
    <w:p w:rsidR="00807ECE" w:rsidRDefault="00807ECE">
      <w:pPr>
        <w:pStyle w:val="ConsPlusNormal"/>
        <w:spacing w:before="220"/>
        <w:ind w:firstLine="540"/>
        <w:jc w:val="both"/>
      </w:pPr>
      <w:r>
        <w:t>Минимальная сумма предъявляемых затрат для участия в отборе - 500 тысяч рублей.</w:t>
      </w:r>
    </w:p>
    <w:p w:rsidR="00807ECE" w:rsidRDefault="00807ECE">
      <w:pPr>
        <w:pStyle w:val="ConsPlusNormal"/>
        <w:spacing w:before="220"/>
        <w:ind w:firstLine="540"/>
        <w:jc w:val="both"/>
      </w:pPr>
      <w:r>
        <w:t xml:space="preserve">3. В дополнение к </w:t>
      </w:r>
      <w:hyperlink w:anchor="P116">
        <w:r>
          <w:rPr>
            <w:color w:val="0000FF"/>
          </w:rPr>
          <w:t>пункту 2.</w:t>
        </w:r>
      </w:hyperlink>
      <w:r w:rsidR="004E7B81">
        <w:rPr>
          <w:color w:val="0000FF"/>
        </w:rPr>
        <w:t>6</w:t>
      </w:r>
      <w:r>
        <w:t xml:space="preserve"> настоящего Порядка определены следующие дополнительные </w:t>
      </w:r>
      <w:r w:rsidR="004E7B81">
        <w:t>требования к категории</w:t>
      </w:r>
      <w:r>
        <w:t xml:space="preserve"> получателей субсидии:</w:t>
      </w:r>
    </w:p>
    <w:p w:rsidR="00807ECE" w:rsidRDefault="00807ECE">
      <w:pPr>
        <w:pStyle w:val="ConsPlusNormal"/>
        <w:spacing w:before="220"/>
        <w:ind w:firstLine="540"/>
        <w:jc w:val="both"/>
      </w:pPr>
      <w:r>
        <w:t xml:space="preserve">субъекты малого и среднего предпринимательства, осуществляющие в качестве основного вида экономической деятельности деятельность по производству товаров </w:t>
      </w:r>
      <w:proofErr w:type="gramStart"/>
      <w:r>
        <w:t>и(</w:t>
      </w:r>
      <w:proofErr w:type="gramEnd"/>
      <w:r>
        <w:t>или) деятельность по сбору, обработке и утилизации отходов и(или) обработке вторичного сырья;</w:t>
      </w:r>
    </w:p>
    <w:p w:rsidR="00807ECE" w:rsidRDefault="00807ECE">
      <w:pPr>
        <w:pStyle w:val="ConsPlusNormal"/>
        <w:spacing w:before="220"/>
        <w:ind w:firstLine="540"/>
        <w:jc w:val="both"/>
      </w:pPr>
      <w:r>
        <w:t>субъекты малого и среднего предпринимательства, осуществляющие в качестве основного вида экономической деятельности деятельность по лесозаготовке, осуществляют производственную деятельность в качестве дополнительного вида экономической деятельности;</w:t>
      </w:r>
    </w:p>
    <w:p w:rsidR="00807ECE" w:rsidRDefault="00807ECE">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от пяти единиц трудоустроенных на территории Ленинградской области.</w:t>
      </w:r>
    </w:p>
    <w:p w:rsidR="00807ECE" w:rsidRDefault="00807ECE">
      <w:pPr>
        <w:pStyle w:val="ConsPlusNormal"/>
        <w:spacing w:before="220"/>
        <w:ind w:firstLine="540"/>
        <w:jc w:val="both"/>
      </w:pPr>
      <w:r>
        <w:t xml:space="preserve">4. В дополнение к </w:t>
      </w:r>
      <w:hyperlink w:anchor="P121">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по приобретению оборудования:</w:t>
      </w:r>
    </w:p>
    <w:p w:rsidR="00807ECE" w:rsidRDefault="00807ECE">
      <w:pPr>
        <w:pStyle w:val="ConsPlusNormal"/>
        <w:spacing w:before="220"/>
        <w:ind w:firstLine="540"/>
        <w:jc w:val="both"/>
      </w:pPr>
      <w:r>
        <w:t>копия одного договора, подтверждающего приобретение оборудования;</w:t>
      </w:r>
    </w:p>
    <w:p w:rsidR="00807ECE" w:rsidRDefault="00807ECE">
      <w:pPr>
        <w:pStyle w:val="ConsPlusNormal"/>
        <w:spacing w:before="220"/>
        <w:ind w:firstLine="540"/>
        <w:jc w:val="both"/>
      </w:pPr>
      <w:r>
        <w:t xml:space="preserve">копии документов, подтверждающих прием </w:t>
      </w:r>
      <w:proofErr w:type="gramStart"/>
      <w:r>
        <w:t>и(</w:t>
      </w:r>
      <w:proofErr w:type="gramEnd"/>
      <w:r>
        <w:t>или) передачу оборудования участнику отбора;</w:t>
      </w:r>
    </w:p>
    <w:p w:rsidR="00807ECE" w:rsidRDefault="00807ECE">
      <w:pPr>
        <w:pStyle w:val="ConsPlusNormal"/>
        <w:spacing w:before="220"/>
        <w:ind w:firstLine="540"/>
        <w:jc w:val="both"/>
      </w:pPr>
      <w:r>
        <w:t xml:space="preserve">копия технического паспорта или иного документа на оборудование, в том числе фото </w:t>
      </w:r>
      <w:proofErr w:type="spellStart"/>
      <w:r>
        <w:t>шильды</w:t>
      </w:r>
      <w:proofErr w:type="spellEnd"/>
      <w:r>
        <w:t>, содержащие заводской идентификационный (уникальный) номер оборудования;</w:t>
      </w:r>
    </w:p>
    <w:p w:rsidR="00807ECE" w:rsidRDefault="00807ECE">
      <w:pPr>
        <w:pStyle w:val="ConsPlusNormal"/>
        <w:spacing w:before="220"/>
        <w:ind w:firstLine="540"/>
        <w:jc w:val="both"/>
      </w:pPr>
      <w:r>
        <w:t>копии платежных документов, подтверждающих фактически произведенные участником отбора расходы на покупку оборудования, включая затраты на монтаж оборудования (при наличии).</w:t>
      </w:r>
    </w:p>
    <w:p w:rsidR="00807ECE" w:rsidRDefault="00807ECE">
      <w:pPr>
        <w:pStyle w:val="ConsPlusNormal"/>
        <w:spacing w:before="22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rsidR="00807ECE" w:rsidRDefault="00807ECE">
      <w:pPr>
        <w:pStyle w:val="ConsPlusNormal"/>
        <w:spacing w:before="220"/>
        <w:ind w:firstLine="540"/>
        <w:jc w:val="both"/>
      </w:pPr>
      <w:r>
        <w:t xml:space="preserve">5. В дополнение к членам комиссии, определенным </w:t>
      </w:r>
      <w:hyperlink w:anchor="P130">
        <w:r>
          <w:rPr>
            <w:color w:val="0000FF"/>
          </w:rPr>
          <w:t>пунктом 2.13</w:t>
        </w:r>
      </w:hyperlink>
      <w:r>
        <w:t xml:space="preserve"> настоящего Порядка, в состав комиссии привлекаются представители управления Ленинградской области по государственному техническому надзору и контролю (по согласованию).</w:t>
      </w:r>
    </w:p>
    <w:p w:rsidR="00807ECE" w:rsidRDefault="00807ECE">
      <w:pPr>
        <w:pStyle w:val="ConsPlusNormal"/>
        <w:spacing w:before="220"/>
        <w:ind w:firstLine="540"/>
        <w:jc w:val="both"/>
      </w:pPr>
      <w:r>
        <w:t xml:space="preserve">6. Во исполнение </w:t>
      </w:r>
      <w:hyperlink w:anchor="P201">
        <w:r>
          <w:rPr>
            <w:color w:val="0000FF"/>
          </w:rPr>
          <w:t>пункта 3.2</w:t>
        </w:r>
      </w:hyperlink>
      <w:r>
        <w:t xml:space="preserve"> настоящего Порядка субсидия предоставляется в размере не более 50 процентов от документально подтвержденных затрат, включая затраты на монтаж</w:t>
      </w:r>
      <w:r w:rsidR="004E7B81">
        <w:t xml:space="preserve"> и оснастку оборудования</w:t>
      </w:r>
      <w:r>
        <w:t xml:space="preserve">, но не более 3,5 </w:t>
      </w:r>
      <w:proofErr w:type="gramStart"/>
      <w:r>
        <w:t>млн</w:t>
      </w:r>
      <w:proofErr w:type="gramEnd"/>
      <w:r>
        <w:t xml:space="preserve"> рублей.</w:t>
      </w:r>
      <w:r w:rsidR="004E7B81">
        <w:t xml:space="preserve"> </w:t>
      </w:r>
      <w:proofErr w:type="gramStart"/>
      <w:r w:rsidR="004E7B81" w:rsidRPr="002925A1">
        <w:t>Для получателей субсидий, имеющих действующую запись в реестре российской промышленной продукции, формируемого в соответствии со </w:t>
      </w:r>
      <w:hyperlink r:id="rId55" w:anchor="l186" w:tgtFrame="_blank" w:history="1">
        <w:r w:rsidR="004E7B81" w:rsidRPr="002925A1">
          <w:t>статьей 17.1</w:t>
        </w:r>
      </w:hyperlink>
      <w:r w:rsidR="004E7B81" w:rsidRPr="002925A1">
        <w:t> Федерального закона от 31.12.2014 № 488-ФЗ  "О промышленной политике в Российской Федерации",  и (или) имеющих статус малой технологической компании (МТК) в соответствии с </w:t>
      </w:r>
      <w:hyperlink r:id="rId56" w:tgtFrame="_blank" w:history="1">
        <w:r w:rsidR="004E7B81" w:rsidRPr="002925A1">
          <w:t>Федеральным законом от 04.08.2023 № 478-ФЗ</w:t>
        </w:r>
      </w:hyperlink>
      <w:r w:rsidR="004E7B81" w:rsidRPr="002925A1">
        <w:t> «О развитии технологических компаний в Российской Федерации" субсидия предоставляется в размере не более 50 процентов от</w:t>
      </w:r>
      <w:proofErr w:type="gramEnd"/>
      <w:r w:rsidR="004E7B81" w:rsidRPr="002925A1">
        <w:t xml:space="preserve"> документально подтвержденных затрат, включая затраты на монтаж и оснастку оборудования, но не более 5 </w:t>
      </w:r>
      <w:proofErr w:type="gramStart"/>
      <w:r w:rsidR="004E7B81" w:rsidRPr="002925A1">
        <w:t>млн</w:t>
      </w:r>
      <w:proofErr w:type="gramEnd"/>
      <w:r w:rsidR="004E7B81" w:rsidRPr="002925A1">
        <w:t xml:space="preserve"> рублей.</w:t>
      </w:r>
    </w:p>
    <w:p w:rsidR="004E7B81" w:rsidRDefault="00807ECE">
      <w:pPr>
        <w:pStyle w:val="ConsPlusNormal"/>
        <w:spacing w:before="220"/>
        <w:ind w:firstLine="540"/>
        <w:jc w:val="both"/>
      </w:pPr>
      <w:r>
        <w:t xml:space="preserve">7. </w:t>
      </w:r>
      <w:r w:rsidR="004E7B81" w:rsidRPr="00AA00DA">
        <w:t xml:space="preserve">Достигнутым результатом предоставления субсидии является: получателем субсидии приобретено оборудование в целях создания, </w:t>
      </w:r>
      <w:proofErr w:type="gramStart"/>
      <w:r w:rsidR="004E7B81" w:rsidRPr="00AA00DA">
        <w:t>и(</w:t>
      </w:r>
      <w:proofErr w:type="gramEnd"/>
      <w:r w:rsidR="004E7B81" w:rsidRPr="00AA00DA">
        <w:t>или) развития, и(или) модернизации производства товаров (стоимость приобретенного оборудования).</w:t>
      </w:r>
    </w:p>
    <w:p w:rsidR="00807ECE" w:rsidRDefault="00807ECE">
      <w:pPr>
        <w:pStyle w:val="ConsPlusNormal"/>
        <w:spacing w:before="220"/>
        <w:ind w:firstLine="540"/>
        <w:jc w:val="both"/>
      </w:pPr>
      <w:r>
        <w:lastRenderedPageBreak/>
        <w:t xml:space="preserve">8. В дополнение к </w:t>
      </w:r>
      <w:hyperlink w:anchor="P266">
        <w:r>
          <w:rPr>
            <w:color w:val="0000FF"/>
          </w:rPr>
          <w:t>пункту 3.11</w:t>
        </w:r>
      </w:hyperlink>
      <w:r>
        <w:t xml:space="preserve"> настоящего Порядка в Соглашение включаются следующие условия:</w:t>
      </w:r>
    </w:p>
    <w:p w:rsidR="00807ECE" w:rsidRDefault="00807ECE">
      <w:pPr>
        <w:pStyle w:val="ConsPlusNormal"/>
        <w:spacing w:before="220"/>
        <w:ind w:firstLine="540"/>
        <w:jc w:val="both"/>
      </w:pPr>
      <w:r>
        <w:t xml:space="preserve">обязательство получателя субсидии о </w:t>
      </w:r>
      <w:proofErr w:type="spellStart"/>
      <w:r>
        <w:t>непредоставлении</w:t>
      </w:r>
      <w:proofErr w:type="spellEnd"/>
      <w:r>
        <w:t xml:space="preserve"> оборудования в аренду, лизинг, безвозмездное пользование в течение трех лет после предоставления субсидии;</w:t>
      </w:r>
    </w:p>
    <w:p w:rsidR="00807ECE" w:rsidRDefault="00807ECE">
      <w:pPr>
        <w:pStyle w:val="ConsPlusNormal"/>
        <w:spacing w:before="220"/>
        <w:ind w:firstLine="540"/>
        <w:jc w:val="both"/>
      </w:pPr>
      <w:r>
        <w:t>обязательство получателя субсидии по наличию приобретенного оборудования в собственности не менее 36 месяцев с момента заключения договора о предоставлении субсидии.</w:t>
      </w: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1"/>
      </w:pPr>
      <w:r>
        <w:t>Приложение 5</w:t>
      </w:r>
    </w:p>
    <w:p w:rsidR="00807ECE" w:rsidRDefault="00807ECE">
      <w:pPr>
        <w:pStyle w:val="ConsPlusNormal"/>
        <w:jc w:val="right"/>
      </w:pPr>
      <w:r>
        <w:t>к Порядку...</w:t>
      </w:r>
    </w:p>
    <w:p w:rsidR="00807ECE" w:rsidRDefault="00807ECE">
      <w:pPr>
        <w:pStyle w:val="ConsPlusNormal"/>
        <w:jc w:val="right"/>
      </w:pPr>
    </w:p>
    <w:p w:rsidR="00807ECE" w:rsidRDefault="00807ECE">
      <w:pPr>
        <w:pStyle w:val="ConsPlusTitle"/>
        <w:jc w:val="center"/>
      </w:pPr>
      <w:r>
        <w:t>ДОПОЛНИТЕЛЬНЫЕ УСЛОВИЯ И ТРЕБОВАНИЯ</w:t>
      </w:r>
    </w:p>
    <w:p w:rsidR="00807ECE" w:rsidRDefault="00807ECE">
      <w:pPr>
        <w:pStyle w:val="ConsPlusTitle"/>
        <w:jc w:val="center"/>
      </w:pPr>
      <w:r>
        <w:t>ПРИ ПРЕДОСТАВЛЕНИИ СУБСИДИЙ СУБЪЕКТАМ МАЛОГО И СРЕДНЕГО</w:t>
      </w:r>
    </w:p>
    <w:p w:rsidR="00807ECE" w:rsidRDefault="00807ECE">
      <w:pPr>
        <w:pStyle w:val="ConsPlusTitle"/>
        <w:jc w:val="center"/>
      </w:pPr>
      <w:r>
        <w:t>ПРЕДПРИНИМАТЕЛЬСТВА НА ВОЗМЕЩЕНИЕ ЧАСТИ ЗАТРАТ, СВЯЗАННЫХ</w:t>
      </w:r>
    </w:p>
    <w:p w:rsidR="00807ECE" w:rsidRDefault="00807ECE">
      <w:pPr>
        <w:pStyle w:val="ConsPlusTitle"/>
        <w:jc w:val="center"/>
      </w:pPr>
      <w:r>
        <w:t>С ЗАКЛЮЧЕНИЕМ ДОГОВОРОВ ФИНАНСОВОЙ АРЕНДЫ (ЛИЗИНГА)</w:t>
      </w:r>
    </w:p>
    <w:p w:rsidR="00807ECE" w:rsidRDefault="00807ECE">
      <w:pPr>
        <w:pStyle w:val="ConsPlusNormal"/>
        <w:spacing w:after="1"/>
      </w:pPr>
    </w:p>
    <w:p w:rsidR="00807ECE" w:rsidRDefault="00807ECE">
      <w:pPr>
        <w:pStyle w:val="ConsPlusNormal"/>
        <w:ind w:firstLine="540"/>
        <w:jc w:val="both"/>
      </w:pPr>
    </w:p>
    <w:p w:rsidR="00807ECE" w:rsidRDefault="00807ECE">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заключением договоров финансовой аренды (лизинга), в соответствии с </w:t>
      </w:r>
      <w:hyperlink w:anchor="P73">
        <w:r>
          <w:rPr>
            <w:color w:val="0000FF"/>
          </w:rPr>
          <w:t>подпунктом 4 пункта 1.5</w:t>
        </w:r>
      </w:hyperlink>
      <w:r>
        <w:t xml:space="preserve"> настоящего Порядка в дополнение к основным требованиям, определенным настоящим Порядком.</w:t>
      </w:r>
      <w:r w:rsidR="004E7B81">
        <w:t xml:space="preserve"> </w:t>
      </w:r>
      <w:r w:rsidR="004E7B81" w:rsidRPr="002925A1">
        <w:t>Способом отбора получателей субсидии является конкурс.</w:t>
      </w:r>
    </w:p>
    <w:p w:rsidR="004E7B81" w:rsidRPr="002925A1" w:rsidRDefault="00807ECE" w:rsidP="004E7B81">
      <w:pPr>
        <w:pStyle w:val="ConsPlusNormal"/>
        <w:spacing w:before="220"/>
        <w:ind w:firstLine="540"/>
        <w:jc w:val="both"/>
      </w:pPr>
      <w:bookmarkStart w:id="44" w:name="P866"/>
      <w:bookmarkEnd w:id="44"/>
      <w:r>
        <w:t xml:space="preserve">2. </w:t>
      </w:r>
      <w:r w:rsidR="004E7B81" w:rsidRPr="002925A1">
        <w:t xml:space="preserve">В соответствии с </w:t>
      </w:r>
      <w:hyperlink w:anchor="P74">
        <w:r w:rsidR="004E7B81" w:rsidRPr="002925A1">
          <w:t>пунктом 1.6</w:t>
        </w:r>
      </w:hyperlink>
      <w:r w:rsidR="004E7B81" w:rsidRPr="002925A1">
        <w:t xml:space="preserve"> настоящего Порядка направлением затрат являются:</w:t>
      </w:r>
    </w:p>
    <w:p w:rsidR="004E7B81" w:rsidRPr="002925A1" w:rsidRDefault="004E7B81" w:rsidP="004E7B81">
      <w:pPr>
        <w:pStyle w:val="ConsPlusNormal"/>
        <w:spacing w:before="220"/>
        <w:ind w:firstLine="540"/>
        <w:jc w:val="both"/>
      </w:pPr>
      <w:r w:rsidRPr="002925A1">
        <w:t>1) затраты субъектов малого и среднего предпринимательства, связанные с уплатой лизинговых платежей (включая затраты на монтаж предмета лизинга), за исключением первого взноса (аванса), по договору лизинга в соответствии с требованиями законодательства. Затраты на уплату лизинговых платежей подлежат возмещению только в части дохода лизингодателя;</w:t>
      </w:r>
    </w:p>
    <w:p w:rsidR="004E7B81" w:rsidRPr="002925A1" w:rsidRDefault="004E7B81" w:rsidP="004E7B81">
      <w:pPr>
        <w:pStyle w:val="ConsPlusNormal"/>
        <w:spacing w:before="220"/>
        <w:ind w:firstLine="540"/>
        <w:jc w:val="both"/>
      </w:pPr>
      <w:proofErr w:type="gramStart"/>
      <w:r w:rsidRPr="002925A1">
        <w:t>2) затраты субъектов малого и среднего предпринимательства, имеющих действующую запись в реестре российской промышленной продукции, формируемого в соответствии со </w:t>
      </w:r>
      <w:hyperlink r:id="rId57" w:anchor="l186" w:tgtFrame="_blank" w:history="1">
        <w:r w:rsidRPr="002925A1">
          <w:t>статьей 17.1</w:t>
        </w:r>
      </w:hyperlink>
      <w:r w:rsidRPr="002925A1">
        <w:t> Федерального закона от 31.12.2014 № 488-ФЗ "О промышленной политике в Российской Федерации",  и (или) имеющих статус малой технологической компании (МТК) в соответствии с </w:t>
      </w:r>
      <w:hyperlink r:id="rId58" w:tgtFrame="_blank" w:history="1">
        <w:r w:rsidRPr="002925A1">
          <w:t>Федеральным законом от 04.08.2023 № 478-ФЗ</w:t>
        </w:r>
      </w:hyperlink>
      <w:r w:rsidRPr="002925A1">
        <w:br/>
        <w:t>«О развитии технологических компаний в Российской Федерации", связанные с уплатой первого взноса</w:t>
      </w:r>
      <w:proofErr w:type="gramEnd"/>
      <w:r w:rsidRPr="002925A1">
        <w:t xml:space="preserve"> (аванса), по договору лизинга оборудования, используемого в производстве собственной продукции, в соответствии с требованиями законодательства. </w:t>
      </w:r>
    </w:p>
    <w:p w:rsidR="004E7B81" w:rsidRPr="002925A1" w:rsidRDefault="004E7B81" w:rsidP="004E7B81">
      <w:pPr>
        <w:pStyle w:val="ConsPlusNormal"/>
        <w:spacing w:before="220"/>
        <w:ind w:firstLine="540"/>
        <w:jc w:val="both"/>
      </w:pPr>
      <w:r w:rsidRPr="002925A1">
        <w:t>Возмещению подлежат затраты, произведенные не ранее года, предшествующего году подачи заявки на получение субсидии, по одному договору финансовой аренды (лизинга), заключенному с российской лизинговой организацией, по одному направлению затрат, определенных настоящим пунктом.</w:t>
      </w:r>
    </w:p>
    <w:p w:rsidR="004E7B81" w:rsidRPr="002925A1" w:rsidRDefault="004E7B81" w:rsidP="004E7B81">
      <w:pPr>
        <w:pStyle w:val="ConsPlusNormal"/>
        <w:spacing w:before="220"/>
        <w:ind w:firstLine="540"/>
        <w:jc w:val="both"/>
      </w:pPr>
      <w:r w:rsidRPr="002925A1">
        <w:t xml:space="preserve">Настоящий Порядок распространяется также на правоотношения, возникающие в рамках договоров </w:t>
      </w:r>
      <w:proofErr w:type="spellStart"/>
      <w:r w:rsidRPr="002925A1">
        <w:t>сублизинга</w:t>
      </w:r>
      <w:proofErr w:type="spellEnd"/>
      <w:r w:rsidRPr="002925A1">
        <w:t>.</w:t>
      </w:r>
    </w:p>
    <w:p w:rsidR="004E7B81" w:rsidRPr="002925A1" w:rsidRDefault="004E7B81" w:rsidP="004E7B81">
      <w:pPr>
        <w:pStyle w:val="ConsPlusNormal"/>
        <w:spacing w:before="220"/>
        <w:ind w:firstLine="540"/>
        <w:jc w:val="both"/>
      </w:pPr>
      <w:r w:rsidRPr="002925A1">
        <w:t>Минимальная сумма предъявляемых затрат для участия в отборе - 250 тысяч рублей.</w:t>
      </w:r>
    </w:p>
    <w:p w:rsidR="004E7B81" w:rsidRPr="002925A1" w:rsidRDefault="004E7B81" w:rsidP="004E7B81">
      <w:pPr>
        <w:pStyle w:val="ConsPlusNormal"/>
        <w:spacing w:before="220"/>
        <w:ind w:firstLine="540"/>
        <w:jc w:val="both"/>
      </w:pPr>
      <w:r w:rsidRPr="002925A1">
        <w:t xml:space="preserve">Предмет лизинга должен относиться ко второй и выше амортизационным группам </w:t>
      </w:r>
      <w:hyperlink r:id="rId59">
        <w:r w:rsidRPr="002925A1">
          <w:t>Классификации</w:t>
        </w:r>
      </w:hyperlink>
      <w:r w:rsidRPr="002925A1">
        <w:t xml:space="preserve"> основных средств, включаемых в амортизационные группы, утвержденной </w:t>
      </w:r>
      <w:r w:rsidRPr="002925A1">
        <w:lastRenderedPageBreak/>
        <w:t>постановлением Правительства Российской Федерации от 1 января 2002 года №1 "О Классификации основных средств, включаемых в амортизационные группы" (далее - Классификация основных средств).</w:t>
      </w:r>
    </w:p>
    <w:p w:rsidR="004E7B81" w:rsidRPr="002925A1" w:rsidRDefault="004E7B81" w:rsidP="004E7B81">
      <w:pPr>
        <w:pStyle w:val="ConsPlusNormal"/>
        <w:spacing w:before="220"/>
        <w:ind w:firstLine="540"/>
        <w:jc w:val="both"/>
      </w:pPr>
      <w:r w:rsidRPr="002925A1">
        <w:t>Предмет лизинга на дату подачи заявки на участие в отборе не может быть физически изношенным или морально устаревшим, а также ранее бывшим в использовании иного лица. Срок полезного использования предмета лизинга определяется в соответствии с Классификацией основных средств.</w:t>
      </w:r>
    </w:p>
    <w:p w:rsidR="004E7B81" w:rsidRPr="002925A1" w:rsidRDefault="004E7B81" w:rsidP="004E7B81">
      <w:pPr>
        <w:pStyle w:val="ConsPlusNormal"/>
        <w:spacing w:before="220"/>
        <w:ind w:firstLine="540"/>
        <w:jc w:val="both"/>
      </w:pPr>
      <w:proofErr w:type="gramStart"/>
      <w:r w:rsidRPr="002925A1">
        <w:t>К предмету лизинга относятся: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(за исключением предметов лизинга, предназначенных для осуществления оптовой и розничной торговой деятельности);</w:t>
      </w:r>
      <w:proofErr w:type="gramEnd"/>
      <w:r w:rsidRPr="002925A1">
        <w:t xml:space="preserve"> универсальные мобильные платформы (мобильная служба быта, мобильный </w:t>
      </w:r>
      <w:proofErr w:type="spellStart"/>
      <w:r w:rsidRPr="002925A1">
        <w:t>шиномонтаж</w:t>
      </w:r>
      <w:proofErr w:type="spellEnd"/>
      <w:r w:rsidRPr="002925A1">
        <w:t>,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прочее), мобильный ремонт обуви, мобильный центр первичной обработки и фасовки сельскохозяйственной продукции, мобильный пункт заготовки молочной продукции); 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807ECE" w:rsidRDefault="004E7B81" w:rsidP="004E7B81">
      <w:pPr>
        <w:pStyle w:val="ConsPlusNormal"/>
        <w:spacing w:before="220"/>
        <w:ind w:firstLine="540"/>
        <w:jc w:val="both"/>
      </w:pPr>
      <w:r w:rsidRPr="002925A1">
        <w:t xml:space="preserve"> </w:t>
      </w:r>
      <w:r w:rsidR="00807ECE">
        <w:t xml:space="preserve">3. В дополнение к </w:t>
      </w:r>
      <w:hyperlink w:anchor="P116">
        <w:r w:rsidR="00807ECE" w:rsidRPr="002925A1">
          <w:t>пункту 2.</w:t>
        </w:r>
      </w:hyperlink>
      <w:r w:rsidRPr="002925A1">
        <w:t>6</w:t>
      </w:r>
      <w:r w:rsidR="00807ECE">
        <w:t xml:space="preserve"> настоящего Порядка определены следующие дополнительные </w:t>
      </w:r>
      <w:r>
        <w:t>требования к категории</w:t>
      </w:r>
      <w:r w:rsidR="00807ECE">
        <w:t xml:space="preserve"> получателей субсидии:</w:t>
      </w:r>
    </w:p>
    <w:p w:rsidR="00807ECE" w:rsidRDefault="00807ECE">
      <w:pPr>
        <w:pStyle w:val="ConsPlusNormal"/>
        <w:spacing w:before="220"/>
        <w:ind w:firstLine="540"/>
        <w:jc w:val="both"/>
      </w:pPr>
      <w:r>
        <w:t xml:space="preserve">субъекты малого и среднего предпринимательства, не осуществляющие в качестве основного вида деятельности деятельность, включенную в </w:t>
      </w:r>
      <w:hyperlink r:id="rId60">
        <w:r>
          <w:rPr>
            <w:color w:val="0000FF"/>
          </w:rPr>
          <w:t>разделы G</w:t>
        </w:r>
      </w:hyperlink>
      <w:r>
        <w:t xml:space="preserve"> (за исключением </w:t>
      </w:r>
      <w:hyperlink r:id="rId61">
        <w:r>
          <w:rPr>
            <w:color w:val="0000FF"/>
          </w:rPr>
          <w:t>кода 45</w:t>
        </w:r>
      </w:hyperlink>
      <w:r>
        <w:t xml:space="preserve">), </w:t>
      </w:r>
      <w:hyperlink r:id="rId62">
        <w:r>
          <w:rPr>
            <w:color w:val="0000FF"/>
          </w:rPr>
          <w:t>K</w:t>
        </w:r>
      </w:hyperlink>
      <w:r>
        <w:t xml:space="preserve">, </w:t>
      </w:r>
      <w:hyperlink r:id="rId63">
        <w:r>
          <w:rPr>
            <w:color w:val="0000FF"/>
          </w:rPr>
          <w:t>L</w:t>
        </w:r>
      </w:hyperlink>
      <w:r>
        <w:t xml:space="preserve">, </w:t>
      </w:r>
      <w:hyperlink r:id="rId64">
        <w:r>
          <w:rPr>
            <w:color w:val="0000FF"/>
          </w:rPr>
          <w:t>M</w:t>
        </w:r>
      </w:hyperlink>
      <w:r>
        <w:t xml:space="preserve"> (за исключением </w:t>
      </w:r>
      <w:hyperlink r:id="rId65">
        <w:r>
          <w:rPr>
            <w:color w:val="0000FF"/>
          </w:rPr>
          <w:t>кодов 71</w:t>
        </w:r>
      </w:hyperlink>
      <w:r>
        <w:t xml:space="preserve"> и </w:t>
      </w:r>
      <w:hyperlink r:id="rId66">
        <w:r>
          <w:rPr>
            <w:color w:val="0000FF"/>
          </w:rPr>
          <w:t>75</w:t>
        </w:r>
      </w:hyperlink>
      <w:r>
        <w:t xml:space="preserve">), </w:t>
      </w:r>
      <w:hyperlink r:id="rId67">
        <w:r>
          <w:rPr>
            <w:color w:val="0000FF"/>
          </w:rPr>
          <w:t>N</w:t>
        </w:r>
      </w:hyperlink>
      <w:r>
        <w:t xml:space="preserve"> (за исключением </w:t>
      </w:r>
      <w:hyperlink r:id="rId68">
        <w:r>
          <w:rPr>
            <w:color w:val="0000FF"/>
          </w:rPr>
          <w:t>кода 79</w:t>
        </w:r>
      </w:hyperlink>
      <w:r>
        <w:t xml:space="preserve">), </w:t>
      </w:r>
      <w:hyperlink r:id="rId69">
        <w:r>
          <w:rPr>
            <w:color w:val="0000FF"/>
          </w:rPr>
          <w:t>O</w:t>
        </w:r>
      </w:hyperlink>
      <w:r>
        <w:t xml:space="preserve">, </w:t>
      </w:r>
      <w:hyperlink r:id="rId70">
        <w:r>
          <w:rPr>
            <w:color w:val="0000FF"/>
          </w:rPr>
          <w:t>S</w:t>
        </w:r>
      </w:hyperlink>
      <w:r>
        <w:t xml:space="preserve"> (за исключением </w:t>
      </w:r>
      <w:hyperlink r:id="rId71">
        <w:r>
          <w:rPr>
            <w:color w:val="0000FF"/>
          </w:rPr>
          <w:t>кодов 95</w:t>
        </w:r>
      </w:hyperlink>
      <w:r>
        <w:t xml:space="preserve"> и </w:t>
      </w:r>
      <w:hyperlink r:id="rId72">
        <w:r>
          <w:rPr>
            <w:color w:val="0000FF"/>
          </w:rPr>
          <w:t>96</w:t>
        </w:r>
      </w:hyperlink>
      <w:r>
        <w:t xml:space="preserve">), </w:t>
      </w:r>
      <w:hyperlink r:id="rId73">
        <w:r>
          <w:rPr>
            <w:color w:val="0000FF"/>
          </w:rPr>
          <w:t>T</w:t>
        </w:r>
      </w:hyperlink>
      <w:r>
        <w:t xml:space="preserve">, </w:t>
      </w:r>
      <w:hyperlink r:id="rId74">
        <w:r>
          <w:rPr>
            <w:color w:val="0000FF"/>
          </w:rPr>
          <w:t>U</w:t>
        </w:r>
      </w:hyperlink>
      <w:r>
        <w:t xml:space="preserve"> Общероссийского классификатора видов экономической деятельности (ОК 029-2014 (КДЕС</w:t>
      </w:r>
      <w:proofErr w:type="gramStart"/>
      <w:r>
        <w:t xml:space="preserve"> Р</w:t>
      </w:r>
      <w:proofErr w:type="gramEnd"/>
      <w:r>
        <w:t>ед. 2);</w:t>
      </w:r>
    </w:p>
    <w:p w:rsidR="00807ECE" w:rsidRDefault="00807ECE">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от трех единиц трудоустроенных на территории Ленинградской области.</w:t>
      </w:r>
    </w:p>
    <w:p w:rsidR="00807ECE" w:rsidRDefault="00807ECE">
      <w:pPr>
        <w:pStyle w:val="ConsPlusNormal"/>
        <w:spacing w:before="220"/>
        <w:ind w:firstLine="540"/>
        <w:jc w:val="both"/>
      </w:pPr>
      <w:r>
        <w:t xml:space="preserve">4. В дополнение к </w:t>
      </w:r>
      <w:hyperlink w:anchor="P121">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произведенные в соответствии с договором финансовой аренды (лизинга):</w:t>
      </w:r>
    </w:p>
    <w:p w:rsidR="00807ECE" w:rsidRDefault="00807ECE">
      <w:pPr>
        <w:pStyle w:val="ConsPlusNormal"/>
        <w:spacing w:before="220"/>
        <w:ind w:firstLine="540"/>
        <w:jc w:val="both"/>
      </w:pPr>
      <w:r>
        <w:t>копия одного договора финансовой аренды (лизинга);</w:t>
      </w:r>
    </w:p>
    <w:p w:rsidR="00807ECE" w:rsidRDefault="00807ECE">
      <w:pPr>
        <w:pStyle w:val="ConsPlusNormal"/>
        <w:spacing w:before="220"/>
        <w:ind w:firstLine="540"/>
        <w:jc w:val="both"/>
      </w:pPr>
      <w:r>
        <w:t>копии документов, подтверждающих передачу лизингодателем участнику отбора предмета лизинга;</w:t>
      </w:r>
    </w:p>
    <w:p w:rsidR="00807ECE" w:rsidRDefault="002B3EAF">
      <w:pPr>
        <w:pStyle w:val="ConsPlusNormal"/>
        <w:spacing w:before="220"/>
        <w:ind w:firstLine="540"/>
        <w:jc w:val="both"/>
      </w:pPr>
      <w:hyperlink w:anchor="P898">
        <w:r w:rsidR="00807ECE">
          <w:rPr>
            <w:color w:val="0000FF"/>
          </w:rPr>
          <w:t>справка</w:t>
        </w:r>
      </w:hyperlink>
      <w:r w:rsidR="00807ECE">
        <w:t xml:space="preserve"> лизингодателя - российской лизинговой организации об уплате лизинговых платежей по договору финансовой аренды (лизинга) по форме согласно приложению к настоящему приложению к Порядку или содержащая информацию, предусмотренную </w:t>
      </w:r>
      <w:hyperlink w:anchor="P898">
        <w:r w:rsidR="00807ECE">
          <w:rPr>
            <w:color w:val="0000FF"/>
          </w:rPr>
          <w:t>приложением</w:t>
        </w:r>
      </w:hyperlink>
      <w:r w:rsidR="00807ECE">
        <w:t xml:space="preserve"> (формой) к настоящему приложению к Порядку, подписанная уполномоченным лицом лизингодателя;</w:t>
      </w:r>
    </w:p>
    <w:p w:rsidR="00807ECE" w:rsidRDefault="00807ECE">
      <w:pPr>
        <w:pStyle w:val="ConsPlusNormal"/>
        <w:spacing w:before="220"/>
        <w:ind w:firstLine="540"/>
        <w:jc w:val="both"/>
      </w:pPr>
      <w:r>
        <w:t>копии платежных поручений, подтверждающих уплату лизинговых платежей по договорам финансовой аренды (лизинга);</w:t>
      </w:r>
    </w:p>
    <w:p w:rsidR="00807ECE" w:rsidRDefault="00807ECE">
      <w:pPr>
        <w:pStyle w:val="ConsPlusNormal"/>
        <w:spacing w:before="220"/>
        <w:ind w:firstLine="540"/>
        <w:jc w:val="both"/>
      </w:pPr>
      <w:r>
        <w:t xml:space="preserve">копия технического паспорта или иного документа на предмет лизинга, в том числе фото </w:t>
      </w:r>
      <w:proofErr w:type="spellStart"/>
      <w:r>
        <w:t>шильды</w:t>
      </w:r>
      <w:proofErr w:type="spellEnd"/>
      <w:r>
        <w:t xml:space="preserve"> (VIN-номера), содержащие заводской идентификационный (уникальный) номер предмета лизинга (при наличии уникального заводского номера).</w:t>
      </w:r>
    </w:p>
    <w:p w:rsidR="00807ECE" w:rsidRDefault="00807ECE">
      <w:pPr>
        <w:pStyle w:val="ConsPlusNormal"/>
        <w:spacing w:before="220"/>
        <w:ind w:firstLine="540"/>
        <w:jc w:val="both"/>
      </w:pPr>
      <w:r>
        <w:lastRenderedPageBreak/>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rsidR="00807ECE" w:rsidRDefault="00807ECE">
      <w:pPr>
        <w:pStyle w:val="ConsPlusNormal"/>
        <w:spacing w:before="220"/>
        <w:ind w:firstLine="540"/>
        <w:jc w:val="both"/>
      </w:pPr>
      <w:r>
        <w:t xml:space="preserve">5. Во исполнение </w:t>
      </w:r>
      <w:hyperlink w:anchor="P201">
        <w:r>
          <w:rPr>
            <w:color w:val="0000FF"/>
          </w:rPr>
          <w:t>пункта 3.2</w:t>
        </w:r>
      </w:hyperlink>
      <w:r>
        <w:t xml:space="preserve"> настоящего Порядка субсидия предоставляется в размере не более 75 процентов от документально подтвержденных затрат, включая затраты на монтаж, но не более 1,5 </w:t>
      </w:r>
      <w:proofErr w:type="gramStart"/>
      <w:r>
        <w:t>млн</w:t>
      </w:r>
      <w:proofErr w:type="gramEnd"/>
      <w:r>
        <w:t xml:space="preserve"> рублей.</w:t>
      </w:r>
    </w:p>
    <w:p w:rsidR="00807ECE" w:rsidRDefault="00807ECE">
      <w:pPr>
        <w:pStyle w:val="ConsPlusNormal"/>
        <w:spacing w:before="220"/>
        <w:ind w:firstLine="540"/>
        <w:jc w:val="both"/>
      </w:pPr>
      <w:r>
        <w:t xml:space="preserve">6. </w:t>
      </w:r>
      <w:r w:rsidR="00610238" w:rsidRPr="00AA00DA">
        <w:rPr>
          <w:szCs w:val="28"/>
        </w:rPr>
        <w:t>Достигнутым результатом предоставления субсидии является: получателем субсидии уплачены лизинговые платежи, в том числе в виде первоначального взноса (аванса), за пользование предметом лизинга.</w:t>
      </w:r>
    </w:p>
    <w:p w:rsidR="00807ECE" w:rsidRDefault="00807ECE">
      <w:pPr>
        <w:pStyle w:val="ConsPlusNormal"/>
        <w:spacing w:before="220"/>
        <w:ind w:firstLine="540"/>
        <w:jc w:val="both"/>
      </w:pPr>
      <w:r>
        <w:t xml:space="preserve">7. В дополнение к </w:t>
      </w:r>
      <w:hyperlink w:anchor="P266">
        <w:r>
          <w:rPr>
            <w:color w:val="0000FF"/>
          </w:rPr>
          <w:t>пункту 3.11</w:t>
        </w:r>
      </w:hyperlink>
      <w:r>
        <w:t xml:space="preserve"> настоящего Порядка в Соглашение включается следующее условие:</w:t>
      </w:r>
    </w:p>
    <w:p w:rsidR="00807ECE" w:rsidRDefault="00807ECE">
      <w:pPr>
        <w:pStyle w:val="ConsPlusNormal"/>
        <w:spacing w:before="220"/>
        <w:ind w:firstLine="540"/>
        <w:jc w:val="both"/>
      </w:pPr>
      <w:r>
        <w:t xml:space="preserve">обязательство получателя субсидии не отчуждать предмет лизинга, в том числе не предоставлять его в аренду, лизинг, </w:t>
      </w:r>
      <w:proofErr w:type="spellStart"/>
      <w:r>
        <w:t>сублизинг</w:t>
      </w:r>
      <w:proofErr w:type="spellEnd"/>
      <w:r>
        <w:t xml:space="preserve">, безвозмездное пользование, в течение трех лет </w:t>
      </w:r>
      <w:proofErr w:type="gramStart"/>
      <w:r>
        <w:t>с даты заключения</w:t>
      </w:r>
      <w:proofErr w:type="gramEnd"/>
      <w:r>
        <w:t xml:space="preserve"> договора.</w:t>
      </w: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w:t>
      </w:r>
    </w:p>
    <w:p w:rsidR="00807ECE" w:rsidRDefault="00807ECE">
      <w:pPr>
        <w:pStyle w:val="ConsPlusNormal"/>
        <w:jc w:val="right"/>
      </w:pPr>
      <w:r>
        <w:t>к Дополнительным условиям...</w:t>
      </w:r>
    </w:p>
    <w:p w:rsidR="00807ECE" w:rsidRDefault="00807ECE">
      <w:pPr>
        <w:pStyle w:val="ConsPlusNormal"/>
      </w:pPr>
    </w:p>
    <w:p w:rsidR="00807ECE" w:rsidRDefault="00807ECE">
      <w:pPr>
        <w:pStyle w:val="ConsPlusNormal"/>
      </w:pPr>
      <w:r>
        <w:t>(Рекомендуемая форма)</w:t>
      </w:r>
    </w:p>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94"/>
        <w:gridCol w:w="1077"/>
      </w:tblGrid>
      <w:tr w:rsidR="00807ECE">
        <w:tc>
          <w:tcPr>
            <w:tcW w:w="9071" w:type="dxa"/>
            <w:gridSpan w:val="2"/>
            <w:tcBorders>
              <w:top w:val="nil"/>
              <w:left w:val="nil"/>
              <w:bottom w:val="nil"/>
              <w:right w:val="nil"/>
            </w:tcBorders>
          </w:tcPr>
          <w:p w:rsidR="00807ECE" w:rsidRDefault="00807ECE">
            <w:pPr>
              <w:pStyle w:val="ConsPlusNormal"/>
              <w:jc w:val="center"/>
            </w:pPr>
            <w:bookmarkStart w:id="45" w:name="P898"/>
            <w:bookmarkEnd w:id="45"/>
            <w:r>
              <w:t>СПРАВКА</w:t>
            </w:r>
          </w:p>
        </w:tc>
      </w:tr>
      <w:tr w:rsidR="00807ECE">
        <w:tc>
          <w:tcPr>
            <w:tcW w:w="9071" w:type="dxa"/>
            <w:gridSpan w:val="2"/>
            <w:tcBorders>
              <w:top w:val="nil"/>
              <w:left w:val="nil"/>
              <w:bottom w:val="nil"/>
              <w:right w:val="nil"/>
            </w:tcBorders>
          </w:tcPr>
          <w:p w:rsidR="00807ECE" w:rsidRDefault="00807ECE">
            <w:pPr>
              <w:pStyle w:val="ConsPlusNormal"/>
              <w:jc w:val="both"/>
            </w:pPr>
          </w:p>
        </w:tc>
      </w:tr>
      <w:tr w:rsidR="00807ECE">
        <w:tc>
          <w:tcPr>
            <w:tcW w:w="9071" w:type="dxa"/>
            <w:gridSpan w:val="2"/>
            <w:tcBorders>
              <w:top w:val="nil"/>
              <w:left w:val="nil"/>
              <w:bottom w:val="nil"/>
              <w:right w:val="nil"/>
            </w:tcBorders>
          </w:tcPr>
          <w:p w:rsidR="00807ECE" w:rsidRDefault="00807ECE">
            <w:pPr>
              <w:pStyle w:val="ConsPlusNormal"/>
              <w:ind w:firstLine="283"/>
              <w:jc w:val="both"/>
            </w:pPr>
            <w:proofErr w:type="gramStart"/>
            <w:r>
              <w:t>Выдана</w:t>
            </w:r>
            <w:proofErr w:type="gramEnd"/>
            <w:r>
              <w:t xml:space="preserve"> о том, что обязательства</w:t>
            </w:r>
          </w:p>
        </w:tc>
      </w:tr>
      <w:tr w:rsidR="00807ECE">
        <w:tc>
          <w:tcPr>
            <w:tcW w:w="9071" w:type="dxa"/>
            <w:gridSpan w:val="2"/>
            <w:tcBorders>
              <w:top w:val="nil"/>
              <w:left w:val="nil"/>
              <w:bottom w:val="single" w:sz="4" w:space="0" w:color="auto"/>
              <w:right w:val="nil"/>
            </w:tcBorders>
          </w:tcPr>
          <w:p w:rsidR="00807ECE" w:rsidRDefault="00807ECE">
            <w:pPr>
              <w:pStyle w:val="ConsPlusNormal"/>
              <w:jc w:val="both"/>
            </w:pPr>
          </w:p>
        </w:tc>
      </w:tr>
      <w:tr w:rsidR="00807ECE">
        <w:tc>
          <w:tcPr>
            <w:tcW w:w="9071" w:type="dxa"/>
            <w:gridSpan w:val="2"/>
            <w:tcBorders>
              <w:top w:val="single" w:sz="4" w:space="0" w:color="auto"/>
              <w:left w:val="nil"/>
              <w:bottom w:val="nil"/>
              <w:right w:val="nil"/>
            </w:tcBorders>
          </w:tcPr>
          <w:p w:rsidR="00807ECE" w:rsidRDefault="00807ECE">
            <w:pPr>
              <w:pStyle w:val="ConsPlusNormal"/>
              <w:jc w:val="center"/>
            </w:pPr>
            <w:r>
              <w:t>(наименование организации, индивидуального предпринимателя)</w:t>
            </w:r>
          </w:p>
        </w:tc>
      </w:tr>
      <w:tr w:rsidR="00807ECE">
        <w:tc>
          <w:tcPr>
            <w:tcW w:w="9071" w:type="dxa"/>
            <w:gridSpan w:val="2"/>
            <w:tcBorders>
              <w:top w:val="nil"/>
              <w:left w:val="nil"/>
              <w:bottom w:val="nil"/>
              <w:right w:val="nil"/>
            </w:tcBorders>
          </w:tcPr>
          <w:p w:rsidR="00807ECE" w:rsidRDefault="00807ECE">
            <w:pPr>
              <w:pStyle w:val="ConsPlusNormal"/>
              <w:jc w:val="both"/>
            </w:pPr>
            <w:r>
              <w:t>в отношении уплаты процентов по договору финансовой аренды (лизинга) от "___"_________ 20__ года N _________ выполнены.</w:t>
            </w:r>
          </w:p>
        </w:tc>
      </w:tr>
      <w:tr w:rsidR="00807ECE">
        <w:tc>
          <w:tcPr>
            <w:tcW w:w="9071" w:type="dxa"/>
            <w:gridSpan w:val="2"/>
            <w:tcBorders>
              <w:top w:val="nil"/>
              <w:left w:val="nil"/>
              <w:bottom w:val="nil"/>
              <w:right w:val="nil"/>
            </w:tcBorders>
          </w:tcPr>
          <w:p w:rsidR="00807ECE" w:rsidRDefault="00807ECE">
            <w:pPr>
              <w:pStyle w:val="ConsPlusNormal"/>
              <w:jc w:val="both"/>
            </w:pPr>
          </w:p>
        </w:tc>
      </w:tr>
      <w:tr w:rsidR="00807ECE">
        <w:tc>
          <w:tcPr>
            <w:tcW w:w="9071" w:type="dxa"/>
            <w:gridSpan w:val="2"/>
            <w:tcBorders>
              <w:top w:val="nil"/>
              <w:left w:val="nil"/>
              <w:bottom w:val="nil"/>
              <w:right w:val="nil"/>
            </w:tcBorders>
          </w:tcPr>
          <w:p w:rsidR="00807ECE" w:rsidRDefault="00807ECE">
            <w:pPr>
              <w:pStyle w:val="ConsPlusNormal"/>
              <w:ind w:firstLine="283"/>
              <w:jc w:val="both"/>
            </w:pPr>
            <w:r>
              <w:t>Объем уплаченных лизинговых платежей по договору финансовой аренды (лизинга) с "___" _________ по "___" _________ 20__ года составил</w:t>
            </w:r>
          </w:p>
        </w:tc>
      </w:tr>
      <w:tr w:rsidR="00807ECE">
        <w:tc>
          <w:tcPr>
            <w:tcW w:w="7994" w:type="dxa"/>
            <w:tcBorders>
              <w:top w:val="nil"/>
              <w:left w:val="nil"/>
              <w:bottom w:val="single" w:sz="4" w:space="0" w:color="auto"/>
              <w:right w:val="nil"/>
            </w:tcBorders>
          </w:tcPr>
          <w:p w:rsidR="00807ECE" w:rsidRDefault="00807ECE">
            <w:pPr>
              <w:pStyle w:val="ConsPlusNormal"/>
              <w:jc w:val="both"/>
            </w:pPr>
          </w:p>
        </w:tc>
        <w:tc>
          <w:tcPr>
            <w:tcW w:w="1077" w:type="dxa"/>
            <w:tcBorders>
              <w:top w:val="nil"/>
              <w:left w:val="nil"/>
              <w:bottom w:val="nil"/>
              <w:right w:val="nil"/>
            </w:tcBorders>
          </w:tcPr>
          <w:p w:rsidR="00807ECE" w:rsidRDefault="00807ECE">
            <w:pPr>
              <w:pStyle w:val="ConsPlusNormal"/>
              <w:jc w:val="both"/>
            </w:pPr>
            <w:r>
              <w:t>рублей.</w:t>
            </w:r>
          </w:p>
        </w:tc>
      </w:tr>
      <w:tr w:rsidR="00807ECE">
        <w:tc>
          <w:tcPr>
            <w:tcW w:w="7994" w:type="dxa"/>
            <w:tcBorders>
              <w:top w:val="single" w:sz="4" w:space="0" w:color="auto"/>
              <w:left w:val="nil"/>
              <w:bottom w:val="nil"/>
              <w:right w:val="nil"/>
            </w:tcBorders>
          </w:tcPr>
          <w:p w:rsidR="00807ECE" w:rsidRDefault="00807ECE">
            <w:pPr>
              <w:pStyle w:val="ConsPlusNormal"/>
              <w:jc w:val="center"/>
            </w:pPr>
            <w:r>
              <w:t xml:space="preserve">(указывается цифрами и прописью в соответствии с </w:t>
            </w:r>
            <w:hyperlink w:anchor="P925">
              <w:r>
                <w:rPr>
                  <w:color w:val="0000FF"/>
                </w:rPr>
                <w:t>графой 3</w:t>
              </w:r>
            </w:hyperlink>
            <w:r>
              <w:t xml:space="preserve"> таблицы, для плательщиков НДС - без учета НДС)</w:t>
            </w:r>
          </w:p>
        </w:tc>
        <w:tc>
          <w:tcPr>
            <w:tcW w:w="1077" w:type="dxa"/>
            <w:tcBorders>
              <w:top w:val="nil"/>
              <w:left w:val="nil"/>
              <w:bottom w:val="nil"/>
              <w:right w:val="nil"/>
            </w:tcBorders>
          </w:tcPr>
          <w:p w:rsidR="00807ECE" w:rsidRDefault="00807ECE">
            <w:pPr>
              <w:pStyle w:val="ConsPlusNormal"/>
              <w:jc w:val="both"/>
            </w:pPr>
          </w:p>
        </w:tc>
      </w:tr>
      <w:tr w:rsidR="00807ECE">
        <w:tc>
          <w:tcPr>
            <w:tcW w:w="9071" w:type="dxa"/>
            <w:gridSpan w:val="2"/>
            <w:tcBorders>
              <w:top w:val="nil"/>
              <w:left w:val="nil"/>
              <w:bottom w:val="nil"/>
              <w:right w:val="nil"/>
            </w:tcBorders>
          </w:tcPr>
          <w:p w:rsidR="00807ECE" w:rsidRDefault="00807ECE">
            <w:pPr>
              <w:pStyle w:val="ConsPlusNormal"/>
              <w:jc w:val="both"/>
            </w:pPr>
          </w:p>
        </w:tc>
      </w:tr>
      <w:tr w:rsidR="00807ECE">
        <w:tc>
          <w:tcPr>
            <w:tcW w:w="9071" w:type="dxa"/>
            <w:gridSpan w:val="2"/>
            <w:tcBorders>
              <w:top w:val="nil"/>
              <w:left w:val="nil"/>
              <w:bottom w:val="nil"/>
              <w:right w:val="nil"/>
            </w:tcBorders>
          </w:tcPr>
          <w:p w:rsidR="00807ECE" w:rsidRDefault="00807ECE">
            <w:pPr>
              <w:pStyle w:val="ConsPlusNormal"/>
              <w:ind w:firstLine="283"/>
              <w:jc w:val="both"/>
            </w:pPr>
            <w:r>
              <w:t>Объем фактически произведенных затрат на уплату лизинговых платежей в части дохода лизингодателя с "___" _________ по "___" _________ 20__ года составил</w:t>
            </w:r>
          </w:p>
        </w:tc>
      </w:tr>
      <w:tr w:rsidR="00807ECE">
        <w:tc>
          <w:tcPr>
            <w:tcW w:w="7994" w:type="dxa"/>
            <w:tcBorders>
              <w:top w:val="nil"/>
              <w:left w:val="nil"/>
              <w:bottom w:val="single" w:sz="4" w:space="0" w:color="auto"/>
              <w:right w:val="nil"/>
            </w:tcBorders>
          </w:tcPr>
          <w:p w:rsidR="00807ECE" w:rsidRDefault="00807ECE">
            <w:pPr>
              <w:pStyle w:val="ConsPlusNormal"/>
              <w:jc w:val="both"/>
            </w:pPr>
          </w:p>
        </w:tc>
        <w:tc>
          <w:tcPr>
            <w:tcW w:w="1077" w:type="dxa"/>
            <w:tcBorders>
              <w:top w:val="nil"/>
              <w:left w:val="nil"/>
              <w:bottom w:val="nil"/>
              <w:right w:val="nil"/>
            </w:tcBorders>
          </w:tcPr>
          <w:p w:rsidR="00807ECE" w:rsidRDefault="00807ECE">
            <w:pPr>
              <w:pStyle w:val="ConsPlusNormal"/>
              <w:jc w:val="both"/>
            </w:pPr>
            <w:r>
              <w:t>рублей.</w:t>
            </w:r>
          </w:p>
        </w:tc>
      </w:tr>
      <w:tr w:rsidR="00807ECE">
        <w:tc>
          <w:tcPr>
            <w:tcW w:w="7994" w:type="dxa"/>
            <w:tcBorders>
              <w:top w:val="single" w:sz="4" w:space="0" w:color="auto"/>
              <w:left w:val="nil"/>
              <w:bottom w:val="nil"/>
              <w:right w:val="nil"/>
            </w:tcBorders>
          </w:tcPr>
          <w:p w:rsidR="00807ECE" w:rsidRDefault="00807ECE">
            <w:pPr>
              <w:pStyle w:val="ConsPlusNormal"/>
              <w:jc w:val="center"/>
            </w:pPr>
            <w:proofErr w:type="gramStart"/>
            <w:r>
              <w:lastRenderedPageBreak/>
              <w:t xml:space="preserve">(указывается цифрами и прописью в соответствии с </w:t>
            </w:r>
            <w:hyperlink w:anchor="P926">
              <w:r>
                <w:rPr>
                  <w:color w:val="0000FF"/>
                </w:rPr>
                <w:t>графой 4</w:t>
              </w:r>
            </w:hyperlink>
            <w:r>
              <w:t xml:space="preserve"> таблицы (для плательщиков НДС - без учета НДС)</w:t>
            </w:r>
            <w:proofErr w:type="gramEnd"/>
          </w:p>
        </w:tc>
        <w:tc>
          <w:tcPr>
            <w:tcW w:w="1077" w:type="dxa"/>
            <w:tcBorders>
              <w:top w:val="nil"/>
              <w:left w:val="nil"/>
              <w:bottom w:val="nil"/>
              <w:right w:val="nil"/>
            </w:tcBorders>
          </w:tcPr>
          <w:p w:rsidR="00807ECE" w:rsidRDefault="00807ECE">
            <w:pPr>
              <w:pStyle w:val="ConsPlusNormal"/>
              <w:jc w:val="both"/>
            </w:pPr>
          </w:p>
        </w:tc>
      </w:tr>
    </w:tbl>
    <w:p w:rsidR="00807ECE" w:rsidRDefault="00807ECE">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984"/>
        <w:gridCol w:w="2211"/>
        <w:gridCol w:w="3231"/>
      </w:tblGrid>
      <w:tr w:rsidR="00807ECE">
        <w:tc>
          <w:tcPr>
            <w:tcW w:w="9070" w:type="dxa"/>
            <w:gridSpan w:val="4"/>
            <w:tcBorders>
              <w:top w:val="nil"/>
              <w:left w:val="nil"/>
              <w:bottom w:val="nil"/>
              <w:right w:val="nil"/>
            </w:tcBorders>
          </w:tcPr>
          <w:p w:rsidR="00807ECE" w:rsidRDefault="00807ECE">
            <w:pPr>
              <w:pStyle w:val="ConsPlusNormal"/>
              <w:jc w:val="right"/>
            </w:pPr>
            <w:r>
              <w:t>Таблица</w:t>
            </w:r>
          </w:p>
        </w:tc>
      </w:tr>
      <w:tr w:rsidR="00807ECE">
        <w:tc>
          <w:tcPr>
            <w:tcW w:w="9070" w:type="dxa"/>
            <w:gridSpan w:val="4"/>
            <w:tcBorders>
              <w:top w:val="nil"/>
              <w:left w:val="nil"/>
              <w:right w:val="nil"/>
            </w:tcBorders>
          </w:tcPr>
          <w:p w:rsidR="00807ECE" w:rsidRDefault="00807ECE">
            <w:pPr>
              <w:pStyle w:val="ConsPlusNormal"/>
              <w:jc w:val="both"/>
            </w:pPr>
          </w:p>
        </w:tc>
      </w:tr>
      <w:tr w:rsidR="00807ECE">
        <w:tblPrEx>
          <w:tblBorders>
            <w:left w:val="single" w:sz="4" w:space="0" w:color="auto"/>
            <w:right w:val="single" w:sz="4" w:space="0" w:color="auto"/>
            <w:insideH w:val="single" w:sz="4" w:space="0" w:color="auto"/>
          </w:tblBorders>
        </w:tblPrEx>
        <w:tc>
          <w:tcPr>
            <w:tcW w:w="1644" w:type="dxa"/>
          </w:tcPr>
          <w:p w:rsidR="00807ECE" w:rsidRDefault="00807ECE">
            <w:pPr>
              <w:pStyle w:val="ConsPlusNormal"/>
              <w:jc w:val="center"/>
            </w:pPr>
            <w:r>
              <w:t>Сроки уплаты лизинговых платежей</w:t>
            </w:r>
          </w:p>
        </w:tc>
        <w:tc>
          <w:tcPr>
            <w:tcW w:w="1984" w:type="dxa"/>
          </w:tcPr>
          <w:p w:rsidR="00807ECE" w:rsidRDefault="00807ECE">
            <w:pPr>
              <w:pStyle w:val="ConsPlusNormal"/>
              <w:jc w:val="center"/>
            </w:pPr>
            <w:r>
              <w:t>Реквизиты платежных поручений (дата и номер)</w:t>
            </w:r>
          </w:p>
        </w:tc>
        <w:tc>
          <w:tcPr>
            <w:tcW w:w="2211" w:type="dxa"/>
          </w:tcPr>
          <w:p w:rsidR="00807ECE" w:rsidRDefault="00807ECE">
            <w:pPr>
              <w:pStyle w:val="ConsPlusNormal"/>
              <w:jc w:val="center"/>
            </w:pPr>
            <w:r>
              <w:t>Объем уплаченных лизинговых платежей (для плательщиков НДС - без учета НДС)</w:t>
            </w:r>
          </w:p>
        </w:tc>
        <w:tc>
          <w:tcPr>
            <w:tcW w:w="3231" w:type="dxa"/>
          </w:tcPr>
          <w:p w:rsidR="00807ECE" w:rsidRDefault="00807ECE">
            <w:pPr>
              <w:pStyle w:val="ConsPlusNormal"/>
              <w:jc w:val="center"/>
            </w:pPr>
            <w:r>
              <w:t>Объем фактически произведенных затрат на уплату лизинговых платежей в части дохода лизингодателя (для плательщиков НДС - без учета НДС)</w:t>
            </w:r>
          </w:p>
        </w:tc>
      </w:tr>
      <w:tr w:rsidR="00807ECE">
        <w:tblPrEx>
          <w:tblBorders>
            <w:left w:val="single" w:sz="4" w:space="0" w:color="auto"/>
            <w:right w:val="single" w:sz="4" w:space="0" w:color="auto"/>
            <w:insideH w:val="single" w:sz="4" w:space="0" w:color="auto"/>
          </w:tblBorders>
        </w:tblPrEx>
        <w:tc>
          <w:tcPr>
            <w:tcW w:w="1644" w:type="dxa"/>
          </w:tcPr>
          <w:p w:rsidR="00807ECE" w:rsidRDefault="00807ECE">
            <w:pPr>
              <w:pStyle w:val="ConsPlusNormal"/>
              <w:jc w:val="center"/>
            </w:pPr>
            <w:r>
              <w:t>1</w:t>
            </w:r>
          </w:p>
        </w:tc>
        <w:tc>
          <w:tcPr>
            <w:tcW w:w="1984" w:type="dxa"/>
          </w:tcPr>
          <w:p w:rsidR="00807ECE" w:rsidRDefault="00807ECE">
            <w:pPr>
              <w:pStyle w:val="ConsPlusNormal"/>
              <w:jc w:val="center"/>
            </w:pPr>
            <w:r>
              <w:t>2</w:t>
            </w:r>
          </w:p>
        </w:tc>
        <w:tc>
          <w:tcPr>
            <w:tcW w:w="2211" w:type="dxa"/>
          </w:tcPr>
          <w:p w:rsidR="00807ECE" w:rsidRDefault="00807ECE">
            <w:pPr>
              <w:pStyle w:val="ConsPlusNormal"/>
              <w:jc w:val="center"/>
            </w:pPr>
            <w:bookmarkStart w:id="46" w:name="P925"/>
            <w:bookmarkEnd w:id="46"/>
            <w:r>
              <w:t>3</w:t>
            </w:r>
          </w:p>
        </w:tc>
        <w:tc>
          <w:tcPr>
            <w:tcW w:w="3231" w:type="dxa"/>
          </w:tcPr>
          <w:p w:rsidR="00807ECE" w:rsidRDefault="00807ECE">
            <w:pPr>
              <w:pStyle w:val="ConsPlusNormal"/>
              <w:jc w:val="center"/>
            </w:pPr>
            <w:bookmarkStart w:id="47" w:name="P926"/>
            <w:bookmarkEnd w:id="47"/>
            <w:r>
              <w:t>4</w:t>
            </w:r>
          </w:p>
        </w:tc>
      </w:tr>
      <w:tr w:rsidR="00807ECE">
        <w:tblPrEx>
          <w:tblBorders>
            <w:left w:val="single" w:sz="4" w:space="0" w:color="auto"/>
            <w:right w:val="single" w:sz="4" w:space="0" w:color="auto"/>
            <w:insideH w:val="single" w:sz="4" w:space="0" w:color="auto"/>
          </w:tblBorders>
        </w:tblPrEx>
        <w:tc>
          <w:tcPr>
            <w:tcW w:w="1644" w:type="dxa"/>
          </w:tcPr>
          <w:p w:rsidR="00807ECE" w:rsidRDefault="00807ECE">
            <w:pPr>
              <w:pStyle w:val="ConsPlusNormal"/>
            </w:pPr>
          </w:p>
        </w:tc>
        <w:tc>
          <w:tcPr>
            <w:tcW w:w="1984" w:type="dxa"/>
          </w:tcPr>
          <w:p w:rsidR="00807ECE" w:rsidRDefault="00807ECE">
            <w:pPr>
              <w:pStyle w:val="ConsPlusNormal"/>
            </w:pPr>
          </w:p>
        </w:tc>
        <w:tc>
          <w:tcPr>
            <w:tcW w:w="2211" w:type="dxa"/>
          </w:tcPr>
          <w:p w:rsidR="00807ECE" w:rsidRDefault="00807ECE">
            <w:pPr>
              <w:pStyle w:val="ConsPlusNormal"/>
            </w:pPr>
          </w:p>
        </w:tc>
        <w:tc>
          <w:tcPr>
            <w:tcW w:w="323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1644" w:type="dxa"/>
          </w:tcPr>
          <w:p w:rsidR="00807ECE" w:rsidRDefault="00807ECE">
            <w:pPr>
              <w:pStyle w:val="ConsPlusNormal"/>
            </w:pPr>
          </w:p>
        </w:tc>
        <w:tc>
          <w:tcPr>
            <w:tcW w:w="1984" w:type="dxa"/>
          </w:tcPr>
          <w:p w:rsidR="00807ECE" w:rsidRDefault="00807ECE">
            <w:pPr>
              <w:pStyle w:val="ConsPlusNormal"/>
            </w:pPr>
          </w:p>
        </w:tc>
        <w:tc>
          <w:tcPr>
            <w:tcW w:w="2211" w:type="dxa"/>
          </w:tcPr>
          <w:p w:rsidR="00807ECE" w:rsidRDefault="00807ECE">
            <w:pPr>
              <w:pStyle w:val="ConsPlusNormal"/>
            </w:pPr>
          </w:p>
        </w:tc>
        <w:tc>
          <w:tcPr>
            <w:tcW w:w="3231" w:type="dxa"/>
          </w:tcPr>
          <w:p w:rsidR="00807ECE" w:rsidRDefault="00807ECE">
            <w:pPr>
              <w:pStyle w:val="ConsPlusNormal"/>
            </w:pPr>
          </w:p>
        </w:tc>
      </w:tr>
    </w:tbl>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807ECE">
        <w:tc>
          <w:tcPr>
            <w:tcW w:w="5102" w:type="dxa"/>
            <w:tcBorders>
              <w:top w:val="nil"/>
              <w:left w:val="nil"/>
              <w:bottom w:val="single" w:sz="4" w:space="0" w:color="auto"/>
              <w:right w:val="nil"/>
            </w:tcBorders>
          </w:tcPr>
          <w:p w:rsidR="00807ECE" w:rsidRDefault="00807ECE">
            <w:pPr>
              <w:pStyle w:val="ConsPlusNormal"/>
              <w:jc w:val="both"/>
            </w:pPr>
          </w:p>
        </w:tc>
        <w:tc>
          <w:tcPr>
            <w:tcW w:w="3969" w:type="dxa"/>
            <w:tcBorders>
              <w:top w:val="nil"/>
              <w:left w:val="nil"/>
              <w:bottom w:val="nil"/>
              <w:right w:val="nil"/>
            </w:tcBorders>
          </w:tcPr>
          <w:p w:rsidR="00807ECE" w:rsidRDefault="00807ECE">
            <w:pPr>
              <w:pStyle w:val="ConsPlusNormal"/>
              <w:jc w:val="both"/>
            </w:pPr>
            <w:proofErr w:type="gramStart"/>
            <w:r>
              <w:t>поставлена</w:t>
            </w:r>
            <w:proofErr w:type="gramEnd"/>
            <w:r>
              <w:t xml:space="preserve"> на учет в Федеральной</w:t>
            </w:r>
          </w:p>
        </w:tc>
      </w:tr>
      <w:tr w:rsidR="00807ECE">
        <w:tc>
          <w:tcPr>
            <w:tcW w:w="5102" w:type="dxa"/>
            <w:tcBorders>
              <w:top w:val="single" w:sz="4" w:space="0" w:color="auto"/>
              <w:left w:val="nil"/>
              <w:bottom w:val="nil"/>
              <w:right w:val="nil"/>
            </w:tcBorders>
          </w:tcPr>
          <w:p w:rsidR="00807ECE" w:rsidRDefault="00807ECE">
            <w:pPr>
              <w:pStyle w:val="ConsPlusNormal"/>
              <w:jc w:val="center"/>
            </w:pPr>
            <w:r>
              <w:t>(наименование организации-лизингодателя)</w:t>
            </w:r>
          </w:p>
        </w:tc>
        <w:tc>
          <w:tcPr>
            <w:tcW w:w="3969" w:type="dxa"/>
            <w:tcBorders>
              <w:top w:val="nil"/>
              <w:left w:val="nil"/>
              <w:bottom w:val="nil"/>
              <w:right w:val="nil"/>
            </w:tcBorders>
          </w:tcPr>
          <w:p w:rsidR="00807ECE" w:rsidRDefault="00807ECE">
            <w:pPr>
              <w:pStyle w:val="ConsPlusNormal"/>
              <w:jc w:val="both"/>
            </w:pPr>
          </w:p>
        </w:tc>
      </w:tr>
      <w:tr w:rsidR="00807ECE">
        <w:tc>
          <w:tcPr>
            <w:tcW w:w="9071" w:type="dxa"/>
            <w:gridSpan w:val="2"/>
            <w:tcBorders>
              <w:top w:val="nil"/>
              <w:left w:val="nil"/>
              <w:bottom w:val="nil"/>
              <w:right w:val="nil"/>
            </w:tcBorders>
          </w:tcPr>
          <w:p w:rsidR="00807ECE" w:rsidRDefault="00807ECE">
            <w:pPr>
              <w:pStyle w:val="ConsPlusNormal"/>
              <w:jc w:val="both"/>
            </w:pPr>
            <w:r>
              <w:t>службе по финансовому мониторингу от "___" _________ 20__ года N ________.</w:t>
            </w:r>
          </w:p>
        </w:tc>
      </w:tr>
    </w:tbl>
    <w:p w:rsidR="00807ECE" w:rsidRDefault="00807EC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340"/>
        <w:gridCol w:w="1701"/>
        <w:gridCol w:w="340"/>
        <w:gridCol w:w="2891"/>
      </w:tblGrid>
      <w:tr w:rsidR="00807ECE">
        <w:tc>
          <w:tcPr>
            <w:tcW w:w="3798" w:type="dxa"/>
            <w:tcBorders>
              <w:top w:val="nil"/>
              <w:left w:val="nil"/>
              <w:bottom w:val="single" w:sz="4" w:space="0" w:color="auto"/>
              <w:right w:val="nil"/>
            </w:tcBorders>
          </w:tcPr>
          <w:p w:rsidR="00807ECE" w:rsidRDefault="00807ECE">
            <w:pPr>
              <w:pStyle w:val="ConsPlusNormal"/>
            </w:pPr>
          </w:p>
        </w:tc>
        <w:tc>
          <w:tcPr>
            <w:tcW w:w="340" w:type="dxa"/>
            <w:tcBorders>
              <w:top w:val="nil"/>
              <w:left w:val="nil"/>
              <w:bottom w:val="nil"/>
              <w:right w:val="nil"/>
            </w:tcBorders>
          </w:tcPr>
          <w:p w:rsidR="00807ECE" w:rsidRDefault="00807ECE">
            <w:pPr>
              <w:pStyle w:val="ConsPlusNormal"/>
            </w:pPr>
          </w:p>
        </w:tc>
        <w:tc>
          <w:tcPr>
            <w:tcW w:w="1701" w:type="dxa"/>
            <w:tcBorders>
              <w:top w:val="nil"/>
              <w:left w:val="nil"/>
              <w:bottom w:val="single" w:sz="4" w:space="0" w:color="auto"/>
              <w:right w:val="nil"/>
            </w:tcBorders>
          </w:tcPr>
          <w:p w:rsidR="00807ECE" w:rsidRDefault="00807ECE">
            <w:pPr>
              <w:pStyle w:val="ConsPlusNormal"/>
            </w:pPr>
          </w:p>
        </w:tc>
        <w:tc>
          <w:tcPr>
            <w:tcW w:w="340" w:type="dxa"/>
            <w:tcBorders>
              <w:top w:val="nil"/>
              <w:left w:val="nil"/>
              <w:bottom w:val="nil"/>
              <w:right w:val="nil"/>
            </w:tcBorders>
          </w:tcPr>
          <w:p w:rsidR="00807ECE" w:rsidRDefault="00807ECE">
            <w:pPr>
              <w:pStyle w:val="ConsPlusNormal"/>
            </w:pPr>
          </w:p>
        </w:tc>
        <w:tc>
          <w:tcPr>
            <w:tcW w:w="2891" w:type="dxa"/>
            <w:tcBorders>
              <w:top w:val="nil"/>
              <w:left w:val="nil"/>
              <w:bottom w:val="single" w:sz="4" w:space="0" w:color="auto"/>
              <w:right w:val="nil"/>
            </w:tcBorders>
          </w:tcPr>
          <w:p w:rsidR="00807ECE" w:rsidRDefault="00807ECE">
            <w:pPr>
              <w:pStyle w:val="ConsPlusNormal"/>
            </w:pPr>
          </w:p>
        </w:tc>
      </w:tr>
      <w:tr w:rsidR="00807ECE">
        <w:tblPrEx>
          <w:tblBorders>
            <w:insideH w:val="none" w:sz="0" w:space="0" w:color="auto"/>
          </w:tblBorders>
        </w:tblPrEx>
        <w:tc>
          <w:tcPr>
            <w:tcW w:w="3798" w:type="dxa"/>
            <w:tcBorders>
              <w:top w:val="single" w:sz="4" w:space="0" w:color="auto"/>
              <w:left w:val="nil"/>
              <w:bottom w:val="nil"/>
              <w:right w:val="nil"/>
            </w:tcBorders>
          </w:tcPr>
          <w:p w:rsidR="00807ECE" w:rsidRDefault="00807ECE">
            <w:pPr>
              <w:pStyle w:val="ConsPlusNormal"/>
              <w:jc w:val="center"/>
            </w:pPr>
            <w:r>
              <w:t>(должность лица, выдавшего справку)</w:t>
            </w:r>
          </w:p>
        </w:tc>
        <w:tc>
          <w:tcPr>
            <w:tcW w:w="340" w:type="dxa"/>
            <w:tcBorders>
              <w:top w:val="nil"/>
              <w:left w:val="nil"/>
              <w:bottom w:val="nil"/>
              <w:right w:val="nil"/>
            </w:tcBorders>
          </w:tcPr>
          <w:p w:rsidR="00807ECE" w:rsidRDefault="00807ECE">
            <w:pPr>
              <w:pStyle w:val="ConsPlusNormal"/>
            </w:pPr>
          </w:p>
        </w:tc>
        <w:tc>
          <w:tcPr>
            <w:tcW w:w="1701" w:type="dxa"/>
            <w:tcBorders>
              <w:top w:val="single" w:sz="4" w:space="0" w:color="auto"/>
              <w:left w:val="nil"/>
              <w:bottom w:val="nil"/>
              <w:right w:val="nil"/>
            </w:tcBorders>
          </w:tcPr>
          <w:p w:rsidR="00807ECE" w:rsidRDefault="00807ECE">
            <w:pPr>
              <w:pStyle w:val="ConsPlusNormal"/>
              <w:jc w:val="center"/>
            </w:pPr>
            <w:r>
              <w:t>(подпись)</w:t>
            </w:r>
          </w:p>
        </w:tc>
        <w:tc>
          <w:tcPr>
            <w:tcW w:w="340" w:type="dxa"/>
            <w:tcBorders>
              <w:top w:val="nil"/>
              <w:left w:val="nil"/>
              <w:bottom w:val="nil"/>
              <w:right w:val="nil"/>
            </w:tcBorders>
          </w:tcPr>
          <w:p w:rsidR="00807ECE" w:rsidRDefault="00807ECE">
            <w:pPr>
              <w:pStyle w:val="ConsPlusNormal"/>
            </w:pPr>
          </w:p>
        </w:tc>
        <w:tc>
          <w:tcPr>
            <w:tcW w:w="2891" w:type="dxa"/>
            <w:tcBorders>
              <w:top w:val="single" w:sz="4" w:space="0" w:color="auto"/>
              <w:left w:val="nil"/>
              <w:bottom w:val="nil"/>
              <w:right w:val="nil"/>
            </w:tcBorders>
          </w:tcPr>
          <w:p w:rsidR="00807ECE" w:rsidRDefault="00807ECE">
            <w:pPr>
              <w:pStyle w:val="ConsPlusNormal"/>
              <w:jc w:val="center"/>
            </w:pPr>
            <w:r>
              <w:t>(фамилия, имя, отчество)</w:t>
            </w:r>
          </w:p>
        </w:tc>
      </w:tr>
      <w:tr w:rsidR="00807ECE">
        <w:tblPrEx>
          <w:tblBorders>
            <w:insideH w:val="none" w:sz="0" w:space="0" w:color="auto"/>
          </w:tblBorders>
        </w:tblPrEx>
        <w:tc>
          <w:tcPr>
            <w:tcW w:w="9070" w:type="dxa"/>
            <w:gridSpan w:val="5"/>
            <w:tcBorders>
              <w:top w:val="nil"/>
              <w:left w:val="nil"/>
              <w:bottom w:val="nil"/>
              <w:right w:val="nil"/>
            </w:tcBorders>
          </w:tcPr>
          <w:p w:rsidR="00807ECE" w:rsidRDefault="00807ECE">
            <w:pPr>
              <w:pStyle w:val="ConsPlusNormal"/>
            </w:pPr>
            <w:r>
              <w:t>Место печати</w:t>
            </w:r>
          </w:p>
        </w:tc>
      </w:tr>
      <w:tr w:rsidR="00807ECE">
        <w:tblPrEx>
          <w:tblBorders>
            <w:insideH w:val="none" w:sz="0" w:space="0" w:color="auto"/>
          </w:tblBorders>
        </w:tblPrEx>
        <w:tc>
          <w:tcPr>
            <w:tcW w:w="9070" w:type="dxa"/>
            <w:gridSpan w:val="5"/>
            <w:tcBorders>
              <w:top w:val="nil"/>
              <w:left w:val="nil"/>
              <w:bottom w:val="nil"/>
              <w:right w:val="nil"/>
            </w:tcBorders>
          </w:tcPr>
          <w:p w:rsidR="00807ECE" w:rsidRDefault="00807ECE">
            <w:pPr>
              <w:pStyle w:val="ConsPlusNormal"/>
            </w:pPr>
            <w:r>
              <w:t>"___" _________ 20__ года</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1"/>
      </w:pPr>
      <w:r>
        <w:t>Приложение 6</w:t>
      </w:r>
    </w:p>
    <w:p w:rsidR="00807ECE" w:rsidRDefault="00807ECE">
      <w:pPr>
        <w:pStyle w:val="ConsPlusNormal"/>
        <w:jc w:val="right"/>
      </w:pPr>
      <w:r>
        <w:t>к Порядку...</w:t>
      </w:r>
    </w:p>
    <w:p w:rsidR="00807ECE" w:rsidRDefault="00807ECE">
      <w:pPr>
        <w:pStyle w:val="ConsPlusNormal"/>
        <w:jc w:val="right"/>
      </w:pPr>
    </w:p>
    <w:p w:rsidR="00807ECE" w:rsidRDefault="00807ECE">
      <w:pPr>
        <w:pStyle w:val="ConsPlusTitle"/>
        <w:jc w:val="center"/>
      </w:pPr>
      <w:r>
        <w:t>ДОПОЛНИТЕЛЬНЫЕ УСЛОВИЯ И ТРЕБОВАНИЯ</w:t>
      </w:r>
    </w:p>
    <w:p w:rsidR="00807ECE" w:rsidRDefault="00807ECE">
      <w:pPr>
        <w:pStyle w:val="ConsPlusTitle"/>
        <w:jc w:val="center"/>
      </w:pPr>
      <w:r>
        <w:t>ПРИ ПРЕДОСТАВЛЕНИИ СУБСИДИЙ СУБЪЕКТАМ МАЛОГО И СРЕДНЕГО</w:t>
      </w:r>
    </w:p>
    <w:p w:rsidR="00807ECE" w:rsidRDefault="00807ECE">
      <w:pPr>
        <w:pStyle w:val="ConsPlusTitle"/>
        <w:jc w:val="center"/>
      </w:pPr>
      <w:r>
        <w:t>ПРЕДПРИНИМАТЕЛЬСТВА НА ВОЗМЕЩЕНИЕ ЧАСТИ ЗАТРАТ СУБЪЕКТАМ</w:t>
      </w:r>
    </w:p>
    <w:p w:rsidR="00807ECE" w:rsidRDefault="00807ECE">
      <w:pPr>
        <w:pStyle w:val="ConsPlusTitle"/>
        <w:jc w:val="center"/>
      </w:pPr>
      <w:proofErr w:type="gramStart"/>
      <w:r>
        <w:t>МАЛОГО И СРЕДНЕГО ПРЕДПРИНИМАТЕЛЬСТВА, ПРИЗНАННЫМ</w:t>
      </w:r>
      <w:proofErr w:type="gramEnd"/>
    </w:p>
    <w:p w:rsidR="00807ECE" w:rsidRDefault="00807ECE">
      <w:pPr>
        <w:pStyle w:val="ConsPlusTitle"/>
        <w:jc w:val="center"/>
      </w:pPr>
      <w:r>
        <w:t>СОЦИАЛЬНЫМИ ПРЕДПРИЯТИЯМИ</w:t>
      </w:r>
    </w:p>
    <w:p w:rsidR="002925A1" w:rsidRDefault="002925A1">
      <w:pPr>
        <w:pStyle w:val="ConsPlusTitle"/>
        <w:jc w:val="center"/>
      </w:pPr>
    </w:p>
    <w:p w:rsidR="00610238" w:rsidRPr="00AA00DA" w:rsidRDefault="00610238" w:rsidP="00610238">
      <w:pPr>
        <w:pStyle w:val="ConsPlusNormal"/>
        <w:ind w:firstLine="540"/>
        <w:jc w:val="both"/>
      </w:pPr>
      <w:r w:rsidRPr="00AA00DA">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субъектам малого и среднего предпринимательства, признанным социальными предприятиями, в соответствии с </w:t>
      </w:r>
      <w:hyperlink w:anchor="P71">
        <w:r w:rsidRPr="00AA00DA">
          <w:t>подпунктом 5 пункта 1.5</w:t>
        </w:r>
      </w:hyperlink>
      <w:r w:rsidRPr="00AA00DA">
        <w:t xml:space="preserve"> настоящего Порядка в дополнение </w:t>
      </w:r>
      <w:proofErr w:type="gramStart"/>
      <w:r w:rsidRPr="00AA00DA">
        <w:t>к</w:t>
      </w:r>
      <w:proofErr w:type="gramEnd"/>
      <w:r w:rsidRPr="00AA00DA">
        <w:t xml:space="preserve"> </w:t>
      </w:r>
      <w:proofErr w:type="gramStart"/>
      <w:r w:rsidRPr="00AA00DA">
        <w:t>основным</w:t>
      </w:r>
      <w:proofErr w:type="gramEnd"/>
      <w:r w:rsidRPr="00AA00DA">
        <w:t xml:space="preserve"> требованиям, определенным настоящим Порядком. Способом отбора получателей субсидии является конкурс.</w:t>
      </w:r>
    </w:p>
    <w:p w:rsidR="00610238" w:rsidRPr="00AA00DA" w:rsidRDefault="00610238" w:rsidP="00610238">
      <w:pPr>
        <w:pStyle w:val="ConsPlusNormal"/>
        <w:spacing w:before="220"/>
        <w:ind w:firstLine="540"/>
        <w:jc w:val="both"/>
      </w:pPr>
      <w:bookmarkStart w:id="48" w:name="P968"/>
      <w:bookmarkEnd w:id="48"/>
      <w:r w:rsidRPr="00AA00DA">
        <w:lastRenderedPageBreak/>
        <w:t xml:space="preserve">2. В соответствии с </w:t>
      </w:r>
      <w:hyperlink w:anchor="P74">
        <w:r w:rsidRPr="00AA00DA">
          <w:t>пунктом 1.6</w:t>
        </w:r>
      </w:hyperlink>
      <w:r w:rsidRPr="00AA00DA">
        <w:t xml:space="preserve"> настоящего Порядка направлением затрат являются затраты, связанные с ведением деятельности в сфере социального предпринимательства:</w:t>
      </w:r>
    </w:p>
    <w:p w:rsidR="00610238" w:rsidRPr="00AA00DA" w:rsidRDefault="00610238" w:rsidP="00610238">
      <w:pPr>
        <w:pStyle w:val="ConsPlusNormal"/>
        <w:spacing w:before="220"/>
        <w:ind w:firstLine="540"/>
        <w:jc w:val="both"/>
      </w:pPr>
      <w:bookmarkStart w:id="49" w:name="P969"/>
      <w:bookmarkEnd w:id="49"/>
      <w:r w:rsidRPr="00AA00DA">
        <w:t>а) аренда нежилого помещения для осуществления деятельности в сфере социального предпринимательства.</w:t>
      </w:r>
    </w:p>
    <w:p w:rsidR="00610238" w:rsidRPr="00AA00DA" w:rsidRDefault="00610238" w:rsidP="00610238">
      <w:pPr>
        <w:pStyle w:val="ConsPlusNormal"/>
        <w:spacing w:before="220"/>
        <w:ind w:firstLine="540"/>
        <w:jc w:val="both"/>
      </w:pPr>
      <w:r w:rsidRPr="00AA00DA">
        <w:t>Не подлежат возмещению затраты по аренде (при наличии одного из следующих условий):</w:t>
      </w:r>
    </w:p>
    <w:p w:rsidR="00610238" w:rsidRPr="00AA00DA" w:rsidRDefault="00610238" w:rsidP="00610238">
      <w:pPr>
        <w:pStyle w:val="ConsPlusNormal"/>
        <w:spacing w:before="220"/>
        <w:ind w:firstLine="540"/>
        <w:jc w:val="both"/>
      </w:pPr>
      <w:r w:rsidRPr="00AA00DA">
        <w:t>1) если со стороны арендодателя выступает:</w:t>
      </w:r>
    </w:p>
    <w:p w:rsidR="00610238" w:rsidRPr="00AA00DA" w:rsidRDefault="00610238" w:rsidP="00610238">
      <w:pPr>
        <w:pStyle w:val="ConsPlusNormal"/>
        <w:spacing w:before="220"/>
        <w:ind w:firstLine="540"/>
        <w:jc w:val="both"/>
      </w:pPr>
      <w:r w:rsidRPr="00AA00DA">
        <w:t xml:space="preserve">юридическое лицо, физическое лицо (в том числе физическое лицо, зарегистрированное в качестве индивидуального предпринимателя), являющееся участником </w:t>
      </w:r>
      <w:proofErr w:type="gramStart"/>
      <w:r w:rsidRPr="00AA00DA">
        <w:t>и(</w:t>
      </w:r>
      <w:proofErr w:type="gramEnd"/>
      <w:r w:rsidRPr="00AA00DA">
        <w:t>или) учредителем участника отбора и(или) лицом, имеющим право без доверенности действовать от имени участника отбора;</w:t>
      </w:r>
    </w:p>
    <w:p w:rsidR="00610238" w:rsidRPr="00AA00DA" w:rsidRDefault="00610238" w:rsidP="00610238">
      <w:pPr>
        <w:pStyle w:val="ConsPlusNormal"/>
        <w:spacing w:before="220"/>
        <w:ind w:firstLine="540"/>
        <w:jc w:val="both"/>
      </w:pPr>
      <w:r w:rsidRPr="00AA00DA">
        <w:t xml:space="preserve">юридическое лицо, в котором участник отбора является участником </w:t>
      </w:r>
      <w:proofErr w:type="gramStart"/>
      <w:r w:rsidRPr="00AA00DA">
        <w:t>и(</w:t>
      </w:r>
      <w:proofErr w:type="gramEnd"/>
      <w:r w:rsidRPr="00AA00DA">
        <w:t>или) учредителем этого юридического лица, и(или) лицом, имеющим право без доверенности действовать от имени этого юридического лица;</w:t>
      </w:r>
    </w:p>
    <w:p w:rsidR="00610238" w:rsidRPr="00AA00DA" w:rsidRDefault="00610238" w:rsidP="00610238">
      <w:pPr>
        <w:pStyle w:val="ConsPlusNormal"/>
        <w:spacing w:before="220"/>
        <w:ind w:firstLine="540"/>
        <w:jc w:val="both"/>
      </w:pPr>
      <w:r w:rsidRPr="00AA00DA">
        <w:t xml:space="preserve">юридическое лицо, в котором участником, учредителем </w:t>
      </w:r>
      <w:proofErr w:type="gramStart"/>
      <w:r w:rsidRPr="00AA00DA">
        <w:t>и(</w:t>
      </w:r>
      <w:proofErr w:type="gramEnd"/>
      <w:r w:rsidRPr="00AA00DA">
        <w:t>или) лицом, имеющим право без доверенности действовать от имени юридического лица, является физическое лицо, которое в качестве индивидуального предпринимателя является одновременно участником отбора;</w:t>
      </w:r>
    </w:p>
    <w:p w:rsidR="00610238" w:rsidRPr="00AA00DA" w:rsidRDefault="00610238" w:rsidP="00610238">
      <w:pPr>
        <w:pStyle w:val="ConsPlusNormal"/>
        <w:spacing w:before="220"/>
        <w:ind w:firstLine="540"/>
        <w:jc w:val="both"/>
      </w:pPr>
      <w:r w:rsidRPr="00AA00DA">
        <w:t xml:space="preserve">2) если у участника отбора и арендодателя одни и те же лица являются участником </w:t>
      </w:r>
      <w:proofErr w:type="gramStart"/>
      <w:r w:rsidRPr="00AA00DA">
        <w:t>и(</w:t>
      </w:r>
      <w:proofErr w:type="gramEnd"/>
      <w:r w:rsidRPr="00AA00DA">
        <w:t>или) учредителем и(или) лицом, имеющим право без доверенности действовать от имени юридического лица;</w:t>
      </w:r>
    </w:p>
    <w:p w:rsidR="00610238" w:rsidRPr="00AA00DA" w:rsidRDefault="00610238" w:rsidP="00610238">
      <w:pPr>
        <w:pStyle w:val="ConsPlusNormal"/>
        <w:spacing w:before="220"/>
        <w:ind w:firstLine="540"/>
        <w:jc w:val="both"/>
      </w:pPr>
      <w:bookmarkStart w:id="50" w:name="P976"/>
      <w:bookmarkEnd w:id="50"/>
      <w:r w:rsidRPr="00AA00DA">
        <w:t>б) текущий ремонт помещения, капитальный ремонт (реконструкция) помещений, благоустройство территорий в целях осуществления деятельности в сфере социального предпринимательства. Затраты на капитальный ремонт (реконструкция) помещений, а также  на благоустройство территорий, возмещаются при условии нахождения объектов недвижимости в собственности участника отбора или долгосрочной аренды по договору, заключенному в году, предшествующему году подачи заявки на отбор, предусматривающего аренду не менее трех лет с даты заключения договора;</w:t>
      </w:r>
    </w:p>
    <w:p w:rsidR="00610238" w:rsidRPr="00AA00DA" w:rsidRDefault="00610238" w:rsidP="00610238">
      <w:pPr>
        <w:pStyle w:val="ConsPlusNormal"/>
        <w:spacing w:before="220"/>
        <w:ind w:firstLine="540"/>
        <w:jc w:val="both"/>
      </w:pPr>
      <w:r w:rsidRPr="00AA00DA">
        <w:t xml:space="preserve">в) приобретение </w:t>
      </w:r>
      <w:proofErr w:type="gramStart"/>
      <w:r w:rsidRPr="00AA00DA">
        <w:t>и(</w:t>
      </w:r>
      <w:proofErr w:type="gramEnd"/>
      <w:r w:rsidRPr="00AA00DA">
        <w:t xml:space="preserve">или) изготовление для осуществления деятельности в сфере социального предпринимательства оборудования, мебели, оргтехники, инвентаря, методических материалов (учебников, учебных пособий, средств обучения, обучающих игр), </w:t>
      </w:r>
    </w:p>
    <w:p w:rsidR="00610238" w:rsidRPr="00AA00DA" w:rsidRDefault="00610238" w:rsidP="00610238">
      <w:pPr>
        <w:pStyle w:val="ConsPlusNormal"/>
        <w:spacing w:before="220"/>
        <w:ind w:firstLine="540"/>
        <w:jc w:val="both"/>
      </w:pPr>
      <w:r w:rsidRPr="00AA00DA">
        <w:t xml:space="preserve">г) приобретение </w:t>
      </w:r>
      <w:proofErr w:type="gramStart"/>
      <w:r w:rsidRPr="00AA00DA">
        <w:t>и(</w:t>
      </w:r>
      <w:proofErr w:type="gramEnd"/>
      <w:r w:rsidRPr="00AA00DA">
        <w:t>или) изготовление для обеспечения осуществления деятельности в сфере социального предпринимательства технических средств, механизмов, устройств, санитарной техники,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rsidR="00610238" w:rsidRPr="00AA00DA" w:rsidRDefault="00610238" w:rsidP="00610238">
      <w:pPr>
        <w:pStyle w:val="ConsPlusNormal"/>
        <w:spacing w:before="220"/>
        <w:ind w:firstLine="540"/>
        <w:jc w:val="both"/>
      </w:pPr>
      <w:bookmarkStart w:id="51" w:name="P977"/>
      <w:bookmarkStart w:id="52" w:name="P978"/>
      <w:bookmarkEnd w:id="51"/>
      <w:bookmarkEnd w:id="52"/>
      <w:r w:rsidRPr="00AA00DA">
        <w:t>д) участие в чемпионатах, конкурсах, соревнованиях (уплата регистрационных сборов, транспортные расходы, проживание участников);</w:t>
      </w:r>
    </w:p>
    <w:p w:rsidR="00610238" w:rsidRPr="00AA00DA" w:rsidRDefault="00610238" w:rsidP="00610238">
      <w:pPr>
        <w:pStyle w:val="ConsPlusNormal"/>
        <w:spacing w:before="220"/>
        <w:ind w:firstLine="540"/>
        <w:jc w:val="both"/>
      </w:pPr>
      <w:bookmarkStart w:id="53" w:name="P979"/>
      <w:bookmarkEnd w:id="53"/>
      <w:r w:rsidRPr="00AA00DA">
        <w:t xml:space="preserve">е) изготовление </w:t>
      </w:r>
      <w:proofErr w:type="gramStart"/>
      <w:r w:rsidRPr="00AA00DA">
        <w:t>и(</w:t>
      </w:r>
      <w:proofErr w:type="gramEnd"/>
      <w:r w:rsidRPr="00AA00DA">
        <w:t>или) приобретение и(или) аренда спортивного инвентаря, атрибутики, электронного оборудования, оргтехники, мебели, полиграфической продукции и иного оборудования, а также аренда технических, санитарных помещений и биотуалетов для организации и проведения массовых мероприятий в области дворового спорта и физкультурно-оздоровительной работы с населением, включенных в адресную программу развития дворового спорта на территории муниципальных районов (муниципального округа, городского округа) Ленинградской области;</w:t>
      </w:r>
    </w:p>
    <w:p w:rsidR="00610238" w:rsidRPr="00AA00DA" w:rsidRDefault="00610238" w:rsidP="00610238">
      <w:pPr>
        <w:pStyle w:val="ConsPlusNormal"/>
        <w:spacing w:before="220"/>
        <w:ind w:firstLine="540"/>
        <w:jc w:val="both"/>
      </w:pPr>
      <w:bookmarkStart w:id="54" w:name="P981"/>
      <w:bookmarkEnd w:id="54"/>
      <w:proofErr w:type="gramStart"/>
      <w:r w:rsidRPr="00AA00DA">
        <w:lastRenderedPageBreak/>
        <w:t>ж) приобретение компьютерного и периферийного оборудования, программного обеспечения, аренда или закупка съемочного и студийного оборудования, оплата услуг по съемке и монтажу, дизайн и верстка учебных материалов, оплата услуг разработчиков, создание сайта или приобретение подписки для проведения обучения в дистанционном формате, затраты на повышение квалификации преподавателей и сотрудников учебного центра в области организации обучения в дистанционном формате;</w:t>
      </w:r>
      <w:proofErr w:type="gramEnd"/>
    </w:p>
    <w:p w:rsidR="00610238" w:rsidRPr="00AA00DA" w:rsidRDefault="00610238" w:rsidP="00610238">
      <w:pPr>
        <w:pStyle w:val="ConsPlusNormal"/>
        <w:spacing w:before="220"/>
        <w:ind w:firstLine="540"/>
        <w:jc w:val="both"/>
      </w:pPr>
      <w:bookmarkStart w:id="55" w:name="P982"/>
      <w:bookmarkEnd w:id="55"/>
      <w:r w:rsidRPr="00AA00DA">
        <w:t xml:space="preserve">з) выплата по передаче прав на франшизу (паушальный платеж) при условии, что </w:t>
      </w:r>
      <w:proofErr w:type="spellStart"/>
      <w:r w:rsidRPr="00AA00DA">
        <w:t>франчайзер</w:t>
      </w:r>
      <w:proofErr w:type="spellEnd"/>
      <w:r w:rsidRPr="00AA00DA">
        <w:t xml:space="preserve"> - субъект малого и среднего предпринимательства, зарегистрированный и осуществляющий деятельность на территории Ленинградской области;</w:t>
      </w:r>
    </w:p>
    <w:p w:rsidR="00610238" w:rsidRPr="00AA00DA" w:rsidRDefault="00610238" w:rsidP="00610238">
      <w:pPr>
        <w:pStyle w:val="ConsPlusNormal"/>
        <w:spacing w:before="220"/>
        <w:ind w:firstLine="540"/>
        <w:jc w:val="both"/>
      </w:pPr>
      <w:bookmarkStart w:id="56" w:name="P983"/>
      <w:bookmarkEnd w:id="56"/>
      <w:r w:rsidRPr="00AA00DA">
        <w:t>и) приобретение транспортного средства, оборудованного подъемниками, аппарелями, механизмами фиксации для перевозки пожилых людей и инвалидов, в том числе лежачих (медицинское такси);</w:t>
      </w:r>
    </w:p>
    <w:p w:rsidR="00610238" w:rsidRPr="00AA00DA" w:rsidRDefault="00610238" w:rsidP="00610238">
      <w:pPr>
        <w:pStyle w:val="ConsPlusNormal"/>
        <w:spacing w:before="220"/>
        <w:ind w:firstLine="540"/>
        <w:jc w:val="both"/>
      </w:pPr>
      <w:bookmarkStart w:id="57" w:name="P984"/>
      <w:bookmarkEnd w:id="57"/>
      <w:r w:rsidRPr="00AA00DA">
        <w:t>к) затраты, связанные с оборудованием объектов для беспрепятственного доступа к ним инвалидов и других маломобильных групп населения:</w:t>
      </w:r>
    </w:p>
    <w:p w:rsidR="00610238" w:rsidRPr="00AA00DA" w:rsidRDefault="00610238" w:rsidP="00610238">
      <w:pPr>
        <w:pStyle w:val="ConsPlusNormal"/>
        <w:spacing w:before="220"/>
        <w:ind w:firstLine="540"/>
        <w:jc w:val="both"/>
      </w:pPr>
      <w:r w:rsidRPr="00AA00DA">
        <w:t xml:space="preserve">на приобретение и установку подъемника (подъемной платформы) внутри или снаружи объекта, используемого для осуществления деятельности в сфере социального предпринимательства, </w:t>
      </w:r>
      <w:proofErr w:type="gramStart"/>
      <w:r w:rsidRPr="00AA00DA">
        <w:t>и(</w:t>
      </w:r>
      <w:proofErr w:type="gramEnd"/>
      <w:r w:rsidRPr="00AA00DA">
        <w:t>или) лифта, доступных для инвалидов или других маломобильных групп населения (в соответствии с установленными требованиями безопасности и доступности для инвалидов и других маломобильных групп населения), для многоэтажных зданий;</w:t>
      </w:r>
    </w:p>
    <w:p w:rsidR="00610238" w:rsidRPr="00AA00DA" w:rsidRDefault="00610238" w:rsidP="00610238">
      <w:pPr>
        <w:pStyle w:val="ConsPlusNormal"/>
        <w:spacing w:before="220"/>
        <w:ind w:firstLine="540"/>
        <w:jc w:val="both"/>
      </w:pPr>
      <w:r w:rsidRPr="00AA00DA">
        <w:t xml:space="preserve">на приобретение и установку технических средств информации </w:t>
      </w:r>
      <w:proofErr w:type="gramStart"/>
      <w:r w:rsidRPr="00AA00DA">
        <w:t>и(</w:t>
      </w:r>
      <w:proofErr w:type="gramEnd"/>
      <w:r w:rsidRPr="00AA00DA">
        <w:t>или) связи и(или) сигнализации (для визуального, тактильного или звукового восприятия), доступных для инвалидов, а также маломобильных групп населения, в целях обеспечения доступности объекта, используемого для осуществления деятельности в сфере социального предпринимательства, в соответствии с паспортом доступности объекта, содержащим решения о мероприятиях, направленных на обеспечение доступности такого объекта и оказываемых на нем услуг для инвалидов и маломобильных групп населения;</w:t>
      </w:r>
    </w:p>
    <w:p w:rsidR="00610238" w:rsidRPr="00AA00DA" w:rsidRDefault="00610238" w:rsidP="00610238">
      <w:pPr>
        <w:pStyle w:val="ConsPlusNormal"/>
        <w:spacing w:before="220"/>
        <w:ind w:firstLine="540"/>
        <w:jc w:val="both"/>
      </w:pPr>
      <w:bookmarkStart w:id="58" w:name="P987"/>
      <w:bookmarkEnd w:id="58"/>
      <w:r w:rsidRPr="00AA00DA">
        <w:t>л) затраты, связанные с технологическим присоединением объектов недвижимого имущества, используемых для осуществления деятельности в сфере социального предпринимательства, находящихся в собственности участника отбора, к объектам инженерной инфраструктуры - электрическим сетям.</w:t>
      </w:r>
    </w:p>
    <w:p w:rsidR="00610238" w:rsidRPr="00AA00DA" w:rsidRDefault="00610238" w:rsidP="00610238">
      <w:pPr>
        <w:pStyle w:val="ConsPlusNormal"/>
        <w:spacing w:before="220"/>
        <w:ind w:firstLine="540"/>
        <w:jc w:val="both"/>
      </w:pPr>
      <w:r w:rsidRPr="00AA00DA">
        <w:t>К возмещению принимаются затраты, произведенные не ранее года, предшествующего году подачи заявки на участие в отборе.</w:t>
      </w:r>
    </w:p>
    <w:p w:rsidR="00610238" w:rsidRPr="00AA00DA" w:rsidRDefault="00610238" w:rsidP="00610238">
      <w:pPr>
        <w:pStyle w:val="ConsPlusNormal"/>
        <w:spacing w:before="220"/>
        <w:ind w:firstLine="540"/>
        <w:jc w:val="both"/>
      </w:pPr>
      <w:r w:rsidRPr="00AA00DA">
        <w:t>Минимальная сумма предъявляемых затрат для участия в отборе - 250 тысяч рублей. Минимальная сумма затрат по каждому из договоров, предъявляемых к возмещению, не менее 30 тысяч рублей.</w:t>
      </w:r>
    </w:p>
    <w:p w:rsidR="00610238" w:rsidRPr="00AA00DA" w:rsidRDefault="00610238" w:rsidP="00610238">
      <w:pPr>
        <w:pStyle w:val="ConsPlusNormal"/>
        <w:spacing w:before="220"/>
        <w:ind w:firstLine="540"/>
        <w:jc w:val="both"/>
      </w:pPr>
      <w:r w:rsidRPr="00AA00DA">
        <w:t xml:space="preserve">3. В дополнение к </w:t>
      </w:r>
      <w:hyperlink w:anchor="P113">
        <w:r w:rsidRPr="00AA00DA">
          <w:t>пункту 2.</w:t>
        </w:r>
      </w:hyperlink>
      <w:r w:rsidRPr="00AA00DA">
        <w:t>6 настоящего Порядка определены следующее дополнительное требование к категории получателей субсидии:</w:t>
      </w:r>
    </w:p>
    <w:p w:rsidR="00610238" w:rsidRPr="00AA00DA" w:rsidRDefault="00610238" w:rsidP="00610238">
      <w:pPr>
        <w:pStyle w:val="ConsPlusNormal"/>
        <w:spacing w:before="220"/>
        <w:ind w:firstLine="540"/>
        <w:jc w:val="both"/>
      </w:pPr>
      <w:proofErr w:type="gramStart"/>
      <w:r w:rsidRPr="00AA00DA">
        <w:t xml:space="preserve">субъекты малого и среднего предпринимательства, признанные в текущем финансовом году социальными предприятиями в порядке, установленном в соответствии с </w:t>
      </w:r>
      <w:hyperlink r:id="rId75">
        <w:r w:rsidRPr="00AA00DA">
          <w:t>частью 3 статьи 24.1</w:t>
        </w:r>
      </w:hyperlink>
      <w:r w:rsidRPr="00AA00DA">
        <w:t xml:space="preserve"> Федерального закона от 24 июля 2007 года N 209-ФЗ "О развитии малого и среднего предпринимательства в Российской Федерации", в том числе с учетом дополнительно установленных в Ленинградской области категорий граждан и видов деятельности в целях признания субъектов малого</w:t>
      </w:r>
      <w:proofErr w:type="gramEnd"/>
      <w:r w:rsidRPr="00AA00DA">
        <w:t xml:space="preserve"> и среднего предпринимательства социальными предприятиями в соответствии с </w:t>
      </w:r>
      <w:hyperlink r:id="rId76">
        <w:r w:rsidRPr="00AA00DA">
          <w:t>частью 2 статьи 24.1</w:t>
        </w:r>
      </w:hyperlink>
      <w:r w:rsidRPr="00AA00DA">
        <w:t xml:space="preserve"> Федерального закона от 24 июля 2007 года N 209-ФЗ "О развитии малого и среднего предпринимательства в Российской Федерации".</w:t>
      </w:r>
    </w:p>
    <w:p w:rsidR="00610238" w:rsidRPr="00AA00DA" w:rsidRDefault="00610238" w:rsidP="00610238">
      <w:pPr>
        <w:pStyle w:val="ConsPlusNormal"/>
        <w:spacing w:before="220"/>
        <w:ind w:firstLine="540"/>
        <w:jc w:val="both"/>
      </w:pPr>
      <w:r w:rsidRPr="00AA00DA">
        <w:lastRenderedPageBreak/>
        <w:t xml:space="preserve">4. В дополнение к </w:t>
      </w:r>
      <w:hyperlink w:anchor="P118">
        <w:r w:rsidRPr="00AA00DA">
          <w:t>пункту 2.10</w:t>
        </w:r>
      </w:hyperlink>
      <w:r w:rsidRPr="00AA00DA">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осуществлением деятельности в социальной сфере:</w:t>
      </w:r>
    </w:p>
    <w:p w:rsidR="00610238" w:rsidRPr="00AA00DA" w:rsidRDefault="00610238" w:rsidP="00610238">
      <w:pPr>
        <w:pStyle w:val="ConsPlusNormal"/>
        <w:spacing w:before="220"/>
        <w:ind w:firstLine="540"/>
        <w:jc w:val="both"/>
      </w:pPr>
      <w:r w:rsidRPr="00AA00DA">
        <w:t xml:space="preserve">а) </w:t>
      </w:r>
      <w:hyperlink w:anchor="P1038">
        <w:r w:rsidRPr="00AA00DA">
          <w:t>реестр</w:t>
        </w:r>
      </w:hyperlink>
      <w:r w:rsidRPr="00AA00DA">
        <w:t xml:space="preserve"> затрат по форме согласно приложению к настоящему приложению к Порядку;</w:t>
      </w:r>
    </w:p>
    <w:p w:rsidR="00610238" w:rsidRPr="00AA00DA" w:rsidRDefault="00610238" w:rsidP="00610238">
      <w:pPr>
        <w:pStyle w:val="ConsPlusNormal"/>
        <w:spacing w:before="220"/>
        <w:ind w:firstLine="540"/>
        <w:jc w:val="both"/>
      </w:pPr>
      <w:r w:rsidRPr="00AA00DA">
        <w:t xml:space="preserve">б) для получения субсидии в целях возмещения затрат, указанных в </w:t>
      </w:r>
      <w:hyperlink w:anchor="P969">
        <w:r w:rsidRPr="00AA00DA">
          <w:t>подпункте "а" пункта 2</w:t>
        </w:r>
      </w:hyperlink>
      <w:r w:rsidRPr="00AA00DA">
        <w:t xml:space="preserve"> настоящего приложения к Порядку, копии договора аренды помещений в целях осуществления деятельности в сфере социального предпринимательства, платежных поручений с отметкой банка, подтверждающих произведенные расходы на аренду помещений  актов при наличии требования в договоре аренды. </w:t>
      </w:r>
    </w:p>
    <w:p w:rsidR="00610238" w:rsidRPr="00AA00DA" w:rsidRDefault="00610238" w:rsidP="00610238">
      <w:pPr>
        <w:pStyle w:val="ConsPlusNormal"/>
        <w:spacing w:before="220"/>
        <w:ind w:firstLine="540"/>
        <w:jc w:val="both"/>
      </w:pPr>
      <w:r w:rsidRPr="00AA00DA">
        <w:t xml:space="preserve">в) для получения субсидии в целях возмещения затрат, указанных в </w:t>
      </w:r>
      <w:hyperlink w:anchor="P976">
        <w:r w:rsidRPr="00AA00DA">
          <w:t>подпункте "б" пункта 2</w:t>
        </w:r>
      </w:hyperlink>
      <w:r w:rsidRPr="00AA00DA">
        <w:t xml:space="preserve"> настоящего приложения к Порядку, представляются следующие документы:</w:t>
      </w:r>
    </w:p>
    <w:p w:rsidR="00610238" w:rsidRPr="00AA00DA" w:rsidRDefault="00610238" w:rsidP="00610238">
      <w:pPr>
        <w:pStyle w:val="ConsPlusNormal"/>
        <w:spacing w:before="220"/>
        <w:ind w:firstLine="540"/>
        <w:jc w:val="both"/>
      </w:pPr>
      <w:r w:rsidRPr="00AA00DA">
        <w:t xml:space="preserve">копии договора аренды помещения </w:t>
      </w:r>
      <w:proofErr w:type="gramStart"/>
      <w:r w:rsidRPr="00AA00DA">
        <w:t>и(</w:t>
      </w:r>
      <w:proofErr w:type="gramEnd"/>
      <w:r w:rsidRPr="00AA00DA">
        <w:t xml:space="preserve">или) документа, подтверждающего право собственности на помещение, в котором осуществляется деятельность в сфере социального предпринимательства. </w:t>
      </w:r>
      <w:r w:rsidRPr="00AA00DA" w:rsidDel="008C2950">
        <w:t>В случае если в соответствии с действующим законодательством Российской Федерации договор аренды подлежит государственной регистрации, копия договора должна содержать отметку о регистрации;</w:t>
      </w:r>
      <w:r w:rsidRPr="00AA00DA">
        <w:t xml:space="preserve"> </w:t>
      </w:r>
    </w:p>
    <w:p w:rsidR="00610238" w:rsidRPr="00AA00DA" w:rsidRDefault="00610238" w:rsidP="00610238">
      <w:pPr>
        <w:pStyle w:val="ConsPlusNormal"/>
        <w:spacing w:before="220"/>
        <w:ind w:firstLine="540"/>
        <w:jc w:val="both"/>
      </w:pPr>
      <w:r w:rsidRPr="00AA00DA">
        <w:t xml:space="preserve">копии договоров на оказание работ (услуг), сметы на работы, включая строительные материалы, актов выполненных работ (оказанных услуг), платежных поручений с отметкой банка, подтверждающих произведенные расходы, </w:t>
      </w:r>
      <w:proofErr w:type="gramStart"/>
      <w:r w:rsidRPr="00AA00DA">
        <w:t>и(</w:t>
      </w:r>
      <w:proofErr w:type="gramEnd"/>
      <w:r w:rsidRPr="00AA00DA">
        <w:t>или) копии иных платежных документов;</w:t>
      </w:r>
    </w:p>
    <w:p w:rsidR="00610238" w:rsidRPr="00AA00DA" w:rsidRDefault="00610238" w:rsidP="00610238">
      <w:pPr>
        <w:pStyle w:val="ConsPlusNormal"/>
        <w:spacing w:before="220"/>
        <w:ind w:firstLine="540"/>
        <w:jc w:val="both"/>
      </w:pPr>
      <w:r w:rsidRPr="00AA00DA">
        <w:t xml:space="preserve">г) для получения субсидии в целях возмещения затрат, указанных в </w:t>
      </w:r>
      <w:hyperlink w:anchor="P977">
        <w:r w:rsidRPr="00AA00DA">
          <w:t>подпунктах "в" и «г» пункта 2</w:t>
        </w:r>
      </w:hyperlink>
      <w:r w:rsidRPr="00AA00DA">
        <w:t xml:space="preserve"> настоящего приложения к Порядку, представляются следующие документы:</w:t>
      </w:r>
    </w:p>
    <w:p w:rsidR="00610238" w:rsidRPr="00AA00DA" w:rsidRDefault="00610238" w:rsidP="00610238">
      <w:pPr>
        <w:pStyle w:val="ConsPlusNormal"/>
        <w:spacing w:before="220"/>
        <w:ind w:firstLine="540"/>
        <w:jc w:val="both"/>
      </w:pPr>
      <w:r w:rsidRPr="00AA00DA">
        <w:t xml:space="preserve">копии платежных поручений </w:t>
      </w:r>
      <w:proofErr w:type="gramStart"/>
      <w:r w:rsidRPr="00AA00DA">
        <w:t>и(</w:t>
      </w:r>
      <w:proofErr w:type="gramEnd"/>
      <w:r w:rsidRPr="00AA00DA">
        <w:t>или) копии иных платежных документов, а также копии первичных документов, подтверждающих затраты;,;</w:t>
      </w:r>
    </w:p>
    <w:p w:rsidR="00610238" w:rsidRPr="00AA00DA" w:rsidRDefault="00610238" w:rsidP="00610238">
      <w:pPr>
        <w:pStyle w:val="ConsPlusNormal"/>
        <w:spacing w:before="220"/>
        <w:ind w:firstLine="540"/>
        <w:jc w:val="both"/>
      </w:pPr>
      <w:r w:rsidRPr="00AA00DA">
        <w:t xml:space="preserve">д) для получения субсидии в целях возмещения затрат, указанных в </w:t>
      </w:r>
      <w:hyperlink w:anchor="P978">
        <w:r w:rsidRPr="00AA00DA">
          <w:t>подпункте "д" пункта 2</w:t>
        </w:r>
      </w:hyperlink>
      <w:r w:rsidRPr="00AA00DA">
        <w:t xml:space="preserve"> настоящего приложения к Порядку, представляются следующие документы:</w:t>
      </w:r>
    </w:p>
    <w:p w:rsidR="00610238" w:rsidRPr="00AA00DA" w:rsidRDefault="00610238" w:rsidP="00610238">
      <w:pPr>
        <w:pStyle w:val="ConsPlusNormal"/>
        <w:spacing w:before="220"/>
        <w:ind w:firstLine="540"/>
        <w:jc w:val="both"/>
      </w:pPr>
      <w:r w:rsidRPr="00AA00DA">
        <w:t xml:space="preserve">копии платежных поручений с отметкой банка </w:t>
      </w:r>
      <w:proofErr w:type="gramStart"/>
      <w:r w:rsidRPr="00AA00DA">
        <w:t>и(</w:t>
      </w:r>
      <w:proofErr w:type="gramEnd"/>
      <w:r w:rsidRPr="00AA00DA">
        <w:t>или) копии иных платежных документов, а также копии первичных документов, подтверждающих затраты, связанные с участием в чемпионатах, конкурсах, соревнованиях;</w:t>
      </w:r>
    </w:p>
    <w:p w:rsidR="00610238" w:rsidRPr="00AA00DA" w:rsidRDefault="00610238" w:rsidP="00610238">
      <w:pPr>
        <w:pStyle w:val="ConsPlusNormal"/>
        <w:spacing w:before="220"/>
        <w:ind w:firstLine="540"/>
        <w:jc w:val="both"/>
      </w:pPr>
      <w:r w:rsidRPr="00AA00DA">
        <w:t xml:space="preserve">документы, подтверждающие участие в чемпионатах, конкурсах, соревнованиях, в том числе договор на участие </w:t>
      </w:r>
      <w:proofErr w:type="gramStart"/>
      <w:r w:rsidRPr="00AA00DA">
        <w:t>и(</w:t>
      </w:r>
      <w:proofErr w:type="gramEnd"/>
      <w:r w:rsidRPr="00AA00DA">
        <w:t>или) протокол мероприятия, и(или) справка-вызов на мероприятие, сведения о регистрации участников;</w:t>
      </w:r>
    </w:p>
    <w:p w:rsidR="00610238" w:rsidRPr="00AA00DA" w:rsidRDefault="00610238" w:rsidP="00610238">
      <w:pPr>
        <w:pStyle w:val="ConsPlusNormal"/>
        <w:spacing w:before="220"/>
        <w:ind w:firstLine="540"/>
        <w:jc w:val="both"/>
      </w:pPr>
      <w:r w:rsidRPr="00AA00DA">
        <w:t>фотоотчет участника отбора с места проведения чемпионата, конкурса, соревнования;</w:t>
      </w:r>
    </w:p>
    <w:p w:rsidR="00610238" w:rsidRPr="00AA00DA" w:rsidRDefault="00610238" w:rsidP="00610238">
      <w:pPr>
        <w:pStyle w:val="ConsPlusNormal"/>
        <w:spacing w:before="220"/>
        <w:ind w:firstLine="540"/>
        <w:jc w:val="both"/>
      </w:pPr>
      <w:r w:rsidRPr="00AA00DA">
        <w:t xml:space="preserve">е) для получения субсидии в целях возмещения затрат, указанных в </w:t>
      </w:r>
      <w:hyperlink w:anchor="P979">
        <w:r w:rsidRPr="00AA00DA">
          <w:t>подпункте "е" пункта 2</w:t>
        </w:r>
      </w:hyperlink>
      <w:r w:rsidRPr="00AA00DA">
        <w:t xml:space="preserve"> настоящего приложения к Порядку, представляются следующие документы:</w:t>
      </w:r>
    </w:p>
    <w:p w:rsidR="00610238" w:rsidRPr="00AA00DA" w:rsidRDefault="00610238" w:rsidP="00610238">
      <w:pPr>
        <w:pStyle w:val="ConsPlusNormal"/>
        <w:spacing w:before="220"/>
        <w:ind w:firstLine="540"/>
        <w:jc w:val="both"/>
      </w:pPr>
      <w:r w:rsidRPr="00AA00DA">
        <w:t xml:space="preserve">копии платежных поручений с отметкой банка </w:t>
      </w:r>
      <w:proofErr w:type="gramStart"/>
      <w:r w:rsidRPr="00AA00DA">
        <w:t>и(</w:t>
      </w:r>
      <w:proofErr w:type="gramEnd"/>
      <w:r w:rsidRPr="00AA00DA">
        <w:t>или) копии иных платежных документов, а также копии первичных документов, подтверждающих затраты, связанные с организацией и проведением массовых мероприятий в области дворового спорта и физкультурно-оздоровительной работы с населением, включенных в адресную программу развития дворового спорта на территории муниципальных районов (муниципального округа, городского округа) Ленинградской области;</w:t>
      </w:r>
    </w:p>
    <w:p w:rsidR="00610238" w:rsidRPr="00AA00DA" w:rsidRDefault="00610238" w:rsidP="00610238">
      <w:pPr>
        <w:pStyle w:val="ConsPlusNormal"/>
        <w:spacing w:before="220"/>
        <w:ind w:firstLine="540"/>
        <w:jc w:val="both"/>
      </w:pPr>
      <w:r w:rsidRPr="00AA00DA">
        <w:t xml:space="preserve">документы, подтверждающие проведение массовых мероприятий в области дворового спорта и физкультурно-оздоровительной работы с населением, в том числе фотоотчет участника </w:t>
      </w:r>
      <w:r w:rsidRPr="00AA00DA">
        <w:lastRenderedPageBreak/>
        <w:t>отбора с места проведения мероприятия, выписка из адресной программы развития дворового спорта на территории муниципальных районов (муниципального округа, городского округа) Ленинградской области, содержащая проведенное мероприятие;</w:t>
      </w:r>
    </w:p>
    <w:p w:rsidR="00610238" w:rsidRPr="00AA00DA" w:rsidRDefault="00610238" w:rsidP="00610238">
      <w:pPr>
        <w:pStyle w:val="ConsPlusNormal"/>
        <w:spacing w:before="220"/>
        <w:ind w:firstLine="540"/>
        <w:jc w:val="both"/>
      </w:pPr>
      <w:r w:rsidRPr="00AA00DA">
        <w:t xml:space="preserve">ж) для получения субсидии в целях возмещения затрат, указанных в </w:t>
      </w:r>
      <w:hyperlink w:anchor="P981">
        <w:r w:rsidRPr="00AA00DA">
          <w:t>подпункте "ж" пункта 2</w:t>
        </w:r>
      </w:hyperlink>
      <w:r w:rsidRPr="00AA00DA">
        <w:t xml:space="preserve"> настоящего приложения к Порядку, представляются следующие документы:</w:t>
      </w:r>
    </w:p>
    <w:p w:rsidR="00610238" w:rsidRPr="00AA00DA" w:rsidRDefault="00610238" w:rsidP="00610238">
      <w:pPr>
        <w:pStyle w:val="ConsPlusNormal"/>
        <w:spacing w:before="220"/>
        <w:ind w:firstLine="540"/>
        <w:jc w:val="both"/>
      </w:pPr>
      <w:r w:rsidRPr="00AA00DA">
        <w:t xml:space="preserve">копии платежных поручений </w:t>
      </w:r>
      <w:proofErr w:type="gramStart"/>
      <w:r w:rsidRPr="00AA00DA">
        <w:t>и(</w:t>
      </w:r>
      <w:proofErr w:type="gramEnd"/>
      <w:r w:rsidRPr="00AA00DA">
        <w:t>или) копии иных платежных документов, а также копии первичных документов, подтверждающих затраты, связанные с ведением образовательной деятельности в дистанционном формате;</w:t>
      </w:r>
    </w:p>
    <w:p w:rsidR="00610238" w:rsidRPr="00AA00DA" w:rsidRDefault="00610238" w:rsidP="00610238">
      <w:pPr>
        <w:pStyle w:val="ConsPlusNormal"/>
        <w:spacing w:before="220"/>
        <w:ind w:firstLine="540"/>
        <w:jc w:val="both"/>
      </w:pPr>
      <w:r w:rsidRPr="00AA00DA">
        <w:t>документы, подтверждающие ведение образовательной деятельности в дистанционном формате, в том числе учебные материалы, видеоматериалы, фотоотчет;</w:t>
      </w:r>
    </w:p>
    <w:p w:rsidR="00610238" w:rsidRPr="00AA00DA" w:rsidRDefault="00610238" w:rsidP="00610238">
      <w:pPr>
        <w:pStyle w:val="ConsPlusNormal"/>
        <w:spacing w:before="220"/>
        <w:ind w:firstLine="540"/>
        <w:jc w:val="both"/>
      </w:pPr>
      <w:r w:rsidRPr="00AA00DA">
        <w:t xml:space="preserve">з) для получения субсидии в целях возмещения затрат, указанных в </w:t>
      </w:r>
      <w:hyperlink w:anchor="P982">
        <w:r w:rsidRPr="00AA00DA">
          <w:t>подпункте "з" пункта 2</w:t>
        </w:r>
      </w:hyperlink>
      <w:r w:rsidRPr="00AA00DA">
        <w:t xml:space="preserve"> настоящего приложения к Порядку, представляются следующие документы:</w:t>
      </w:r>
    </w:p>
    <w:p w:rsidR="00610238" w:rsidRPr="00AA00DA" w:rsidRDefault="00610238" w:rsidP="00610238">
      <w:pPr>
        <w:pStyle w:val="ConsPlusNormal"/>
        <w:spacing w:before="220"/>
        <w:ind w:firstLine="540"/>
        <w:jc w:val="both"/>
      </w:pPr>
      <w:r w:rsidRPr="00AA00DA">
        <w:t>копия документа, подтверждающего государственную регистрацию права использования исключительных прав по договору коммерческой концессии в федеральном органе исполнительной власти по интеллектуальной собственности;</w:t>
      </w:r>
    </w:p>
    <w:p w:rsidR="00610238" w:rsidRPr="00AA00DA" w:rsidRDefault="00610238" w:rsidP="00610238">
      <w:pPr>
        <w:pStyle w:val="ConsPlusNormal"/>
        <w:spacing w:before="220"/>
        <w:ind w:firstLine="540"/>
        <w:jc w:val="both"/>
      </w:pPr>
      <w:r w:rsidRPr="00AA00DA">
        <w:t>копии платежных поручений с отметкой банка, подтверждающих выплату по передаче прав на франшизу (паушальный платеж);</w:t>
      </w:r>
    </w:p>
    <w:p w:rsidR="00610238" w:rsidRPr="00AA00DA" w:rsidRDefault="00610238" w:rsidP="00610238">
      <w:pPr>
        <w:pStyle w:val="ConsPlusNormal"/>
        <w:spacing w:before="220"/>
        <w:ind w:firstLine="540"/>
        <w:jc w:val="both"/>
      </w:pPr>
      <w:r w:rsidRPr="00AA00DA">
        <w:t xml:space="preserve">и) для получения субсидии в целях возмещения затрат, указанных в </w:t>
      </w:r>
      <w:hyperlink w:anchor="P983">
        <w:r w:rsidRPr="00AA00DA">
          <w:t>подпункте "и" пункта 2</w:t>
        </w:r>
      </w:hyperlink>
      <w:r w:rsidRPr="00AA00DA">
        <w:t xml:space="preserve"> настоящего приложения к Порядку, представляются следующие документы:</w:t>
      </w:r>
    </w:p>
    <w:p w:rsidR="00610238" w:rsidRPr="00AA00DA" w:rsidRDefault="00610238" w:rsidP="00610238">
      <w:pPr>
        <w:pStyle w:val="ConsPlusNormal"/>
        <w:spacing w:before="220"/>
        <w:ind w:firstLine="540"/>
        <w:jc w:val="both"/>
      </w:pPr>
      <w:r w:rsidRPr="00AA00DA">
        <w:t>копии договора, акта приема-передачи транспортного средства специально оборудованного подъемниками, аппарелями, механизмами фиксации для перевозки пожилых людей и инвалидов, в том числе лежачих (медицинское такси);</w:t>
      </w:r>
    </w:p>
    <w:p w:rsidR="00610238" w:rsidRPr="00AA00DA" w:rsidRDefault="00610238" w:rsidP="00610238">
      <w:pPr>
        <w:pStyle w:val="ConsPlusNormal"/>
        <w:spacing w:before="220"/>
        <w:ind w:firstLine="540"/>
        <w:jc w:val="both"/>
      </w:pPr>
      <w:r w:rsidRPr="00AA00DA">
        <w:t xml:space="preserve">копия паспорта транспортного средства </w:t>
      </w:r>
      <w:proofErr w:type="gramStart"/>
      <w:r w:rsidRPr="00AA00DA">
        <w:t>и(</w:t>
      </w:r>
      <w:proofErr w:type="gramEnd"/>
      <w:r w:rsidRPr="00AA00DA">
        <w:t>или) свидетельства о регистрации транспортного средства;</w:t>
      </w:r>
    </w:p>
    <w:p w:rsidR="00610238" w:rsidRPr="00AA00DA" w:rsidRDefault="00610238" w:rsidP="00610238">
      <w:pPr>
        <w:pStyle w:val="ConsPlusNormal"/>
        <w:spacing w:before="220"/>
        <w:ind w:firstLine="540"/>
        <w:jc w:val="both"/>
      </w:pPr>
      <w:r w:rsidRPr="00AA00DA">
        <w:t xml:space="preserve">к) для получения субсидии в целях возмещения затрат, указанных в </w:t>
      </w:r>
      <w:hyperlink w:anchor="P984">
        <w:r w:rsidRPr="00AA00DA">
          <w:t>подпункте "к" пункта 2</w:t>
        </w:r>
      </w:hyperlink>
      <w:r w:rsidRPr="00AA00DA">
        <w:t xml:space="preserve"> настоящего приложения к Порядку, представляются следующие документы:</w:t>
      </w:r>
    </w:p>
    <w:p w:rsidR="00610238" w:rsidRPr="00AA00DA" w:rsidRDefault="00610238" w:rsidP="00610238">
      <w:pPr>
        <w:pStyle w:val="ConsPlusNormal"/>
        <w:spacing w:before="220"/>
        <w:ind w:firstLine="540"/>
        <w:jc w:val="both"/>
      </w:pPr>
      <w:r w:rsidRPr="00AA00DA">
        <w:t>копии договоров, актов выполненных работ (оказанных услуг) или документов, подтверждающих приобретение оборудования, платежных поручений с отметкой банка, подтверждающих произведенные расходы на осуществление деятельности в сфере социального предпринимательства;</w:t>
      </w:r>
    </w:p>
    <w:p w:rsidR="00610238" w:rsidRPr="00AA00DA" w:rsidRDefault="00610238" w:rsidP="00610238">
      <w:pPr>
        <w:pStyle w:val="ConsPlusNormal"/>
        <w:spacing w:before="220"/>
        <w:ind w:firstLine="540"/>
        <w:jc w:val="both"/>
      </w:pPr>
      <w:r w:rsidRPr="00AA00DA">
        <w:t xml:space="preserve">л) для получения субсидии в целях возмещения затрат, указанных в </w:t>
      </w:r>
      <w:hyperlink w:anchor="P987">
        <w:r w:rsidRPr="00AA00DA">
          <w:t>подпункте "л" пункта 2</w:t>
        </w:r>
      </w:hyperlink>
      <w:r w:rsidRPr="00AA00DA">
        <w:t xml:space="preserve"> настоящего приложения к Порядку, представляются следующие документы:</w:t>
      </w:r>
    </w:p>
    <w:p w:rsidR="00610238" w:rsidRPr="00AA00DA" w:rsidRDefault="00610238" w:rsidP="00610238">
      <w:pPr>
        <w:pStyle w:val="ConsPlusNormal"/>
        <w:spacing w:before="220"/>
        <w:ind w:firstLine="540"/>
        <w:jc w:val="both"/>
      </w:pPr>
      <w:r w:rsidRPr="00AA00DA">
        <w:t xml:space="preserve">копии платежных поручений </w:t>
      </w:r>
      <w:proofErr w:type="gramStart"/>
      <w:r w:rsidRPr="00AA00DA">
        <w:t>и(</w:t>
      </w:r>
      <w:proofErr w:type="gramEnd"/>
      <w:r w:rsidRPr="00AA00DA">
        <w:t>или) копии иных платежных документов, подтверждающих затраты, связанные с технологическим присоединением к объектам инженерной инфраструктуры - электрическим сетям;</w:t>
      </w:r>
    </w:p>
    <w:p w:rsidR="00610238" w:rsidRPr="00AA00DA" w:rsidRDefault="00610238" w:rsidP="00610238">
      <w:pPr>
        <w:pStyle w:val="ConsPlusNormal"/>
        <w:spacing w:before="220"/>
        <w:ind w:firstLine="540"/>
        <w:jc w:val="both"/>
      </w:pPr>
      <w:r w:rsidRPr="00AA00DA">
        <w:t>копия договора о технологическом присоединении к объектам инженерной инфраструктуры - электрическим сетям и акта об осуществлении технологического присоединения, заверенные участником отбора.</w:t>
      </w:r>
    </w:p>
    <w:p w:rsidR="00610238" w:rsidRPr="00AA00DA" w:rsidRDefault="00610238" w:rsidP="00610238">
      <w:pPr>
        <w:pStyle w:val="ConsPlusNormal"/>
        <w:spacing w:before="220"/>
        <w:ind w:firstLine="540"/>
        <w:jc w:val="both"/>
      </w:pPr>
      <w:r w:rsidRPr="00AA00DA">
        <w:t>Документы, указанные в настоящем пункте, предоставляются в электронном виде посредством ГИС ЛО с использованием УКЭП.</w:t>
      </w:r>
    </w:p>
    <w:p w:rsidR="00610238" w:rsidRPr="00AA00DA" w:rsidRDefault="00610238" w:rsidP="00610238">
      <w:pPr>
        <w:pStyle w:val="ConsPlusNormal"/>
        <w:spacing w:before="220"/>
        <w:ind w:firstLine="540"/>
        <w:jc w:val="both"/>
      </w:pPr>
      <w:r w:rsidRPr="00AA00DA">
        <w:t xml:space="preserve">5. В случае подачи заявления в целях возмещения затрат, указанных в </w:t>
      </w:r>
      <w:hyperlink w:anchor="P983">
        <w:r w:rsidRPr="00AA00DA">
          <w:t xml:space="preserve">подпункте "и" пункта </w:t>
        </w:r>
        <w:r w:rsidRPr="00AA00DA">
          <w:lastRenderedPageBreak/>
          <w:t>2</w:t>
        </w:r>
      </w:hyperlink>
      <w:r w:rsidRPr="00AA00DA">
        <w:t xml:space="preserve"> настоящего приложения к Порядку, участник отбора вправе представить копию разрешения на осуществление деятельности по перевозке пассажиров и багажа легковым такси, заверенную подписью и печатью (при наличии) участника отбора. В случае непредставления участником отбора копии разрешения секретарь комиссии запрашивает информацию о выданном разрешении в органе исполнительной власти, уполномоченном на выдачу разрешений на осуществление деятельности по перевозке пассажиров и багажа легковым такси.</w:t>
      </w:r>
    </w:p>
    <w:p w:rsidR="00610238" w:rsidRPr="00AA00DA" w:rsidRDefault="00610238" w:rsidP="00610238">
      <w:pPr>
        <w:pStyle w:val="ConsPlusNormal"/>
        <w:spacing w:before="220"/>
        <w:ind w:firstLine="540"/>
        <w:jc w:val="both"/>
      </w:pPr>
      <w:r w:rsidRPr="00AA00DA">
        <w:t xml:space="preserve">6. Во исполнение </w:t>
      </w:r>
      <w:hyperlink w:anchor="P197">
        <w:r w:rsidRPr="00AA00DA">
          <w:t>пункта 3.2</w:t>
        </w:r>
      </w:hyperlink>
      <w:r w:rsidRPr="00AA00DA">
        <w:t xml:space="preserve"> настоящего Порядка субсидия предоставляется в размере не более 75 процентов документально подтвержденных затрат, при этом размер возмещения на аренду помещения - не более 500 тыс. рублей. Общий размер субсидии не может превышать 1000 тыс. рублей.</w:t>
      </w:r>
    </w:p>
    <w:p w:rsidR="00610238" w:rsidRDefault="00610238" w:rsidP="00610238">
      <w:pPr>
        <w:pStyle w:val="ConsPlusNormal"/>
        <w:spacing w:before="220"/>
        <w:ind w:firstLine="540"/>
        <w:jc w:val="both"/>
      </w:pPr>
      <w:r w:rsidRPr="00AA00DA">
        <w:t>7. Достигнутым результатом предоставления субсидии является:  получателем субсидии получен (подтвержден) статус социального предприятия в году получения субсиди</w:t>
      </w:r>
      <w:r>
        <w:t>и.</w:t>
      </w:r>
    </w:p>
    <w:p w:rsidR="00610238" w:rsidRPr="00AA00DA" w:rsidRDefault="00610238" w:rsidP="00610238">
      <w:pPr>
        <w:pStyle w:val="ConsPlusNormal"/>
        <w:spacing w:before="220"/>
        <w:ind w:firstLine="540"/>
        <w:jc w:val="both"/>
      </w:pPr>
      <w:r w:rsidRPr="00AA00DA">
        <w:t xml:space="preserve">8. В дополнение к </w:t>
      </w:r>
      <w:hyperlink w:anchor="P262">
        <w:r w:rsidRPr="00AA00DA">
          <w:t>пункту 3.11</w:t>
        </w:r>
      </w:hyperlink>
      <w:r w:rsidRPr="00AA00DA">
        <w:t xml:space="preserve"> настоящего Порядка в Соглашение включается обязательство получателя субсидии о </w:t>
      </w:r>
      <w:proofErr w:type="spellStart"/>
      <w:r w:rsidRPr="00AA00DA">
        <w:t>непредоставлении</w:t>
      </w:r>
      <w:proofErr w:type="spellEnd"/>
      <w:r w:rsidRPr="00AA00DA">
        <w:t xml:space="preserve"> в аренду, лизинг, безвозмездное пользование и </w:t>
      </w:r>
      <w:proofErr w:type="spellStart"/>
      <w:r w:rsidRPr="00AA00DA">
        <w:t>неотчуждении</w:t>
      </w:r>
      <w:proofErr w:type="spellEnd"/>
      <w:r w:rsidRPr="00AA00DA">
        <w:t xml:space="preserve"> субсидируемого имущества, указанного в </w:t>
      </w:r>
      <w:hyperlink w:anchor="P969">
        <w:r w:rsidRPr="00AA00DA">
          <w:t>подпункте  "и"</w:t>
        </w:r>
      </w:hyperlink>
      <w:hyperlink w:anchor="P981">
        <w:r w:rsidRPr="00AA00DA">
          <w:t xml:space="preserve"> пункта 2</w:t>
        </w:r>
      </w:hyperlink>
      <w:r w:rsidRPr="00AA00DA">
        <w:t xml:space="preserve"> настоящего приложения к Порядку, в течение трех лет </w:t>
      </w:r>
      <w:proofErr w:type="gramStart"/>
      <w:r w:rsidRPr="00AA00DA">
        <w:t>с даты предоставления</w:t>
      </w:r>
      <w:proofErr w:type="gramEnd"/>
      <w:r w:rsidRPr="00AA00DA">
        <w:t xml:space="preserve"> субсидии.</w:t>
      </w:r>
    </w:p>
    <w:p w:rsidR="00610238" w:rsidRPr="00AA00DA" w:rsidRDefault="00610238" w:rsidP="00610238">
      <w:pPr>
        <w:pStyle w:val="ConsPlusNormal"/>
        <w:spacing w:before="220"/>
        <w:ind w:firstLine="540"/>
        <w:jc w:val="both"/>
      </w:pPr>
      <w:r>
        <w:t>9</w:t>
      </w:r>
      <w:r w:rsidRPr="00AA00DA">
        <w:t>. При заключении соглашения обязательство получателя субсидии, предусмотренное абзацем шестым пункта 3.11 настоящего Порядка, в соглашение не включается.</w:t>
      </w:r>
    </w:p>
    <w:p w:rsidR="00610238" w:rsidRPr="00AA00DA" w:rsidRDefault="00610238" w:rsidP="00610238">
      <w:pPr>
        <w:pStyle w:val="ConsPlusNormal"/>
        <w:ind w:firstLine="540"/>
        <w:jc w:val="both"/>
      </w:pPr>
    </w:p>
    <w:p w:rsidR="00610238" w:rsidRPr="00AA00DA" w:rsidRDefault="00610238" w:rsidP="00610238">
      <w:pPr>
        <w:pStyle w:val="ConsPlusNormal"/>
        <w:ind w:firstLine="540"/>
        <w:jc w:val="both"/>
      </w:pPr>
    </w:p>
    <w:p w:rsidR="00610238" w:rsidRPr="00AA00DA" w:rsidRDefault="00610238" w:rsidP="00610238">
      <w:pPr>
        <w:pStyle w:val="ConsPlusNormal"/>
        <w:ind w:firstLine="540"/>
        <w:jc w:val="both"/>
      </w:pPr>
    </w:p>
    <w:p w:rsidR="00610238" w:rsidRPr="00AA00DA" w:rsidRDefault="00610238" w:rsidP="00610238">
      <w:pPr>
        <w:pStyle w:val="ConsPlusNormal"/>
        <w:jc w:val="right"/>
        <w:outlineLvl w:val="2"/>
      </w:pPr>
      <w:r w:rsidRPr="00AA00DA">
        <w:t>Приложение</w:t>
      </w:r>
    </w:p>
    <w:p w:rsidR="00610238" w:rsidRPr="00AA00DA" w:rsidRDefault="00610238" w:rsidP="00610238">
      <w:pPr>
        <w:pStyle w:val="ConsPlusNormal"/>
        <w:jc w:val="right"/>
      </w:pPr>
      <w:r w:rsidRPr="00AA00DA">
        <w:t>к Дополнительным условиям...</w:t>
      </w:r>
    </w:p>
    <w:p w:rsidR="00610238" w:rsidRPr="00AA00DA" w:rsidRDefault="00610238" w:rsidP="00610238">
      <w:pPr>
        <w:pStyle w:val="ConsPlusNormal"/>
      </w:pPr>
    </w:p>
    <w:p w:rsidR="00610238" w:rsidRPr="00AA00DA" w:rsidRDefault="00610238" w:rsidP="00610238">
      <w:pPr>
        <w:pStyle w:val="ConsPlusNormal"/>
      </w:pPr>
      <w:r w:rsidRPr="00AA00DA">
        <w:t>(Форма)</w:t>
      </w:r>
    </w:p>
    <w:p w:rsidR="00610238" w:rsidRPr="00AA00DA" w:rsidRDefault="00610238" w:rsidP="00610238">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1843"/>
        <w:gridCol w:w="992"/>
        <w:gridCol w:w="2721"/>
      </w:tblGrid>
      <w:tr w:rsidR="00610238" w:rsidRPr="00AA00DA" w:rsidTr="00610238">
        <w:tc>
          <w:tcPr>
            <w:tcW w:w="9071" w:type="dxa"/>
            <w:gridSpan w:val="5"/>
            <w:tcBorders>
              <w:top w:val="nil"/>
              <w:left w:val="nil"/>
              <w:bottom w:val="nil"/>
              <w:right w:val="nil"/>
            </w:tcBorders>
          </w:tcPr>
          <w:p w:rsidR="00610238" w:rsidRPr="00AA00DA" w:rsidRDefault="00610238" w:rsidP="00610238">
            <w:pPr>
              <w:pStyle w:val="ConsPlusNormal"/>
              <w:jc w:val="center"/>
            </w:pPr>
            <w:bookmarkStart w:id="59" w:name="P1038"/>
            <w:bookmarkEnd w:id="59"/>
            <w:r w:rsidRPr="00AA00DA">
              <w:t>РЕЕСТР ЗАТРАТ</w:t>
            </w:r>
          </w:p>
        </w:tc>
      </w:tr>
      <w:tr w:rsidR="00610238" w:rsidRPr="00AA00DA" w:rsidTr="00610238">
        <w:tc>
          <w:tcPr>
            <w:tcW w:w="9071" w:type="dxa"/>
            <w:gridSpan w:val="5"/>
            <w:tcBorders>
              <w:top w:val="nil"/>
              <w:left w:val="nil"/>
              <w:right w:val="nil"/>
            </w:tcBorders>
          </w:tcPr>
          <w:p w:rsidR="00610238" w:rsidRPr="00AA00DA" w:rsidRDefault="00610238" w:rsidP="00610238">
            <w:pPr>
              <w:pStyle w:val="ConsPlusNormal"/>
            </w:pPr>
          </w:p>
        </w:tc>
      </w:tr>
      <w:tr w:rsidR="00610238" w:rsidRPr="00AA00DA" w:rsidTr="00610238">
        <w:tblPrEx>
          <w:tblBorders>
            <w:left w:val="single" w:sz="4" w:space="0" w:color="auto"/>
            <w:right w:val="single" w:sz="4" w:space="0" w:color="auto"/>
            <w:insideH w:val="single" w:sz="4" w:space="0" w:color="auto"/>
          </w:tblBorders>
        </w:tblPrEx>
        <w:tc>
          <w:tcPr>
            <w:tcW w:w="510" w:type="dxa"/>
          </w:tcPr>
          <w:p w:rsidR="00610238" w:rsidRPr="00AA00DA" w:rsidRDefault="00610238" w:rsidP="00610238">
            <w:pPr>
              <w:pStyle w:val="ConsPlusNormal"/>
              <w:jc w:val="center"/>
            </w:pPr>
            <w:r w:rsidRPr="00AA00DA">
              <w:t xml:space="preserve">N </w:t>
            </w:r>
            <w:proofErr w:type="gramStart"/>
            <w:r w:rsidRPr="00AA00DA">
              <w:t>п</w:t>
            </w:r>
            <w:proofErr w:type="gramEnd"/>
            <w:r w:rsidRPr="00AA00DA">
              <w:t>/п</w:t>
            </w:r>
          </w:p>
        </w:tc>
        <w:tc>
          <w:tcPr>
            <w:tcW w:w="3005" w:type="dxa"/>
          </w:tcPr>
          <w:p w:rsidR="00610238" w:rsidRPr="00AA00DA" w:rsidRDefault="00610238" w:rsidP="00610238">
            <w:pPr>
              <w:pStyle w:val="ConsPlusNormal"/>
              <w:jc w:val="center"/>
            </w:pPr>
            <w:r w:rsidRPr="00AA00DA">
              <w:t xml:space="preserve">Статья расходов в соответствии с </w:t>
            </w:r>
            <w:hyperlink w:anchor="P968">
              <w:r w:rsidRPr="00AA00DA">
                <w:t>пунктом 2</w:t>
              </w:r>
            </w:hyperlink>
            <w:r w:rsidRPr="00AA00DA">
              <w:t xml:space="preserve"> приложения 6 к Порядку</w:t>
            </w:r>
          </w:p>
        </w:tc>
        <w:tc>
          <w:tcPr>
            <w:tcW w:w="1843" w:type="dxa"/>
          </w:tcPr>
          <w:p w:rsidR="00610238" w:rsidRPr="00AA00DA" w:rsidRDefault="00610238" w:rsidP="00610238">
            <w:pPr>
              <w:pStyle w:val="ConsPlusNormal"/>
              <w:jc w:val="center"/>
            </w:pPr>
            <w:r w:rsidRPr="00AA00DA">
              <w:t>Описание произведенных затрат</w:t>
            </w:r>
          </w:p>
        </w:tc>
        <w:tc>
          <w:tcPr>
            <w:tcW w:w="992" w:type="dxa"/>
          </w:tcPr>
          <w:p w:rsidR="00610238" w:rsidRPr="00AA00DA" w:rsidRDefault="00610238" w:rsidP="00610238">
            <w:pPr>
              <w:pStyle w:val="ConsPlusNormal"/>
              <w:jc w:val="center"/>
            </w:pPr>
            <w:r w:rsidRPr="00AA00DA">
              <w:t>Сумма, руб.</w:t>
            </w:r>
          </w:p>
        </w:tc>
        <w:tc>
          <w:tcPr>
            <w:tcW w:w="2721" w:type="dxa"/>
          </w:tcPr>
          <w:p w:rsidR="00610238" w:rsidRPr="00AA00DA" w:rsidRDefault="00610238" w:rsidP="00610238">
            <w:pPr>
              <w:pStyle w:val="ConsPlusNormal"/>
              <w:jc w:val="center"/>
            </w:pPr>
            <w:r w:rsidRPr="00AA00DA">
              <w:t>Номер, дата платежных документов, подтверждающих расходы</w:t>
            </w:r>
          </w:p>
        </w:tc>
      </w:tr>
      <w:tr w:rsidR="00610238" w:rsidRPr="00AA00DA" w:rsidTr="00610238">
        <w:tblPrEx>
          <w:tblBorders>
            <w:left w:val="single" w:sz="4" w:space="0" w:color="auto"/>
            <w:right w:val="single" w:sz="4" w:space="0" w:color="auto"/>
            <w:insideH w:val="single" w:sz="4" w:space="0" w:color="auto"/>
          </w:tblBorders>
        </w:tblPrEx>
        <w:tc>
          <w:tcPr>
            <w:tcW w:w="510" w:type="dxa"/>
          </w:tcPr>
          <w:p w:rsidR="00610238" w:rsidRPr="00AA00DA" w:rsidRDefault="00610238" w:rsidP="00610238">
            <w:pPr>
              <w:pStyle w:val="ConsPlusNormal"/>
            </w:pPr>
          </w:p>
        </w:tc>
        <w:tc>
          <w:tcPr>
            <w:tcW w:w="3005" w:type="dxa"/>
          </w:tcPr>
          <w:p w:rsidR="00610238" w:rsidRPr="00AA00DA" w:rsidRDefault="00610238" w:rsidP="00610238">
            <w:pPr>
              <w:pStyle w:val="ConsPlusNormal"/>
            </w:pPr>
          </w:p>
        </w:tc>
        <w:tc>
          <w:tcPr>
            <w:tcW w:w="1843" w:type="dxa"/>
          </w:tcPr>
          <w:p w:rsidR="00610238" w:rsidRPr="00AA00DA" w:rsidRDefault="00610238" w:rsidP="00610238">
            <w:pPr>
              <w:pStyle w:val="ConsPlusNormal"/>
            </w:pPr>
          </w:p>
        </w:tc>
        <w:tc>
          <w:tcPr>
            <w:tcW w:w="992" w:type="dxa"/>
          </w:tcPr>
          <w:p w:rsidR="00610238" w:rsidRPr="00AA00DA" w:rsidRDefault="00610238" w:rsidP="00610238">
            <w:pPr>
              <w:pStyle w:val="ConsPlusNormal"/>
            </w:pPr>
          </w:p>
        </w:tc>
        <w:tc>
          <w:tcPr>
            <w:tcW w:w="2721" w:type="dxa"/>
          </w:tcPr>
          <w:p w:rsidR="00610238" w:rsidRPr="00AA00DA" w:rsidRDefault="00610238" w:rsidP="00610238">
            <w:pPr>
              <w:pStyle w:val="ConsPlusNormal"/>
            </w:pPr>
          </w:p>
        </w:tc>
      </w:tr>
      <w:tr w:rsidR="00610238" w:rsidRPr="00AA00DA" w:rsidTr="00610238">
        <w:tblPrEx>
          <w:tblBorders>
            <w:left w:val="single" w:sz="4" w:space="0" w:color="auto"/>
            <w:right w:val="single" w:sz="4" w:space="0" w:color="auto"/>
            <w:insideH w:val="single" w:sz="4" w:space="0" w:color="auto"/>
          </w:tblBorders>
        </w:tblPrEx>
        <w:tc>
          <w:tcPr>
            <w:tcW w:w="510" w:type="dxa"/>
          </w:tcPr>
          <w:p w:rsidR="00610238" w:rsidRPr="00AA00DA" w:rsidRDefault="00610238" w:rsidP="00610238">
            <w:pPr>
              <w:pStyle w:val="ConsPlusNormal"/>
            </w:pPr>
          </w:p>
        </w:tc>
        <w:tc>
          <w:tcPr>
            <w:tcW w:w="3005" w:type="dxa"/>
          </w:tcPr>
          <w:p w:rsidR="00610238" w:rsidRPr="00AA00DA" w:rsidRDefault="00610238" w:rsidP="00610238">
            <w:pPr>
              <w:pStyle w:val="ConsPlusNormal"/>
            </w:pPr>
          </w:p>
        </w:tc>
        <w:tc>
          <w:tcPr>
            <w:tcW w:w="1843" w:type="dxa"/>
          </w:tcPr>
          <w:p w:rsidR="00610238" w:rsidRPr="00AA00DA" w:rsidRDefault="00610238" w:rsidP="00610238">
            <w:pPr>
              <w:pStyle w:val="ConsPlusNormal"/>
            </w:pPr>
          </w:p>
        </w:tc>
        <w:tc>
          <w:tcPr>
            <w:tcW w:w="992" w:type="dxa"/>
          </w:tcPr>
          <w:p w:rsidR="00610238" w:rsidRPr="00AA00DA" w:rsidRDefault="00610238" w:rsidP="00610238">
            <w:pPr>
              <w:pStyle w:val="ConsPlusNormal"/>
            </w:pPr>
          </w:p>
        </w:tc>
        <w:tc>
          <w:tcPr>
            <w:tcW w:w="2721" w:type="dxa"/>
          </w:tcPr>
          <w:p w:rsidR="00610238" w:rsidRPr="00AA00DA" w:rsidRDefault="00610238" w:rsidP="00610238">
            <w:pPr>
              <w:pStyle w:val="ConsPlusNormal"/>
            </w:pPr>
          </w:p>
        </w:tc>
      </w:tr>
      <w:tr w:rsidR="00610238" w:rsidRPr="00AA00DA" w:rsidTr="00610238">
        <w:tblPrEx>
          <w:tblBorders>
            <w:left w:val="single" w:sz="4" w:space="0" w:color="auto"/>
            <w:right w:val="single" w:sz="4" w:space="0" w:color="auto"/>
            <w:insideH w:val="single" w:sz="4" w:space="0" w:color="auto"/>
          </w:tblBorders>
        </w:tblPrEx>
        <w:tc>
          <w:tcPr>
            <w:tcW w:w="510" w:type="dxa"/>
          </w:tcPr>
          <w:p w:rsidR="00610238" w:rsidRPr="00AA00DA" w:rsidRDefault="00610238" w:rsidP="00610238">
            <w:pPr>
              <w:pStyle w:val="ConsPlusNormal"/>
            </w:pPr>
          </w:p>
        </w:tc>
        <w:tc>
          <w:tcPr>
            <w:tcW w:w="3005" w:type="dxa"/>
          </w:tcPr>
          <w:p w:rsidR="00610238" w:rsidRPr="00AA00DA" w:rsidRDefault="00610238" w:rsidP="00610238">
            <w:pPr>
              <w:pStyle w:val="ConsPlusNormal"/>
            </w:pPr>
          </w:p>
        </w:tc>
        <w:tc>
          <w:tcPr>
            <w:tcW w:w="1843" w:type="dxa"/>
          </w:tcPr>
          <w:p w:rsidR="00610238" w:rsidRPr="00AA00DA" w:rsidRDefault="00610238" w:rsidP="00610238">
            <w:pPr>
              <w:pStyle w:val="ConsPlusNormal"/>
            </w:pPr>
          </w:p>
        </w:tc>
        <w:tc>
          <w:tcPr>
            <w:tcW w:w="992" w:type="dxa"/>
          </w:tcPr>
          <w:p w:rsidR="00610238" w:rsidRPr="00AA00DA" w:rsidRDefault="00610238" w:rsidP="00610238">
            <w:pPr>
              <w:pStyle w:val="ConsPlusNormal"/>
            </w:pPr>
          </w:p>
        </w:tc>
        <w:tc>
          <w:tcPr>
            <w:tcW w:w="2721" w:type="dxa"/>
          </w:tcPr>
          <w:p w:rsidR="00610238" w:rsidRPr="00AA00DA" w:rsidRDefault="00610238" w:rsidP="00610238">
            <w:pPr>
              <w:pStyle w:val="ConsPlusNormal"/>
            </w:pPr>
          </w:p>
        </w:tc>
      </w:tr>
      <w:tr w:rsidR="00610238" w:rsidRPr="00AA00DA" w:rsidTr="00610238">
        <w:tblPrEx>
          <w:tblBorders>
            <w:left w:val="single" w:sz="4" w:space="0" w:color="auto"/>
            <w:right w:val="single" w:sz="4" w:space="0" w:color="auto"/>
            <w:insideH w:val="single" w:sz="4" w:space="0" w:color="auto"/>
          </w:tblBorders>
        </w:tblPrEx>
        <w:tc>
          <w:tcPr>
            <w:tcW w:w="510" w:type="dxa"/>
          </w:tcPr>
          <w:p w:rsidR="00610238" w:rsidRPr="00AA00DA" w:rsidRDefault="00610238" w:rsidP="00610238">
            <w:pPr>
              <w:pStyle w:val="ConsPlusNormal"/>
            </w:pPr>
          </w:p>
        </w:tc>
        <w:tc>
          <w:tcPr>
            <w:tcW w:w="3005" w:type="dxa"/>
          </w:tcPr>
          <w:p w:rsidR="00610238" w:rsidRPr="00AA00DA" w:rsidRDefault="00610238" w:rsidP="00610238">
            <w:pPr>
              <w:pStyle w:val="ConsPlusNormal"/>
            </w:pPr>
          </w:p>
        </w:tc>
        <w:tc>
          <w:tcPr>
            <w:tcW w:w="1843" w:type="dxa"/>
          </w:tcPr>
          <w:p w:rsidR="00610238" w:rsidRPr="00AA00DA" w:rsidRDefault="00610238" w:rsidP="00610238">
            <w:pPr>
              <w:pStyle w:val="ConsPlusNormal"/>
            </w:pPr>
          </w:p>
        </w:tc>
        <w:tc>
          <w:tcPr>
            <w:tcW w:w="992" w:type="dxa"/>
          </w:tcPr>
          <w:p w:rsidR="00610238" w:rsidRPr="00AA00DA" w:rsidRDefault="00610238" w:rsidP="00610238">
            <w:pPr>
              <w:pStyle w:val="ConsPlusNormal"/>
            </w:pPr>
          </w:p>
        </w:tc>
        <w:tc>
          <w:tcPr>
            <w:tcW w:w="2721" w:type="dxa"/>
          </w:tcPr>
          <w:p w:rsidR="00610238" w:rsidRPr="00AA00DA" w:rsidRDefault="00610238" w:rsidP="00610238">
            <w:pPr>
              <w:pStyle w:val="ConsPlusNormal"/>
            </w:pPr>
          </w:p>
        </w:tc>
      </w:tr>
    </w:tbl>
    <w:p w:rsidR="00610238" w:rsidRPr="00AA00DA" w:rsidRDefault="00610238" w:rsidP="0061023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610238" w:rsidRPr="00AA00DA" w:rsidTr="00610238">
        <w:tc>
          <w:tcPr>
            <w:tcW w:w="9070" w:type="dxa"/>
            <w:gridSpan w:val="3"/>
            <w:tcBorders>
              <w:top w:val="nil"/>
              <w:left w:val="nil"/>
              <w:bottom w:val="nil"/>
              <w:right w:val="nil"/>
            </w:tcBorders>
          </w:tcPr>
          <w:p w:rsidR="00610238" w:rsidRPr="00AA00DA" w:rsidRDefault="00610238" w:rsidP="00610238">
            <w:pPr>
              <w:pStyle w:val="ConsPlusNormal"/>
            </w:pPr>
            <w:r w:rsidRPr="00AA00DA">
              <w:t>"__" __________ 20__ года</w:t>
            </w:r>
          </w:p>
        </w:tc>
      </w:tr>
      <w:tr w:rsidR="00610238" w:rsidRPr="00AA00DA" w:rsidTr="00610238">
        <w:tc>
          <w:tcPr>
            <w:tcW w:w="9070" w:type="dxa"/>
            <w:gridSpan w:val="3"/>
            <w:tcBorders>
              <w:top w:val="nil"/>
              <w:left w:val="nil"/>
              <w:bottom w:val="nil"/>
              <w:right w:val="nil"/>
            </w:tcBorders>
          </w:tcPr>
          <w:p w:rsidR="00610238" w:rsidRPr="00AA00DA" w:rsidRDefault="00610238" w:rsidP="00610238">
            <w:pPr>
              <w:pStyle w:val="ConsPlusNormal"/>
            </w:pPr>
          </w:p>
        </w:tc>
      </w:tr>
      <w:tr w:rsidR="00610238" w:rsidRPr="00AA00DA" w:rsidTr="00610238">
        <w:tc>
          <w:tcPr>
            <w:tcW w:w="2891" w:type="dxa"/>
            <w:tcBorders>
              <w:top w:val="nil"/>
              <w:left w:val="nil"/>
              <w:bottom w:val="single" w:sz="4" w:space="0" w:color="auto"/>
              <w:right w:val="nil"/>
            </w:tcBorders>
          </w:tcPr>
          <w:p w:rsidR="00610238" w:rsidRPr="00AA00DA" w:rsidRDefault="00610238" w:rsidP="00610238">
            <w:pPr>
              <w:pStyle w:val="ConsPlusNormal"/>
            </w:pPr>
          </w:p>
        </w:tc>
        <w:tc>
          <w:tcPr>
            <w:tcW w:w="510" w:type="dxa"/>
            <w:tcBorders>
              <w:top w:val="nil"/>
              <w:left w:val="nil"/>
              <w:bottom w:val="nil"/>
              <w:right w:val="nil"/>
            </w:tcBorders>
          </w:tcPr>
          <w:p w:rsidR="00610238" w:rsidRPr="00AA00DA" w:rsidRDefault="00610238" w:rsidP="00610238">
            <w:pPr>
              <w:pStyle w:val="ConsPlusNormal"/>
            </w:pPr>
          </w:p>
        </w:tc>
        <w:tc>
          <w:tcPr>
            <w:tcW w:w="5669" w:type="dxa"/>
            <w:tcBorders>
              <w:top w:val="nil"/>
              <w:left w:val="nil"/>
              <w:bottom w:val="single" w:sz="4" w:space="0" w:color="auto"/>
              <w:right w:val="nil"/>
            </w:tcBorders>
          </w:tcPr>
          <w:p w:rsidR="00610238" w:rsidRPr="00AA00DA" w:rsidRDefault="00610238" w:rsidP="00610238">
            <w:pPr>
              <w:pStyle w:val="ConsPlusNormal"/>
            </w:pPr>
          </w:p>
        </w:tc>
      </w:tr>
      <w:tr w:rsidR="00610238" w:rsidRPr="00AA00DA" w:rsidTr="00610238">
        <w:tblPrEx>
          <w:tblBorders>
            <w:insideH w:val="single" w:sz="4" w:space="0" w:color="auto"/>
          </w:tblBorders>
        </w:tblPrEx>
        <w:tc>
          <w:tcPr>
            <w:tcW w:w="2891" w:type="dxa"/>
            <w:tcBorders>
              <w:top w:val="single" w:sz="4" w:space="0" w:color="auto"/>
              <w:left w:val="nil"/>
              <w:bottom w:val="nil"/>
              <w:right w:val="nil"/>
            </w:tcBorders>
          </w:tcPr>
          <w:p w:rsidR="00610238" w:rsidRPr="00AA00DA" w:rsidRDefault="00610238" w:rsidP="00610238">
            <w:pPr>
              <w:pStyle w:val="ConsPlusNormal"/>
              <w:jc w:val="center"/>
            </w:pPr>
            <w:r w:rsidRPr="00AA00DA">
              <w:t>(подпись)</w:t>
            </w:r>
          </w:p>
        </w:tc>
        <w:tc>
          <w:tcPr>
            <w:tcW w:w="510" w:type="dxa"/>
            <w:tcBorders>
              <w:top w:val="nil"/>
              <w:left w:val="nil"/>
              <w:bottom w:val="nil"/>
              <w:right w:val="nil"/>
            </w:tcBorders>
          </w:tcPr>
          <w:p w:rsidR="00610238" w:rsidRPr="00AA00DA" w:rsidRDefault="00610238" w:rsidP="00610238">
            <w:pPr>
              <w:pStyle w:val="ConsPlusNormal"/>
            </w:pPr>
          </w:p>
        </w:tc>
        <w:tc>
          <w:tcPr>
            <w:tcW w:w="5669" w:type="dxa"/>
            <w:tcBorders>
              <w:top w:val="single" w:sz="4" w:space="0" w:color="auto"/>
              <w:left w:val="nil"/>
              <w:bottom w:val="nil"/>
              <w:right w:val="nil"/>
            </w:tcBorders>
          </w:tcPr>
          <w:p w:rsidR="00610238" w:rsidRPr="00AA00DA" w:rsidRDefault="00610238" w:rsidP="00610238">
            <w:pPr>
              <w:pStyle w:val="ConsPlusNormal"/>
              <w:jc w:val="center"/>
            </w:pPr>
            <w:r w:rsidRPr="00AA00DA">
              <w:t>(фамилия, инициалы)</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1"/>
      </w:pPr>
      <w:r>
        <w:t>Приложение 7</w:t>
      </w:r>
    </w:p>
    <w:p w:rsidR="00807ECE" w:rsidRDefault="00807ECE">
      <w:pPr>
        <w:pStyle w:val="ConsPlusNormal"/>
        <w:jc w:val="right"/>
      </w:pPr>
      <w:r>
        <w:t>к Порядку...</w:t>
      </w:r>
    </w:p>
    <w:p w:rsidR="00807ECE" w:rsidRDefault="00807ECE">
      <w:pPr>
        <w:pStyle w:val="ConsPlusNormal"/>
        <w:jc w:val="right"/>
      </w:pPr>
    </w:p>
    <w:p w:rsidR="00807ECE" w:rsidRDefault="00807ECE">
      <w:pPr>
        <w:pStyle w:val="ConsPlusTitle"/>
        <w:jc w:val="center"/>
      </w:pPr>
      <w:r>
        <w:t>ДОПОЛНИТЕЛЬНЫЕ УСЛОВИЯ И ТРЕБОВАНИЯ</w:t>
      </w:r>
    </w:p>
    <w:p w:rsidR="00807ECE" w:rsidRDefault="00807ECE">
      <w:pPr>
        <w:pStyle w:val="ConsPlusTitle"/>
        <w:jc w:val="center"/>
      </w:pPr>
      <w:r>
        <w:t>ПРИ ПРЕДОСТАВЛЕНИИ СУБСИДИЙ СУБЪЕКТАМ МАЛОГО И СРЕДНЕГО</w:t>
      </w:r>
    </w:p>
    <w:p w:rsidR="00807ECE" w:rsidRDefault="00807ECE">
      <w:pPr>
        <w:pStyle w:val="ConsPlusTitle"/>
        <w:jc w:val="center"/>
      </w:pPr>
      <w:r>
        <w:t>ПРЕДПРИНИМАТЕЛЬСТВА НА ВОЗМЕЩЕНИЕ ЧАСТИ ЗАТРАТ, СВЯЗАННЫХ</w:t>
      </w:r>
    </w:p>
    <w:p w:rsidR="00807ECE" w:rsidRDefault="00807ECE">
      <w:pPr>
        <w:pStyle w:val="ConsPlusTitle"/>
        <w:jc w:val="center"/>
      </w:pPr>
      <w:r>
        <w:t>С УЧАСТИЕМ В ВЫСТАВОЧНО-ЯРМАРОЧНЫХ МЕРОПРИЯТИЯХ</w:t>
      </w:r>
    </w:p>
    <w:p w:rsidR="00807ECE" w:rsidRDefault="00807ECE">
      <w:pPr>
        <w:pStyle w:val="ConsPlusNormal"/>
        <w:ind w:firstLine="540"/>
        <w:jc w:val="both"/>
      </w:pPr>
    </w:p>
    <w:p w:rsidR="00807ECE" w:rsidRDefault="00807ECE">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участием в </w:t>
      </w:r>
      <w:proofErr w:type="spellStart"/>
      <w:r>
        <w:t>выставочно</w:t>
      </w:r>
      <w:proofErr w:type="spellEnd"/>
      <w:r>
        <w:t xml:space="preserve">-ярмарочных мероприятиях, в соответствии с </w:t>
      </w:r>
      <w:hyperlink w:anchor="P75">
        <w:r>
          <w:rPr>
            <w:color w:val="0000FF"/>
          </w:rPr>
          <w:t>подпунктом 6 пункта 1.5</w:t>
        </w:r>
      </w:hyperlink>
      <w:r>
        <w:t xml:space="preserve"> настоящего Порядка в дополнение к основным требованиям, определенным настоящим Порядком.</w:t>
      </w:r>
      <w:r w:rsidR="00610238">
        <w:t xml:space="preserve"> </w:t>
      </w:r>
      <w:r w:rsidR="00610238" w:rsidRPr="002925A1">
        <w:t>Способом отбора получателей субсидии является запрос предложений.</w:t>
      </w:r>
    </w:p>
    <w:p w:rsidR="00807ECE" w:rsidRDefault="00807ECE">
      <w:pPr>
        <w:pStyle w:val="ConsPlusNormal"/>
        <w:spacing w:before="220"/>
        <w:ind w:firstLine="540"/>
        <w:jc w:val="both"/>
      </w:pPr>
      <w:r>
        <w:t xml:space="preserve">Под </w:t>
      </w:r>
      <w:proofErr w:type="spellStart"/>
      <w:r>
        <w:t>выставочно</w:t>
      </w:r>
      <w:proofErr w:type="spellEnd"/>
      <w:r>
        <w:t xml:space="preserve">-ярмарочными мероприятиями в рамках настоящего Порядка понимаются - международные, межрегиональные, областные выставки, конференции, фестивали, чемпионаты, конкурсы, форумы, </w:t>
      </w:r>
      <w:proofErr w:type="spellStart"/>
      <w:r>
        <w:t>партнериаты</w:t>
      </w:r>
      <w:proofErr w:type="spellEnd"/>
      <w:r>
        <w:t xml:space="preserve">, бизнес-встречи, ярмарки и другие мероприятия, направленные на развитие малого </w:t>
      </w:r>
      <w:proofErr w:type="gramStart"/>
      <w:r>
        <w:t>и(</w:t>
      </w:r>
      <w:proofErr w:type="gramEnd"/>
      <w:r>
        <w:t>или) среднего предпринимательства, повышение уровня конкурентоспособности продукции субъектов малого и(или) среднего предпринимательства на внутреннем и внешнем рынках.</w:t>
      </w:r>
    </w:p>
    <w:p w:rsidR="00807ECE" w:rsidRDefault="00807ECE">
      <w:pPr>
        <w:pStyle w:val="ConsPlusNormal"/>
        <w:spacing w:before="220"/>
        <w:ind w:firstLine="540"/>
        <w:jc w:val="both"/>
      </w:pPr>
      <w:bookmarkStart w:id="60" w:name="P1093"/>
      <w:bookmarkEnd w:id="60"/>
      <w:r>
        <w:t xml:space="preserve">2. В соответствии с </w:t>
      </w:r>
      <w:hyperlink w:anchor="P77">
        <w:r>
          <w:rPr>
            <w:color w:val="0000FF"/>
          </w:rPr>
          <w:t>пунктом 1.6</w:t>
        </w:r>
      </w:hyperlink>
      <w:r>
        <w:t xml:space="preserve"> настоящего Порядка определяются следующие направления затрат субъектов малого и среднего предпринимательства, связанные с участием в </w:t>
      </w:r>
      <w:proofErr w:type="spellStart"/>
      <w:r>
        <w:t>выставочно</w:t>
      </w:r>
      <w:proofErr w:type="spellEnd"/>
      <w:r>
        <w:t>-ярмарочных мероприятиях:</w:t>
      </w:r>
    </w:p>
    <w:p w:rsidR="00807ECE" w:rsidRDefault="00807ECE">
      <w:pPr>
        <w:pStyle w:val="ConsPlusNormal"/>
        <w:spacing w:before="220"/>
        <w:ind w:firstLine="540"/>
        <w:jc w:val="both"/>
      </w:pPr>
      <w:r>
        <w:t>уплата регистрационных сборов,</w:t>
      </w:r>
    </w:p>
    <w:p w:rsidR="00807ECE" w:rsidRDefault="00807ECE">
      <w:pPr>
        <w:pStyle w:val="ConsPlusNormal"/>
        <w:spacing w:before="220"/>
        <w:ind w:firstLine="540"/>
        <w:jc w:val="both"/>
      </w:pPr>
      <w:r>
        <w:t>аренда выставочных площадей (в том числе с учетом особенностей расположения стендов) и выставочного оборудования,</w:t>
      </w:r>
    </w:p>
    <w:p w:rsidR="00807ECE" w:rsidRDefault="00807ECE">
      <w:pPr>
        <w:pStyle w:val="ConsPlusNormal"/>
        <w:spacing w:before="220"/>
        <w:ind w:firstLine="540"/>
        <w:jc w:val="both"/>
      </w:pPr>
      <w:r>
        <w:t>работы по изготовлению, монтажу и демонтажу стендов,</w:t>
      </w:r>
    </w:p>
    <w:p w:rsidR="00807ECE" w:rsidRDefault="00807ECE">
      <w:pPr>
        <w:pStyle w:val="ConsPlusNormal"/>
        <w:spacing w:before="220"/>
        <w:ind w:firstLine="540"/>
        <w:jc w:val="both"/>
      </w:pPr>
      <w:r>
        <w:t>аренда дополнительного оборудования (в том числе фризовые надписи),</w:t>
      </w:r>
    </w:p>
    <w:p w:rsidR="00807ECE" w:rsidRDefault="00807ECE">
      <w:pPr>
        <w:pStyle w:val="ConsPlusNormal"/>
        <w:spacing w:before="220"/>
        <w:ind w:firstLine="540"/>
        <w:jc w:val="both"/>
      </w:pPr>
      <w:r>
        <w:t>подключение к источникам электропитания,</w:t>
      </w:r>
    </w:p>
    <w:p w:rsidR="00807ECE" w:rsidRDefault="00807ECE">
      <w:pPr>
        <w:pStyle w:val="ConsPlusNormal"/>
        <w:spacing w:before="220"/>
        <w:ind w:firstLine="540"/>
        <w:jc w:val="both"/>
      </w:pPr>
      <w:r>
        <w:t>аренда костюмов и аксессуаров для участия в чемпионатах, конкурсах,</w:t>
      </w:r>
    </w:p>
    <w:p w:rsidR="00807ECE" w:rsidRDefault="00807ECE">
      <w:pPr>
        <w:pStyle w:val="ConsPlusNormal"/>
        <w:spacing w:before="220"/>
        <w:ind w:firstLine="540"/>
        <w:jc w:val="both"/>
      </w:pPr>
      <w:r>
        <w:t>транспортные расходы по доставке выставочных экспонатов,</w:t>
      </w:r>
    </w:p>
    <w:p w:rsidR="00807ECE" w:rsidRDefault="00807ECE">
      <w:pPr>
        <w:pStyle w:val="ConsPlusNormal"/>
        <w:spacing w:before="220"/>
        <w:ind w:firstLine="540"/>
        <w:jc w:val="both"/>
      </w:pPr>
      <w:r>
        <w:t>командировочные расходы в части транспортных расходов, расходов по проживанию представителей участника отбора.</w:t>
      </w:r>
    </w:p>
    <w:p w:rsidR="00807ECE" w:rsidRDefault="00807ECE">
      <w:pPr>
        <w:pStyle w:val="ConsPlusNormal"/>
        <w:spacing w:before="220"/>
        <w:ind w:firstLine="540"/>
        <w:jc w:val="both"/>
      </w:pPr>
      <w:r>
        <w:t>Минимальная сумма предъявляемых затрат для участия в отборе - 100 тысяч рублей.</w:t>
      </w:r>
    </w:p>
    <w:p w:rsidR="00807ECE" w:rsidRDefault="00807ECE">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 не более чем по двум мероприятиям.</w:t>
      </w:r>
    </w:p>
    <w:p w:rsidR="00807ECE" w:rsidRDefault="00807ECE">
      <w:pPr>
        <w:pStyle w:val="ConsPlusNormal"/>
        <w:spacing w:before="220"/>
        <w:ind w:firstLine="540"/>
        <w:jc w:val="both"/>
      </w:pPr>
      <w:r>
        <w:t xml:space="preserve">3. В дополнение к </w:t>
      </w:r>
      <w:hyperlink w:anchor="P121">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участием в </w:t>
      </w:r>
      <w:proofErr w:type="spellStart"/>
      <w:r>
        <w:t>выставочно</w:t>
      </w:r>
      <w:proofErr w:type="spellEnd"/>
      <w:r>
        <w:t>-ярмарочных мероприятиях:</w:t>
      </w:r>
    </w:p>
    <w:p w:rsidR="00807ECE" w:rsidRDefault="002B3EAF">
      <w:pPr>
        <w:pStyle w:val="ConsPlusNormal"/>
        <w:spacing w:before="220"/>
        <w:ind w:firstLine="540"/>
        <w:jc w:val="both"/>
      </w:pPr>
      <w:hyperlink w:anchor="P1124">
        <w:r w:rsidR="00807ECE">
          <w:rPr>
            <w:color w:val="0000FF"/>
          </w:rPr>
          <w:t>реестр</w:t>
        </w:r>
      </w:hyperlink>
      <w:r w:rsidR="00807ECE">
        <w:t xml:space="preserve"> затрат по форме согласно приложению к настоящему приложению к Порядку;</w:t>
      </w:r>
    </w:p>
    <w:p w:rsidR="00807ECE" w:rsidRDefault="00807ECE">
      <w:pPr>
        <w:pStyle w:val="ConsPlusNormal"/>
        <w:spacing w:before="220"/>
        <w:ind w:firstLine="540"/>
        <w:jc w:val="both"/>
      </w:pPr>
      <w:r>
        <w:lastRenderedPageBreak/>
        <w:t xml:space="preserve">копия договора участника отбора с организатором </w:t>
      </w:r>
      <w:proofErr w:type="spellStart"/>
      <w:r>
        <w:t>выставочно</w:t>
      </w:r>
      <w:proofErr w:type="spellEnd"/>
      <w:r>
        <w:t xml:space="preserve">-ярмарочного мероприятия или с организатором участия участника отбора в </w:t>
      </w:r>
      <w:proofErr w:type="spellStart"/>
      <w:r>
        <w:t>выставочно</w:t>
      </w:r>
      <w:proofErr w:type="spellEnd"/>
      <w:r>
        <w:t>-ярмарочном мероприятии;</w:t>
      </w:r>
    </w:p>
    <w:p w:rsidR="00807ECE" w:rsidRDefault="00807ECE">
      <w:pPr>
        <w:pStyle w:val="ConsPlusNormal"/>
        <w:spacing w:before="220"/>
        <w:ind w:firstLine="540"/>
        <w:jc w:val="both"/>
      </w:pPr>
      <w:r>
        <w:t xml:space="preserve">копия акта выполненных работ </w:t>
      </w:r>
      <w:proofErr w:type="gramStart"/>
      <w:r>
        <w:t>и(</w:t>
      </w:r>
      <w:proofErr w:type="gramEnd"/>
      <w:r>
        <w:t xml:space="preserve">или) иного документа, подтверждающего оказание услуг (выполнение работ), по обеспечению участия в мероприятии по договору участника отбора с организатором </w:t>
      </w:r>
      <w:proofErr w:type="spellStart"/>
      <w:r>
        <w:t>выставочно</w:t>
      </w:r>
      <w:proofErr w:type="spellEnd"/>
      <w:r>
        <w:t xml:space="preserve">-ярмарочного мероприятия или с организатором участия участника отбора в </w:t>
      </w:r>
      <w:proofErr w:type="spellStart"/>
      <w:r>
        <w:t>выставочно</w:t>
      </w:r>
      <w:proofErr w:type="spellEnd"/>
      <w:r>
        <w:t>-ярмарочном мероприятии;</w:t>
      </w:r>
    </w:p>
    <w:p w:rsidR="00807ECE" w:rsidRDefault="00807ECE">
      <w:pPr>
        <w:pStyle w:val="ConsPlusNormal"/>
        <w:spacing w:before="220"/>
        <w:ind w:firstLine="540"/>
        <w:jc w:val="both"/>
      </w:pPr>
      <w:r>
        <w:t xml:space="preserve">фотоотчет участника отбора с места проведения </w:t>
      </w:r>
      <w:proofErr w:type="spellStart"/>
      <w:r>
        <w:t>выставочно</w:t>
      </w:r>
      <w:proofErr w:type="spellEnd"/>
      <w:r>
        <w:t>-ярмарочного мероприятия, подтверждающий факт участия в мероприятии;</w:t>
      </w:r>
    </w:p>
    <w:p w:rsidR="00807ECE" w:rsidRDefault="00807ECE">
      <w:pPr>
        <w:pStyle w:val="ConsPlusNormal"/>
        <w:spacing w:before="220"/>
        <w:ind w:firstLine="540"/>
        <w:jc w:val="both"/>
      </w:pPr>
      <w:r>
        <w:t xml:space="preserve">копии платежных поручений </w:t>
      </w:r>
      <w:proofErr w:type="gramStart"/>
      <w:r>
        <w:t>и(</w:t>
      </w:r>
      <w:proofErr w:type="gramEnd"/>
      <w:r>
        <w:t xml:space="preserve">или) копии иных платежных документов, а также копии первичных документов, подтверждающих затраты, связанные с участием в </w:t>
      </w:r>
      <w:proofErr w:type="spellStart"/>
      <w:r>
        <w:t>выставочно</w:t>
      </w:r>
      <w:proofErr w:type="spellEnd"/>
      <w:r>
        <w:t>-ярмарочных мероприятиях;</w:t>
      </w:r>
    </w:p>
    <w:p w:rsidR="00807ECE" w:rsidRDefault="00807ECE">
      <w:pPr>
        <w:pStyle w:val="ConsPlusNormal"/>
        <w:spacing w:before="220"/>
        <w:ind w:firstLine="540"/>
        <w:jc w:val="both"/>
      </w:pPr>
      <w:r>
        <w:t>копия приказа о направлении работника в командировку (в случае если имели место затраты на проживание и проезд сотрудников участника отбора).</w:t>
      </w:r>
    </w:p>
    <w:p w:rsidR="00807ECE" w:rsidRDefault="00807ECE">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807ECE" w:rsidRDefault="00807ECE">
      <w:pPr>
        <w:pStyle w:val="ConsPlusNormal"/>
        <w:spacing w:before="220"/>
        <w:ind w:firstLine="540"/>
        <w:jc w:val="both"/>
      </w:pPr>
      <w:r>
        <w:t xml:space="preserve">4. Во исполнение </w:t>
      </w:r>
      <w:hyperlink w:anchor="P201">
        <w:r>
          <w:rPr>
            <w:color w:val="0000FF"/>
          </w:rPr>
          <w:t>пункта 3.2</w:t>
        </w:r>
      </w:hyperlink>
      <w:r>
        <w:t xml:space="preserve"> настоящего Порядка субсидия предоставляется в размере не более 90 процентов от документально подтвержденных затрат, но не более 500 тысяч рублей.</w:t>
      </w:r>
    </w:p>
    <w:p w:rsidR="00807ECE" w:rsidRDefault="00807ECE">
      <w:pPr>
        <w:pStyle w:val="ConsPlusNormal"/>
        <w:spacing w:before="220"/>
        <w:ind w:firstLine="540"/>
        <w:jc w:val="both"/>
      </w:pPr>
      <w:r>
        <w:t xml:space="preserve">5. </w:t>
      </w:r>
      <w:r w:rsidR="00610238" w:rsidRPr="002925A1">
        <w:t xml:space="preserve">Достигнутым результатом предоставления субсидии является: получатель субсидии принял участие в </w:t>
      </w:r>
      <w:proofErr w:type="spellStart"/>
      <w:r w:rsidR="00610238" w:rsidRPr="002925A1">
        <w:t>выставочно</w:t>
      </w:r>
      <w:proofErr w:type="spellEnd"/>
      <w:r w:rsidR="00610238" w:rsidRPr="002925A1">
        <w:t>-ярмарочных мероприятиях (количество мероприятий, затраты по которым предъявлены к возмещению).</w:t>
      </w: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w:t>
      </w:r>
    </w:p>
    <w:p w:rsidR="00807ECE" w:rsidRDefault="00807ECE">
      <w:pPr>
        <w:pStyle w:val="ConsPlusNormal"/>
        <w:jc w:val="right"/>
      </w:pPr>
      <w:r>
        <w:t>к Дополнительным условиям...</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1843"/>
        <w:gridCol w:w="992"/>
        <w:gridCol w:w="2721"/>
      </w:tblGrid>
      <w:tr w:rsidR="00807ECE">
        <w:tc>
          <w:tcPr>
            <w:tcW w:w="9071" w:type="dxa"/>
            <w:gridSpan w:val="5"/>
            <w:tcBorders>
              <w:top w:val="nil"/>
              <w:left w:val="nil"/>
              <w:bottom w:val="nil"/>
              <w:right w:val="nil"/>
            </w:tcBorders>
          </w:tcPr>
          <w:p w:rsidR="00807ECE" w:rsidRDefault="00807ECE">
            <w:pPr>
              <w:pStyle w:val="ConsPlusNormal"/>
              <w:jc w:val="center"/>
            </w:pPr>
            <w:bookmarkStart w:id="61" w:name="P1124"/>
            <w:bookmarkEnd w:id="61"/>
            <w:r>
              <w:t>РЕЕСТР ЗАТРАТ</w:t>
            </w:r>
          </w:p>
        </w:tc>
      </w:tr>
      <w:tr w:rsidR="00807ECE">
        <w:tc>
          <w:tcPr>
            <w:tcW w:w="9071" w:type="dxa"/>
            <w:gridSpan w:val="5"/>
            <w:tcBorders>
              <w:top w:val="nil"/>
              <w:left w:val="nil"/>
              <w:right w:val="nil"/>
            </w:tcBorders>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jc w:val="center"/>
            </w:pPr>
            <w:r>
              <w:t xml:space="preserve">N </w:t>
            </w:r>
            <w:proofErr w:type="gramStart"/>
            <w:r>
              <w:t>п</w:t>
            </w:r>
            <w:proofErr w:type="gramEnd"/>
            <w:r>
              <w:t>/п</w:t>
            </w:r>
          </w:p>
        </w:tc>
        <w:tc>
          <w:tcPr>
            <w:tcW w:w="3005" w:type="dxa"/>
          </w:tcPr>
          <w:p w:rsidR="00807ECE" w:rsidRDefault="00807ECE">
            <w:pPr>
              <w:pStyle w:val="ConsPlusNormal"/>
              <w:jc w:val="center"/>
            </w:pPr>
            <w:r>
              <w:t xml:space="preserve">Статья расходов в соответствии с </w:t>
            </w:r>
            <w:hyperlink w:anchor="P1093">
              <w:r>
                <w:rPr>
                  <w:color w:val="0000FF"/>
                </w:rPr>
                <w:t>пунктом 2</w:t>
              </w:r>
            </w:hyperlink>
            <w:r>
              <w:t xml:space="preserve"> приложения 7 к Порядку</w:t>
            </w:r>
          </w:p>
        </w:tc>
        <w:tc>
          <w:tcPr>
            <w:tcW w:w="1843" w:type="dxa"/>
          </w:tcPr>
          <w:p w:rsidR="00807ECE" w:rsidRDefault="00807ECE">
            <w:pPr>
              <w:pStyle w:val="ConsPlusNormal"/>
              <w:jc w:val="center"/>
            </w:pPr>
            <w:r>
              <w:t>Описание произведенных затрат</w:t>
            </w:r>
          </w:p>
        </w:tc>
        <w:tc>
          <w:tcPr>
            <w:tcW w:w="992" w:type="dxa"/>
          </w:tcPr>
          <w:p w:rsidR="00807ECE" w:rsidRDefault="00807ECE">
            <w:pPr>
              <w:pStyle w:val="ConsPlusNormal"/>
              <w:jc w:val="center"/>
            </w:pPr>
            <w:r>
              <w:t>Сумма, руб.</w:t>
            </w:r>
          </w:p>
        </w:tc>
        <w:tc>
          <w:tcPr>
            <w:tcW w:w="2721" w:type="dxa"/>
          </w:tcPr>
          <w:p w:rsidR="00807ECE" w:rsidRDefault="00807ECE">
            <w:pPr>
              <w:pStyle w:val="ConsPlusNormal"/>
              <w:jc w:val="center"/>
            </w:pPr>
            <w:r>
              <w:t>Номер, дата платежных документов, подтверждающих расходы</w:t>
            </w: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bl>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510"/>
        <w:gridCol w:w="5669"/>
      </w:tblGrid>
      <w:tr w:rsidR="00807ECE">
        <w:tc>
          <w:tcPr>
            <w:tcW w:w="9070" w:type="dxa"/>
            <w:gridSpan w:val="3"/>
            <w:tcBorders>
              <w:top w:val="nil"/>
              <w:left w:val="nil"/>
              <w:bottom w:val="nil"/>
              <w:right w:val="nil"/>
            </w:tcBorders>
          </w:tcPr>
          <w:p w:rsidR="00807ECE" w:rsidRDefault="00807ECE">
            <w:pPr>
              <w:pStyle w:val="ConsPlusNormal"/>
            </w:pPr>
            <w:r>
              <w:t>"__" __________ 20__ года</w:t>
            </w:r>
          </w:p>
        </w:tc>
      </w:tr>
      <w:tr w:rsidR="00807ECE">
        <w:tc>
          <w:tcPr>
            <w:tcW w:w="9070" w:type="dxa"/>
            <w:gridSpan w:val="3"/>
            <w:tcBorders>
              <w:top w:val="nil"/>
              <w:left w:val="nil"/>
              <w:bottom w:val="nil"/>
              <w:right w:val="nil"/>
            </w:tcBorders>
          </w:tcPr>
          <w:p w:rsidR="00807ECE" w:rsidRDefault="00807ECE">
            <w:pPr>
              <w:pStyle w:val="ConsPlusNormal"/>
            </w:pPr>
          </w:p>
        </w:tc>
      </w:tr>
      <w:tr w:rsidR="00807ECE">
        <w:tc>
          <w:tcPr>
            <w:tcW w:w="2891" w:type="dxa"/>
            <w:tcBorders>
              <w:top w:val="nil"/>
              <w:left w:val="nil"/>
              <w:bottom w:val="single" w:sz="4" w:space="0" w:color="auto"/>
              <w:right w:val="nil"/>
            </w:tcBorders>
          </w:tcPr>
          <w:p w:rsidR="00807ECE" w:rsidRDefault="00807ECE">
            <w:pPr>
              <w:pStyle w:val="ConsPlusNormal"/>
            </w:pPr>
          </w:p>
        </w:tc>
        <w:tc>
          <w:tcPr>
            <w:tcW w:w="510" w:type="dxa"/>
            <w:tcBorders>
              <w:top w:val="nil"/>
              <w:left w:val="nil"/>
              <w:bottom w:val="nil"/>
              <w:right w:val="nil"/>
            </w:tcBorders>
          </w:tcPr>
          <w:p w:rsidR="00807ECE" w:rsidRDefault="00807ECE">
            <w:pPr>
              <w:pStyle w:val="ConsPlusNormal"/>
            </w:pPr>
          </w:p>
        </w:tc>
        <w:tc>
          <w:tcPr>
            <w:tcW w:w="5669" w:type="dxa"/>
            <w:tcBorders>
              <w:top w:val="nil"/>
              <w:left w:val="nil"/>
              <w:bottom w:val="single" w:sz="4" w:space="0" w:color="auto"/>
              <w:right w:val="nil"/>
            </w:tcBorders>
          </w:tcPr>
          <w:p w:rsidR="00807ECE" w:rsidRDefault="00807ECE">
            <w:pPr>
              <w:pStyle w:val="ConsPlusNormal"/>
            </w:pPr>
          </w:p>
        </w:tc>
      </w:tr>
      <w:tr w:rsidR="00807ECE">
        <w:tblPrEx>
          <w:tblBorders>
            <w:insideH w:val="single" w:sz="4" w:space="0" w:color="auto"/>
          </w:tblBorders>
        </w:tblPrEx>
        <w:tc>
          <w:tcPr>
            <w:tcW w:w="2891" w:type="dxa"/>
            <w:tcBorders>
              <w:top w:val="single" w:sz="4" w:space="0" w:color="auto"/>
              <w:left w:val="nil"/>
              <w:bottom w:val="nil"/>
              <w:right w:val="nil"/>
            </w:tcBorders>
          </w:tcPr>
          <w:p w:rsidR="00807ECE" w:rsidRDefault="00807ECE">
            <w:pPr>
              <w:pStyle w:val="ConsPlusNormal"/>
              <w:jc w:val="center"/>
            </w:pPr>
            <w:r>
              <w:lastRenderedPageBreak/>
              <w:t>(подпись)</w:t>
            </w:r>
          </w:p>
        </w:tc>
        <w:tc>
          <w:tcPr>
            <w:tcW w:w="510" w:type="dxa"/>
            <w:tcBorders>
              <w:top w:val="nil"/>
              <w:left w:val="nil"/>
              <w:bottom w:val="nil"/>
              <w:right w:val="nil"/>
            </w:tcBorders>
          </w:tcPr>
          <w:p w:rsidR="00807ECE" w:rsidRDefault="00807ECE">
            <w:pPr>
              <w:pStyle w:val="ConsPlusNormal"/>
            </w:pPr>
          </w:p>
        </w:tc>
        <w:tc>
          <w:tcPr>
            <w:tcW w:w="5669" w:type="dxa"/>
            <w:tcBorders>
              <w:top w:val="single" w:sz="4" w:space="0" w:color="auto"/>
              <w:left w:val="nil"/>
              <w:bottom w:val="nil"/>
              <w:right w:val="nil"/>
            </w:tcBorders>
          </w:tcPr>
          <w:p w:rsidR="00807ECE" w:rsidRDefault="00807ECE">
            <w:pPr>
              <w:pStyle w:val="ConsPlusNormal"/>
              <w:jc w:val="center"/>
            </w:pPr>
            <w:r>
              <w:t>(фамилия, инициалы)</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1"/>
      </w:pPr>
      <w:r>
        <w:t>Приложение 8</w:t>
      </w:r>
    </w:p>
    <w:p w:rsidR="00807ECE" w:rsidRDefault="00807ECE">
      <w:pPr>
        <w:pStyle w:val="ConsPlusNormal"/>
        <w:jc w:val="right"/>
      </w:pPr>
      <w:r>
        <w:t>к Порядку...</w:t>
      </w:r>
    </w:p>
    <w:p w:rsidR="00807ECE" w:rsidRDefault="00807ECE">
      <w:pPr>
        <w:pStyle w:val="ConsPlusNormal"/>
        <w:jc w:val="right"/>
      </w:pPr>
    </w:p>
    <w:p w:rsidR="00807ECE" w:rsidRDefault="00807ECE">
      <w:pPr>
        <w:pStyle w:val="ConsPlusTitle"/>
        <w:jc w:val="center"/>
      </w:pPr>
      <w:r>
        <w:t>ДОПОЛНИТЕЛЬНЫЕ УСЛОВИЯ И ТРЕБОВАНИЯ</w:t>
      </w:r>
    </w:p>
    <w:p w:rsidR="00807ECE" w:rsidRDefault="00807ECE">
      <w:pPr>
        <w:pStyle w:val="ConsPlusTitle"/>
        <w:jc w:val="center"/>
      </w:pPr>
      <w:r>
        <w:t>ПРИ ПРЕДОСТАВЛЕНИИ СУБСИДИЙ СУБЪЕКТАМ МАЛОГО И СРЕДНЕГО</w:t>
      </w:r>
    </w:p>
    <w:p w:rsidR="00807ECE" w:rsidRDefault="00807ECE">
      <w:pPr>
        <w:pStyle w:val="ConsPlusTitle"/>
        <w:jc w:val="center"/>
      </w:pPr>
      <w:r>
        <w:t>ПРЕДПРИНИМАТЕЛЬСТВА НА ВОЗМЕЩЕНИЕ ЧАСТИ ЗАТРАТ, СВЯЗАННЫХ</w:t>
      </w:r>
    </w:p>
    <w:p w:rsidR="00807ECE" w:rsidRDefault="00807ECE">
      <w:pPr>
        <w:pStyle w:val="ConsPlusTitle"/>
        <w:jc w:val="center"/>
      </w:pPr>
      <w:r>
        <w:t>С ПОЛУЧЕНИЕМ СЕРТИФИКАТОВ</w:t>
      </w:r>
    </w:p>
    <w:p w:rsidR="00807ECE" w:rsidRDefault="00807ECE">
      <w:pPr>
        <w:pStyle w:val="ConsPlusNormal"/>
        <w:spacing w:after="1"/>
      </w:pPr>
    </w:p>
    <w:p w:rsidR="00807ECE" w:rsidRDefault="00807ECE">
      <w:pPr>
        <w:pStyle w:val="ConsPlusNormal"/>
        <w:ind w:firstLine="540"/>
        <w:jc w:val="both"/>
      </w:pPr>
    </w:p>
    <w:p w:rsidR="00807ECE" w:rsidRDefault="00807ECE">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получением сертификатов, в соответствии с </w:t>
      </w:r>
      <w:hyperlink w:anchor="P76">
        <w:r>
          <w:rPr>
            <w:color w:val="0000FF"/>
          </w:rPr>
          <w:t>подпунктом 7 пункта 1.5</w:t>
        </w:r>
      </w:hyperlink>
      <w:r>
        <w:t xml:space="preserve"> настоящего Порядка в дополнение к основным требованиям, определенным настоящим Порядком.</w:t>
      </w:r>
      <w:r w:rsidR="00610238">
        <w:t xml:space="preserve"> </w:t>
      </w:r>
      <w:r w:rsidR="00610238" w:rsidRPr="002925A1">
        <w:t>Способом отбора получателей субсидии является запрос предложений.</w:t>
      </w:r>
    </w:p>
    <w:p w:rsidR="00807ECE" w:rsidRDefault="00807ECE">
      <w:pPr>
        <w:pStyle w:val="ConsPlusNormal"/>
        <w:spacing w:before="220"/>
        <w:ind w:firstLine="540"/>
        <w:jc w:val="both"/>
      </w:pPr>
      <w:r>
        <w:t>Понятия, используемые для целей предоставления субсидии на возмещение части затрат, связанных с получением сертификатов:</w:t>
      </w:r>
    </w:p>
    <w:p w:rsidR="00807ECE" w:rsidRDefault="00807ECE">
      <w:pPr>
        <w:pStyle w:val="ConsPlusNormal"/>
        <w:spacing w:before="220"/>
        <w:ind w:firstLine="540"/>
        <w:jc w:val="both"/>
      </w:pPr>
      <w:proofErr w:type="gramStart"/>
      <w: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roofErr w:type="gramEnd"/>
    </w:p>
    <w:p w:rsidR="00807ECE" w:rsidRDefault="00807ECE">
      <w:pPr>
        <w:pStyle w:val="ConsPlusNormal"/>
        <w:spacing w:before="220"/>
        <w:ind w:firstLine="540"/>
        <w:jc w:val="both"/>
      </w:pPr>
      <w:r>
        <w:t xml:space="preserve">сертификат соответствия - документ, удостоверяющий соответствие продукции, товаров, оборудования и услуг требованиям законодательства Российской Федерации в части подтверждения соответствия </w:t>
      </w:r>
      <w:proofErr w:type="gramStart"/>
      <w:r>
        <w:t>и(</w:t>
      </w:r>
      <w:proofErr w:type="gramEnd"/>
      <w:r>
        <w:t>или) внедрение субъектом малого или среднего предпринимательства системы (систем) менеджмента в соответствии с международными стандартами, и(или) документ, удостоверяющий соответствие выпускаемой субъектом малого и среднего предпринимательства продукции европейской директиве (присвоение знака "CE") или иным международным стандартам;</w:t>
      </w:r>
    </w:p>
    <w:p w:rsidR="00807ECE" w:rsidRDefault="00807ECE">
      <w:pPr>
        <w:pStyle w:val="ConsPlusNormal"/>
        <w:spacing w:before="220"/>
        <w:ind w:firstLine="540"/>
        <w:jc w:val="both"/>
      </w:pPr>
      <w:r>
        <w:t>продление сертификата соответствия - процедура, которая необходима при истечении сроков действия сертификата;</w:t>
      </w:r>
    </w:p>
    <w:p w:rsidR="00807ECE" w:rsidRDefault="00807ECE">
      <w:pPr>
        <w:pStyle w:val="ConsPlusNormal"/>
        <w:spacing w:before="220"/>
        <w:ind w:firstLine="540"/>
        <w:jc w:val="both"/>
      </w:pPr>
      <w:r>
        <w:t>декларация о соответствии - документ, принимаемый в соответствии с законодательством Российской Федерации, удостоверяющий соответствие выпускаемой в обращение продукции требованиям технических регламентов Российской Федерации.</w:t>
      </w:r>
    </w:p>
    <w:p w:rsidR="00807ECE" w:rsidRDefault="00807ECE">
      <w:pPr>
        <w:pStyle w:val="ConsPlusNormal"/>
        <w:spacing w:before="220"/>
        <w:ind w:firstLine="540"/>
        <w:jc w:val="both"/>
      </w:pPr>
      <w:bookmarkStart w:id="62" w:name="P1182"/>
      <w:bookmarkEnd w:id="62"/>
      <w:r>
        <w:t xml:space="preserve">2. В соответствии с </w:t>
      </w:r>
      <w:hyperlink w:anchor="P77">
        <w:r>
          <w:rPr>
            <w:color w:val="0000FF"/>
          </w:rPr>
          <w:t>пунктом 1.6</w:t>
        </w:r>
      </w:hyperlink>
      <w:r>
        <w:t xml:space="preserve"> настоящего Порядка направлением затрат являются затраты субъектов малого и среднего предпринимательства, связанные с получением сертификатов или деклараций о соответствии:</w:t>
      </w:r>
    </w:p>
    <w:p w:rsidR="00807ECE" w:rsidRDefault="00807ECE">
      <w:pPr>
        <w:pStyle w:val="ConsPlusNormal"/>
        <w:spacing w:before="220"/>
        <w:ind w:firstLine="540"/>
        <w:jc w:val="both"/>
      </w:pPr>
      <w:r>
        <w:t xml:space="preserve">затраты, связанные с обязательным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в форме получения </w:t>
      </w:r>
      <w:proofErr w:type="gramStart"/>
      <w:r>
        <w:t>и(</w:t>
      </w:r>
      <w:proofErr w:type="gramEnd"/>
      <w:r>
        <w:t xml:space="preserve">или) </w:t>
      </w:r>
      <w:r>
        <w:lastRenderedPageBreak/>
        <w:t>продления сертификата соответствия и(или) принятия декларации о соответствии;</w:t>
      </w:r>
    </w:p>
    <w:p w:rsidR="00807ECE" w:rsidRDefault="00807ECE">
      <w:pPr>
        <w:pStyle w:val="ConsPlusNormal"/>
        <w:spacing w:before="220"/>
        <w:ind w:firstLine="540"/>
        <w:jc w:val="both"/>
      </w:pPr>
      <w:r>
        <w:t xml:space="preserve">затраты, связанные с добровольным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в форме получения </w:t>
      </w:r>
      <w:proofErr w:type="gramStart"/>
      <w:r>
        <w:t>и(</w:t>
      </w:r>
      <w:proofErr w:type="gramEnd"/>
      <w:r>
        <w:t>или) продления сертификата соответствия и(или) принятия декларации о соответствии;</w:t>
      </w:r>
    </w:p>
    <w:p w:rsidR="00807ECE" w:rsidRDefault="00807ECE">
      <w:pPr>
        <w:pStyle w:val="ConsPlusNormal"/>
        <w:spacing w:before="220"/>
        <w:ind w:firstLine="540"/>
        <w:jc w:val="both"/>
      </w:pPr>
      <w:r>
        <w:t xml:space="preserve">затраты, связанные с получением </w:t>
      </w:r>
      <w:proofErr w:type="gramStart"/>
      <w:r>
        <w:t>и(</w:t>
      </w:r>
      <w:proofErr w:type="gramEnd"/>
      <w:r>
        <w:t>или) продлением международных сертификатов соответствия и(или) внедрением системы (систем) менеджмента в соответствии с международными стандартами и(или) документов, удостоверяющих соответствие выпускаемой продукции европейской директиве (присвоение знака "CE") или иным международным стандартам;</w:t>
      </w:r>
    </w:p>
    <w:p w:rsidR="00807ECE" w:rsidRDefault="00807ECE">
      <w:pPr>
        <w:pStyle w:val="ConsPlusNormal"/>
        <w:spacing w:before="220"/>
        <w:ind w:firstLine="540"/>
        <w:jc w:val="both"/>
      </w:pPr>
      <w:r>
        <w:t xml:space="preserve">затраты на прохождение процедур, связанных с подтверждением в уполномоченных органах соответствия продукции, товаров, оборудования и услуг требованиям законодательства Российской Федерации в части подтверждения соответствия, затрат на проведение уполномоченной организацией аудита при сертификации систем менеджмента по международным стандартам на предприятии участника отбора, в том числе услуг консультантов по данным вопросам, </w:t>
      </w:r>
      <w:proofErr w:type="gramStart"/>
      <w:r>
        <w:t>и(</w:t>
      </w:r>
      <w:proofErr w:type="gramEnd"/>
      <w:r>
        <w:t>или) затрат, связанных с получением знака "CE", и(или) затрат, связанных с проведением на предприятии участника отбора сертификации самого производства, товаров, оборудования и услуг на соответствие иным международным стандартам;</w:t>
      </w:r>
    </w:p>
    <w:p w:rsidR="00807ECE" w:rsidRDefault="00807ECE">
      <w:pPr>
        <w:pStyle w:val="ConsPlusNormal"/>
        <w:spacing w:before="220"/>
        <w:ind w:firstLine="540"/>
        <w:jc w:val="both"/>
      </w:pPr>
      <w:r>
        <w:t xml:space="preserve">затраты, связанные с получением </w:t>
      </w:r>
      <w:proofErr w:type="gramStart"/>
      <w:r>
        <w:t>и(</w:t>
      </w:r>
      <w:proofErr w:type="gramEnd"/>
      <w:r>
        <w:t>или) продлением сертификата происхождения.</w:t>
      </w:r>
    </w:p>
    <w:p w:rsidR="00807ECE" w:rsidRDefault="00807ECE">
      <w:pPr>
        <w:pStyle w:val="ConsPlusNormal"/>
        <w:spacing w:before="220"/>
        <w:ind w:firstLine="540"/>
        <w:jc w:val="both"/>
      </w:pPr>
      <w:r>
        <w:t>Сертификат соответствия или декларация о соответствии должны быть действующими на дату подачи заявки на получение субсидии.</w:t>
      </w:r>
    </w:p>
    <w:p w:rsidR="00807ECE" w:rsidRDefault="00807ECE">
      <w:pPr>
        <w:pStyle w:val="ConsPlusNormal"/>
        <w:spacing w:before="220"/>
        <w:ind w:firstLine="540"/>
        <w:jc w:val="both"/>
      </w:pPr>
      <w:r>
        <w:t xml:space="preserve">Минимальная сумма предъявляемых </w:t>
      </w:r>
      <w:r w:rsidR="00610238">
        <w:t>затрат для участия в отборе - 5</w:t>
      </w:r>
      <w:r>
        <w:t>0 тысяч рублей.</w:t>
      </w:r>
    </w:p>
    <w:p w:rsidR="00807ECE" w:rsidRDefault="00807ECE">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w:t>
      </w:r>
    </w:p>
    <w:p w:rsidR="00807ECE" w:rsidRDefault="00807ECE">
      <w:pPr>
        <w:pStyle w:val="ConsPlusNormal"/>
        <w:spacing w:before="220"/>
        <w:ind w:firstLine="540"/>
        <w:jc w:val="both"/>
      </w:pPr>
      <w:r>
        <w:t xml:space="preserve">3. В дополнение к </w:t>
      </w:r>
      <w:hyperlink w:anchor="P121">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получением сертификатов или деклараций о соответствии:</w:t>
      </w:r>
    </w:p>
    <w:p w:rsidR="00807ECE" w:rsidRDefault="00807ECE">
      <w:pPr>
        <w:pStyle w:val="ConsPlusNormal"/>
        <w:spacing w:before="220"/>
        <w:ind w:firstLine="540"/>
        <w:jc w:val="both"/>
      </w:pPr>
      <w:r>
        <w:t xml:space="preserve">1) </w:t>
      </w:r>
      <w:hyperlink w:anchor="P1211">
        <w:r>
          <w:rPr>
            <w:color w:val="0000FF"/>
          </w:rPr>
          <w:t>реестр</w:t>
        </w:r>
      </w:hyperlink>
      <w:r>
        <w:t xml:space="preserve"> затрат по форме согласно приложению к настоящему приложению к Порядку;</w:t>
      </w:r>
    </w:p>
    <w:p w:rsidR="00807ECE" w:rsidRDefault="00807ECE">
      <w:pPr>
        <w:pStyle w:val="ConsPlusNormal"/>
        <w:spacing w:before="220"/>
        <w:ind w:firstLine="540"/>
        <w:jc w:val="both"/>
      </w:pPr>
      <w:r>
        <w:t>2) документы, подтверждающие произведенные затраты, связанные с получением сертификатов или деклараций о соответствии:</w:t>
      </w:r>
    </w:p>
    <w:p w:rsidR="00807ECE" w:rsidRDefault="00807ECE">
      <w:pPr>
        <w:pStyle w:val="ConsPlusNormal"/>
        <w:spacing w:before="220"/>
        <w:ind w:firstLine="540"/>
        <w:jc w:val="both"/>
      </w:pPr>
      <w:r>
        <w:t xml:space="preserve">копии платежных поручений и копии первичных документов, подтверждающих затраты, связанные с получением </w:t>
      </w:r>
      <w:proofErr w:type="gramStart"/>
      <w:r>
        <w:t>и(</w:t>
      </w:r>
      <w:proofErr w:type="gramEnd"/>
      <w:r>
        <w:t>или) продлением сертификата соответствия и(или) принятием декларации о соответствии;</w:t>
      </w:r>
    </w:p>
    <w:p w:rsidR="00807ECE" w:rsidRDefault="00807ECE">
      <w:pPr>
        <w:pStyle w:val="ConsPlusNormal"/>
        <w:spacing w:before="220"/>
        <w:ind w:firstLine="540"/>
        <w:jc w:val="both"/>
      </w:pPr>
      <w:r>
        <w:t>копия договора с организацией, уполномоченной выдавать (продлевать) сертификаты соответствия и регистрировать декларации о соответствии;</w:t>
      </w:r>
    </w:p>
    <w:p w:rsidR="00807ECE" w:rsidRDefault="00807ECE">
      <w:pPr>
        <w:pStyle w:val="ConsPlusNormal"/>
        <w:spacing w:before="220"/>
        <w:ind w:firstLine="540"/>
        <w:jc w:val="both"/>
      </w:pPr>
      <w:r>
        <w:t xml:space="preserve">копия действующего сертификата соответствия, свидетельства, подтверждающего факт выполнения требований законодательства Российской Федерации </w:t>
      </w:r>
      <w:proofErr w:type="gramStart"/>
      <w:r>
        <w:t>и(</w:t>
      </w:r>
      <w:proofErr w:type="gramEnd"/>
      <w:r>
        <w:t>или) законодательства страны-импортера, и(или) копия декларации о соответствии.</w:t>
      </w:r>
    </w:p>
    <w:p w:rsidR="00807ECE" w:rsidRDefault="00807ECE">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807ECE" w:rsidRDefault="00807ECE">
      <w:pPr>
        <w:pStyle w:val="ConsPlusNormal"/>
        <w:spacing w:before="220"/>
        <w:ind w:firstLine="540"/>
        <w:jc w:val="both"/>
      </w:pPr>
      <w:r>
        <w:lastRenderedPageBreak/>
        <w:t xml:space="preserve">4. Во исполнение </w:t>
      </w:r>
      <w:hyperlink w:anchor="P201">
        <w:r>
          <w:rPr>
            <w:color w:val="0000FF"/>
          </w:rPr>
          <w:t>пункта 3.2</w:t>
        </w:r>
      </w:hyperlink>
      <w:r>
        <w:t xml:space="preserve"> настоящего Порядка субсидия предоставляется в размере не более 90 процентов от документально подтвержденных затрат, но не более 1 миллиона рублей.</w:t>
      </w:r>
    </w:p>
    <w:p w:rsidR="00807ECE" w:rsidRDefault="00807ECE">
      <w:pPr>
        <w:pStyle w:val="ConsPlusNormal"/>
        <w:spacing w:before="220"/>
        <w:ind w:firstLine="540"/>
        <w:jc w:val="both"/>
      </w:pPr>
      <w:r>
        <w:t>5.</w:t>
      </w:r>
      <w:r w:rsidR="00610238" w:rsidRPr="002925A1">
        <w:t xml:space="preserve"> Достигнутым результатом предоставления субсидии является: получателем субсидий получены сертификаты (количество сертификатов, затраты по которым предъявлены к возмещению).</w:t>
      </w: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w:t>
      </w:r>
    </w:p>
    <w:p w:rsidR="00807ECE" w:rsidRDefault="00807ECE">
      <w:pPr>
        <w:pStyle w:val="ConsPlusNormal"/>
        <w:jc w:val="right"/>
      </w:pPr>
      <w:r>
        <w:t>к Дополнительным условиям...</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1843"/>
        <w:gridCol w:w="992"/>
        <w:gridCol w:w="2721"/>
      </w:tblGrid>
      <w:tr w:rsidR="00807ECE">
        <w:tc>
          <w:tcPr>
            <w:tcW w:w="9071" w:type="dxa"/>
            <w:gridSpan w:val="5"/>
            <w:tcBorders>
              <w:top w:val="nil"/>
              <w:left w:val="nil"/>
              <w:bottom w:val="nil"/>
              <w:right w:val="nil"/>
            </w:tcBorders>
          </w:tcPr>
          <w:p w:rsidR="00807ECE" w:rsidRDefault="00807ECE">
            <w:pPr>
              <w:pStyle w:val="ConsPlusNormal"/>
              <w:jc w:val="center"/>
            </w:pPr>
            <w:bookmarkStart w:id="63" w:name="P1211"/>
            <w:bookmarkEnd w:id="63"/>
            <w:r>
              <w:t>РЕЕСТР ЗАТРАТ</w:t>
            </w:r>
          </w:p>
        </w:tc>
      </w:tr>
      <w:tr w:rsidR="00807ECE">
        <w:tc>
          <w:tcPr>
            <w:tcW w:w="9071" w:type="dxa"/>
            <w:gridSpan w:val="5"/>
            <w:tcBorders>
              <w:top w:val="nil"/>
              <w:left w:val="nil"/>
              <w:right w:val="nil"/>
            </w:tcBorders>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jc w:val="center"/>
            </w:pPr>
            <w:r>
              <w:t xml:space="preserve">N </w:t>
            </w:r>
            <w:proofErr w:type="gramStart"/>
            <w:r>
              <w:t>п</w:t>
            </w:r>
            <w:proofErr w:type="gramEnd"/>
            <w:r>
              <w:t>/п</w:t>
            </w:r>
          </w:p>
        </w:tc>
        <w:tc>
          <w:tcPr>
            <w:tcW w:w="3005" w:type="dxa"/>
          </w:tcPr>
          <w:p w:rsidR="00807ECE" w:rsidRDefault="00807ECE">
            <w:pPr>
              <w:pStyle w:val="ConsPlusNormal"/>
              <w:jc w:val="center"/>
            </w:pPr>
            <w:r>
              <w:t xml:space="preserve">Статья расходов в соответствии с </w:t>
            </w:r>
            <w:hyperlink w:anchor="P1182">
              <w:r>
                <w:rPr>
                  <w:color w:val="0000FF"/>
                </w:rPr>
                <w:t>пунктом 2</w:t>
              </w:r>
            </w:hyperlink>
            <w:r>
              <w:t xml:space="preserve"> приложения 8 к Порядку</w:t>
            </w:r>
          </w:p>
        </w:tc>
        <w:tc>
          <w:tcPr>
            <w:tcW w:w="1843" w:type="dxa"/>
          </w:tcPr>
          <w:p w:rsidR="00807ECE" w:rsidRDefault="00807ECE">
            <w:pPr>
              <w:pStyle w:val="ConsPlusNormal"/>
              <w:jc w:val="center"/>
            </w:pPr>
            <w:r>
              <w:t>Описание произведенных затрат</w:t>
            </w:r>
          </w:p>
        </w:tc>
        <w:tc>
          <w:tcPr>
            <w:tcW w:w="992" w:type="dxa"/>
          </w:tcPr>
          <w:p w:rsidR="00807ECE" w:rsidRDefault="00807ECE">
            <w:pPr>
              <w:pStyle w:val="ConsPlusNormal"/>
              <w:jc w:val="center"/>
            </w:pPr>
            <w:r>
              <w:t>Сумма, руб.</w:t>
            </w:r>
          </w:p>
        </w:tc>
        <w:tc>
          <w:tcPr>
            <w:tcW w:w="2721" w:type="dxa"/>
          </w:tcPr>
          <w:p w:rsidR="00807ECE" w:rsidRDefault="00807ECE">
            <w:pPr>
              <w:pStyle w:val="ConsPlusNormal"/>
              <w:jc w:val="center"/>
            </w:pPr>
            <w:r>
              <w:t>Номер, дата платежных документов, подтверждающих расходы</w:t>
            </w: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bl>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510"/>
        <w:gridCol w:w="5669"/>
      </w:tblGrid>
      <w:tr w:rsidR="00807ECE">
        <w:tc>
          <w:tcPr>
            <w:tcW w:w="9070" w:type="dxa"/>
            <w:gridSpan w:val="3"/>
            <w:tcBorders>
              <w:top w:val="nil"/>
              <w:left w:val="nil"/>
              <w:bottom w:val="nil"/>
              <w:right w:val="nil"/>
            </w:tcBorders>
          </w:tcPr>
          <w:p w:rsidR="00807ECE" w:rsidRDefault="00807ECE">
            <w:pPr>
              <w:pStyle w:val="ConsPlusNormal"/>
            </w:pPr>
            <w:r>
              <w:t>"__" __________ 20__ года</w:t>
            </w:r>
          </w:p>
        </w:tc>
      </w:tr>
      <w:tr w:rsidR="00807ECE">
        <w:tc>
          <w:tcPr>
            <w:tcW w:w="9070" w:type="dxa"/>
            <w:gridSpan w:val="3"/>
            <w:tcBorders>
              <w:top w:val="nil"/>
              <w:left w:val="nil"/>
              <w:bottom w:val="nil"/>
              <w:right w:val="nil"/>
            </w:tcBorders>
          </w:tcPr>
          <w:p w:rsidR="00807ECE" w:rsidRDefault="00807ECE">
            <w:pPr>
              <w:pStyle w:val="ConsPlusNormal"/>
            </w:pPr>
          </w:p>
        </w:tc>
      </w:tr>
      <w:tr w:rsidR="00807ECE">
        <w:tc>
          <w:tcPr>
            <w:tcW w:w="2891" w:type="dxa"/>
            <w:tcBorders>
              <w:top w:val="nil"/>
              <w:left w:val="nil"/>
              <w:bottom w:val="single" w:sz="4" w:space="0" w:color="auto"/>
              <w:right w:val="nil"/>
            </w:tcBorders>
          </w:tcPr>
          <w:p w:rsidR="00807ECE" w:rsidRDefault="00807ECE">
            <w:pPr>
              <w:pStyle w:val="ConsPlusNormal"/>
            </w:pPr>
          </w:p>
        </w:tc>
        <w:tc>
          <w:tcPr>
            <w:tcW w:w="510" w:type="dxa"/>
            <w:tcBorders>
              <w:top w:val="nil"/>
              <w:left w:val="nil"/>
              <w:bottom w:val="nil"/>
              <w:right w:val="nil"/>
            </w:tcBorders>
          </w:tcPr>
          <w:p w:rsidR="00807ECE" w:rsidRDefault="00807ECE">
            <w:pPr>
              <w:pStyle w:val="ConsPlusNormal"/>
            </w:pPr>
          </w:p>
        </w:tc>
        <w:tc>
          <w:tcPr>
            <w:tcW w:w="5669" w:type="dxa"/>
            <w:tcBorders>
              <w:top w:val="nil"/>
              <w:left w:val="nil"/>
              <w:bottom w:val="single" w:sz="4" w:space="0" w:color="auto"/>
              <w:right w:val="nil"/>
            </w:tcBorders>
          </w:tcPr>
          <w:p w:rsidR="00807ECE" w:rsidRDefault="00807ECE">
            <w:pPr>
              <w:pStyle w:val="ConsPlusNormal"/>
            </w:pPr>
          </w:p>
        </w:tc>
      </w:tr>
      <w:tr w:rsidR="00807ECE">
        <w:tblPrEx>
          <w:tblBorders>
            <w:insideH w:val="single" w:sz="4" w:space="0" w:color="auto"/>
          </w:tblBorders>
        </w:tblPrEx>
        <w:tc>
          <w:tcPr>
            <w:tcW w:w="2891" w:type="dxa"/>
            <w:tcBorders>
              <w:top w:val="single" w:sz="4" w:space="0" w:color="auto"/>
              <w:left w:val="nil"/>
              <w:bottom w:val="nil"/>
              <w:right w:val="nil"/>
            </w:tcBorders>
          </w:tcPr>
          <w:p w:rsidR="00807ECE" w:rsidRDefault="00807ECE">
            <w:pPr>
              <w:pStyle w:val="ConsPlusNormal"/>
              <w:jc w:val="center"/>
            </w:pPr>
            <w:r>
              <w:t>(подпись)</w:t>
            </w:r>
          </w:p>
        </w:tc>
        <w:tc>
          <w:tcPr>
            <w:tcW w:w="510" w:type="dxa"/>
            <w:tcBorders>
              <w:top w:val="nil"/>
              <w:left w:val="nil"/>
              <w:bottom w:val="nil"/>
              <w:right w:val="nil"/>
            </w:tcBorders>
          </w:tcPr>
          <w:p w:rsidR="00807ECE" w:rsidRDefault="00807ECE">
            <w:pPr>
              <w:pStyle w:val="ConsPlusNormal"/>
            </w:pPr>
          </w:p>
        </w:tc>
        <w:tc>
          <w:tcPr>
            <w:tcW w:w="5669" w:type="dxa"/>
            <w:tcBorders>
              <w:top w:val="single" w:sz="4" w:space="0" w:color="auto"/>
              <w:left w:val="nil"/>
              <w:bottom w:val="nil"/>
              <w:right w:val="nil"/>
            </w:tcBorders>
          </w:tcPr>
          <w:p w:rsidR="00807ECE" w:rsidRDefault="00807ECE">
            <w:pPr>
              <w:pStyle w:val="ConsPlusNormal"/>
              <w:jc w:val="center"/>
            </w:pPr>
            <w:r>
              <w:t>(фамилия, инициалы)</w:t>
            </w:r>
          </w:p>
        </w:tc>
      </w:tr>
    </w:tbl>
    <w:p w:rsidR="00807ECE" w:rsidRDefault="00807ECE">
      <w:pPr>
        <w:pStyle w:val="ConsPlusNormal"/>
        <w:ind w:firstLine="540"/>
        <w:jc w:val="both"/>
      </w:pPr>
    </w:p>
    <w:p w:rsidR="00807ECE" w:rsidRDefault="00807ECE">
      <w:pPr>
        <w:pStyle w:val="ConsPlusNormal"/>
      </w:pPr>
    </w:p>
    <w:p w:rsidR="00807ECE" w:rsidRDefault="00807ECE">
      <w:pPr>
        <w:pStyle w:val="ConsPlusNormal"/>
      </w:pPr>
    </w:p>
    <w:p w:rsidR="00807ECE" w:rsidRDefault="00807ECE">
      <w:pPr>
        <w:pStyle w:val="ConsPlusNormal"/>
      </w:pPr>
    </w:p>
    <w:p w:rsidR="00807ECE" w:rsidRDefault="00807ECE">
      <w:pPr>
        <w:pStyle w:val="ConsPlusNormal"/>
      </w:pPr>
    </w:p>
    <w:p w:rsidR="00807ECE" w:rsidRDefault="00807ECE">
      <w:pPr>
        <w:pStyle w:val="ConsPlusNormal"/>
        <w:jc w:val="right"/>
        <w:outlineLvl w:val="0"/>
      </w:pPr>
      <w:r>
        <w:t>ПРИЛОЖЕНИЕ 2</w:t>
      </w:r>
    </w:p>
    <w:p w:rsidR="00807ECE" w:rsidRDefault="00807ECE">
      <w:pPr>
        <w:pStyle w:val="ConsPlusNormal"/>
        <w:jc w:val="right"/>
      </w:pPr>
      <w:r>
        <w:t>к постановлению Правительства</w:t>
      </w:r>
    </w:p>
    <w:p w:rsidR="00807ECE" w:rsidRDefault="00807ECE">
      <w:pPr>
        <w:pStyle w:val="ConsPlusNormal"/>
        <w:jc w:val="right"/>
      </w:pPr>
      <w:r>
        <w:t>Ленинградской области</w:t>
      </w:r>
    </w:p>
    <w:p w:rsidR="00807ECE" w:rsidRDefault="00807ECE">
      <w:pPr>
        <w:pStyle w:val="ConsPlusNormal"/>
        <w:jc w:val="right"/>
      </w:pPr>
      <w:r>
        <w:t>от 03.04.2024 N 226</w:t>
      </w:r>
    </w:p>
    <w:p w:rsidR="00807ECE" w:rsidRDefault="00807ECE">
      <w:pPr>
        <w:pStyle w:val="ConsPlusNormal"/>
      </w:pPr>
    </w:p>
    <w:p w:rsidR="00807ECE" w:rsidRDefault="00807ECE">
      <w:pPr>
        <w:pStyle w:val="ConsPlusTitle"/>
        <w:jc w:val="center"/>
      </w:pPr>
      <w:bookmarkStart w:id="64" w:name="P1257"/>
      <w:bookmarkEnd w:id="64"/>
      <w:r>
        <w:t>ПЕРЕЧЕНЬ</w:t>
      </w:r>
    </w:p>
    <w:p w:rsidR="00807ECE" w:rsidRDefault="00807ECE">
      <w:pPr>
        <w:pStyle w:val="ConsPlusTitle"/>
        <w:jc w:val="center"/>
      </w:pPr>
      <w:r>
        <w:t>ПОСТАНОВЛЕНИЙ ПРАВИТЕЛЬСТВА ЛЕНИНГРАДСКОЙ ОБЛАСТИ,</w:t>
      </w:r>
    </w:p>
    <w:p w:rsidR="00807ECE" w:rsidRDefault="00807ECE">
      <w:pPr>
        <w:pStyle w:val="ConsPlusTitle"/>
        <w:jc w:val="center"/>
      </w:pPr>
      <w:proofErr w:type="gramStart"/>
      <w:r>
        <w:t>ПРИЗНАВАЕМЫХ</w:t>
      </w:r>
      <w:proofErr w:type="gramEnd"/>
      <w:r>
        <w:t xml:space="preserve"> УТРАТИВШИМИ СИЛУ</w:t>
      </w:r>
    </w:p>
    <w:p w:rsidR="00807ECE" w:rsidRDefault="00807ECE">
      <w:pPr>
        <w:pStyle w:val="ConsPlusNormal"/>
      </w:pPr>
    </w:p>
    <w:p w:rsidR="00807ECE" w:rsidRDefault="00807ECE">
      <w:pPr>
        <w:pStyle w:val="ConsPlusNormal"/>
        <w:ind w:firstLine="540"/>
        <w:jc w:val="both"/>
      </w:pPr>
      <w:r>
        <w:t xml:space="preserve">1. </w:t>
      </w:r>
      <w:hyperlink r:id="rId77">
        <w:r>
          <w:rPr>
            <w:color w:val="0000FF"/>
          </w:rPr>
          <w:t>Постановление</w:t>
        </w:r>
      </w:hyperlink>
      <w:r>
        <w:t xml:space="preserve"> Правительства Ленинградской области от 13 августа 2014 года N 373 "Об </w:t>
      </w:r>
      <w:r>
        <w:lastRenderedPageBreak/>
        <w:t xml:space="preserve">утверждении Порядка предоставления субсидий субъектам малого и среднего предпринимательства на приобретение оборудования в целях создания </w:t>
      </w:r>
      <w:proofErr w:type="gramStart"/>
      <w:r>
        <w:t>и(</w:t>
      </w:r>
      <w:proofErr w:type="gramEnd"/>
      <w:r>
        <w:t>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2. </w:t>
      </w:r>
      <w:hyperlink r:id="rId78">
        <w:r>
          <w:rPr>
            <w:color w:val="0000FF"/>
          </w:rPr>
          <w:t>Постановление</w:t>
        </w:r>
      </w:hyperlink>
      <w:r>
        <w:t xml:space="preserve">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3. </w:t>
      </w:r>
      <w:hyperlink r:id="rId79">
        <w:r>
          <w:rPr>
            <w:color w:val="0000FF"/>
          </w:rPr>
          <w:t>Постановление</w:t>
        </w:r>
      </w:hyperlink>
      <w:r>
        <w:t xml:space="preserve">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w:t>
      </w:r>
      <w:proofErr w:type="spellStart"/>
      <w:r>
        <w:t>выставочно</w:t>
      </w:r>
      <w:proofErr w:type="spellEnd"/>
      <w:r>
        <w:t>-ярмарочных мероприятиях,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4. </w:t>
      </w:r>
      <w:hyperlink r:id="rId80">
        <w:r>
          <w:rPr>
            <w:color w:val="0000FF"/>
          </w:rPr>
          <w:t>Постановление</w:t>
        </w:r>
      </w:hyperlink>
      <w:r>
        <w:t xml:space="preserve">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возмещения части затрат, связанных с созданием и развитием объектов туристской индустрии на территории Ленинградской области,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5. </w:t>
      </w:r>
      <w:hyperlink r:id="rId81">
        <w:r>
          <w:rPr>
            <w:color w:val="0000FF"/>
          </w:rPr>
          <w:t>Постановление</w:t>
        </w:r>
      </w:hyperlink>
      <w:r>
        <w:t xml:space="preserve">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6. </w:t>
      </w:r>
      <w:hyperlink r:id="rId82">
        <w:r>
          <w:rPr>
            <w:color w:val="0000FF"/>
          </w:rPr>
          <w:t>Постановление</w:t>
        </w:r>
      </w:hyperlink>
      <w:r>
        <w:t xml:space="preserve"> Правительства Ленинградской области от 22 мая 2015 года N 170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w:t>
      </w:r>
      <w:proofErr w:type="gramStart"/>
      <w:r>
        <w:t>и(</w:t>
      </w:r>
      <w:proofErr w:type="gramEnd"/>
      <w:r>
        <w:t>или) развития, и(или) модернизации производства товаров".</w:t>
      </w:r>
    </w:p>
    <w:p w:rsidR="00807ECE" w:rsidRDefault="00807ECE">
      <w:pPr>
        <w:pStyle w:val="ConsPlusNormal"/>
        <w:spacing w:before="220"/>
        <w:ind w:firstLine="540"/>
        <w:jc w:val="both"/>
      </w:pPr>
      <w:r>
        <w:t xml:space="preserve">7. </w:t>
      </w:r>
      <w:hyperlink r:id="rId83">
        <w:r>
          <w:rPr>
            <w:color w:val="0000FF"/>
          </w:rPr>
          <w:t>Постановление</w:t>
        </w:r>
      </w:hyperlink>
      <w:r>
        <w:t xml:space="preserve">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8. </w:t>
      </w:r>
      <w:hyperlink r:id="rId84">
        <w:r>
          <w:rPr>
            <w:color w:val="0000FF"/>
          </w:rPr>
          <w:t>Постановление</w:t>
        </w:r>
      </w:hyperlink>
      <w:r>
        <w:t xml:space="preserve"> Правительства Ленинградской области от 15 июня 2015 года N 211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rsidR="00807ECE" w:rsidRDefault="00807ECE">
      <w:pPr>
        <w:pStyle w:val="ConsPlusNormal"/>
        <w:spacing w:before="220"/>
        <w:ind w:firstLine="540"/>
        <w:jc w:val="both"/>
      </w:pPr>
      <w:r>
        <w:t xml:space="preserve">9. </w:t>
      </w:r>
      <w:hyperlink r:id="rId85">
        <w:r>
          <w:rPr>
            <w:color w:val="0000FF"/>
          </w:rPr>
          <w:t>Постановление</w:t>
        </w:r>
      </w:hyperlink>
      <w:r>
        <w:t xml:space="preserve"> Правительства Ленинградской области от 23 июня 2015 года N 219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rsidR="00807ECE" w:rsidRDefault="00807ECE">
      <w:pPr>
        <w:pStyle w:val="ConsPlusNormal"/>
        <w:spacing w:before="220"/>
        <w:ind w:firstLine="540"/>
        <w:jc w:val="both"/>
      </w:pPr>
      <w:r>
        <w:t xml:space="preserve">10. </w:t>
      </w:r>
      <w:hyperlink r:id="rId86">
        <w:r>
          <w:rPr>
            <w:color w:val="0000FF"/>
          </w:rPr>
          <w:t>Постановление</w:t>
        </w:r>
      </w:hyperlink>
      <w:r>
        <w:t xml:space="preserve"> Правительства Ленинградской области от 25 июня 2015 года N 231 "О внесении изменений в постановление Правительства Ленинградской области от 11 ноября 2014 </w:t>
      </w:r>
      <w:r>
        <w:lastRenderedPageBreak/>
        <w:t>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807ECE" w:rsidRDefault="00807ECE">
      <w:pPr>
        <w:pStyle w:val="ConsPlusNormal"/>
        <w:spacing w:before="220"/>
        <w:ind w:firstLine="540"/>
        <w:jc w:val="both"/>
      </w:pPr>
      <w:r>
        <w:t xml:space="preserve">11. </w:t>
      </w:r>
      <w:hyperlink r:id="rId87">
        <w:r>
          <w:rPr>
            <w:color w:val="0000FF"/>
          </w:rPr>
          <w:t>Постановление</w:t>
        </w:r>
      </w:hyperlink>
      <w:r>
        <w:t xml:space="preserve"> Правительства Ленинградской области от 13 июля 2015 года N 265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w:t>
      </w:r>
      <w:proofErr w:type="spellStart"/>
      <w:r>
        <w:t>выставочно</w:t>
      </w:r>
      <w:proofErr w:type="spellEnd"/>
      <w:r>
        <w:t>-ярмарочных мероприятиях".</w:t>
      </w:r>
    </w:p>
    <w:p w:rsidR="00807ECE" w:rsidRDefault="00807ECE">
      <w:pPr>
        <w:pStyle w:val="ConsPlusNormal"/>
        <w:spacing w:before="220"/>
        <w:ind w:firstLine="540"/>
        <w:jc w:val="both"/>
      </w:pPr>
      <w:r>
        <w:t xml:space="preserve">12. </w:t>
      </w:r>
      <w:hyperlink r:id="rId88">
        <w:r>
          <w:rPr>
            <w:color w:val="0000FF"/>
          </w:rPr>
          <w:t>Постановление</w:t>
        </w:r>
      </w:hyperlink>
      <w:r>
        <w:t xml:space="preserve"> Правительства Ленинградской области от 17 августа 2015 года N 324 "О внесении изменения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807ECE" w:rsidRDefault="00807ECE">
      <w:pPr>
        <w:pStyle w:val="ConsPlusNormal"/>
        <w:spacing w:before="220"/>
        <w:ind w:firstLine="540"/>
        <w:jc w:val="both"/>
      </w:pPr>
      <w:r>
        <w:t xml:space="preserve">13. </w:t>
      </w:r>
      <w:hyperlink r:id="rId89">
        <w:r>
          <w:rPr>
            <w:color w:val="0000FF"/>
          </w:rPr>
          <w:t>Постановление</w:t>
        </w:r>
      </w:hyperlink>
      <w:r>
        <w:t xml:space="preserve"> Правительства Ленинградской области от 20 июня 2016 года N 190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w:t>
      </w:r>
      <w:proofErr w:type="gramStart"/>
      <w:r>
        <w:t>и(</w:t>
      </w:r>
      <w:proofErr w:type="gramEnd"/>
      <w:r>
        <w:t>или) развития, и(или) модернизации производства товаров".</w:t>
      </w:r>
    </w:p>
    <w:p w:rsidR="00807ECE" w:rsidRDefault="00807ECE">
      <w:pPr>
        <w:pStyle w:val="ConsPlusNormal"/>
        <w:spacing w:before="220"/>
        <w:ind w:firstLine="540"/>
        <w:jc w:val="both"/>
      </w:pPr>
      <w:r>
        <w:t xml:space="preserve">14. </w:t>
      </w:r>
      <w:hyperlink r:id="rId90">
        <w:proofErr w:type="gramStart"/>
        <w:r>
          <w:rPr>
            <w:color w:val="0000FF"/>
          </w:rPr>
          <w:t>Постановление</w:t>
        </w:r>
      </w:hyperlink>
      <w:r>
        <w:t xml:space="preserve"> Правительства Ленинградской области от 20 июня 2016 года N 195 "О внесении изменений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подпрограммы "Развитие малого, среднего предпринимательства и потребительского рынка Ленинградской области" государственной</w:t>
      </w:r>
      <w:proofErr w:type="gramEnd"/>
      <w:r>
        <w:t xml:space="preserve">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15. </w:t>
      </w:r>
      <w:hyperlink r:id="rId91">
        <w:r>
          <w:rPr>
            <w:color w:val="0000FF"/>
          </w:rPr>
          <w:t>Постановление</w:t>
        </w:r>
      </w:hyperlink>
      <w:r>
        <w:t xml:space="preserve"> Правительства Ленинградской области от 4 июля 2016 года N 217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rsidR="00807ECE" w:rsidRDefault="00807ECE">
      <w:pPr>
        <w:pStyle w:val="ConsPlusNormal"/>
        <w:spacing w:before="220"/>
        <w:ind w:firstLine="540"/>
        <w:jc w:val="both"/>
      </w:pPr>
      <w:r>
        <w:t xml:space="preserve">16. </w:t>
      </w:r>
      <w:hyperlink r:id="rId92">
        <w:r>
          <w:rPr>
            <w:color w:val="0000FF"/>
          </w:rPr>
          <w:t>Постановление</w:t>
        </w:r>
      </w:hyperlink>
      <w:r>
        <w:t xml:space="preserve"> Правительства Ленинградской области от 14 сентября 2016 года N 351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807ECE" w:rsidRDefault="00807ECE">
      <w:pPr>
        <w:pStyle w:val="ConsPlusNormal"/>
        <w:spacing w:before="220"/>
        <w:ind w:firstLine="540"/>
        <w:jc w:val="both"/>
      </w:pPr>
      <w:r>
        <w:t xml:space="preserve">17. </w:t>
      </w:r>
      <w:hyperlink r:id="rId93">
        <w:r>
          <w:rPr>
            <w:color w:val="0000FF"/>
          </w:rPr>
          <w:t>Постановление</w:t>
        </w:r>
      </w:hyperlink>
      <w:r>
        <w:t xml:space="preserve"> Правительства Ленинградской области от 14 сентября 2016 года N 352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w:t>
      </w:r>
      <w:proofErr w:type="spellStart"/>
      <w:r>
        <w:t>выставочно</w:t>
      </w:r>
      <w:proofErr w:type="spellEnd"/>
      <w:r>
        <w:t>-ярмарочных мероприятиях".</w:t>
      </w:r>
    </w:p>
    <w:p w:rsidR="00807ECE" w:rsidRDefault="00807ECE">
      <w:pPr>
        <w:pStyle w:val="ConsPlusNormal"/>
        <w:spacing w:before="220"/>
        <w:ind w:firstLine="540"/>
        <w:jc w:val="both"/>
      </w:pPr>
      <w:r>
        <w:t xml:space="preserve">18. </w:t>
      </w:r>
      <w:hyperlink r:id="rId94">
        <w:r>
          <w:rPr>
            <w:color w:val="0000FF"/>
          </w:rPr>
          <w:t>Постановление</w:t>
        </w:r>
      </w:hyperlink>
      <w:r>
        <w:t xml:space="preserve"> Правительства Ленинградской области от 14 сентября 2016 года N 353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rsidR="00807ECE" w:rsidRDefault="00807ECE">
      <w:pPr>
        <w:pStyle w:val="ConsPlusNormal"/>
        <w:spacing w:before="220"/>
        <w:ind w:firstLine="540"/>
        <w:jc w:val="both"/>
      </w:pPr>
      <w:r>
        <w:t xml:space="preserve">19. </w:t>
      </w:r>
      <w:hyperlink r:id="rId95">
        <w:proofErr w:type="gramStart"/>
        <w:r>
          <w:rPr>
            <w:color w:val="0000FF"/>
          </w:rPr>
          <w:t>Постановление</w:t>
        </w:r>
      </w:hyperlink>
      <w:r>
        <w:t xml:space="preserve"> Правительства Ленинградской области от 14 апреля 2017 года N 103 "О </w:t>
      </w:r>
      <w:r>
        <w:lastRenderedPageBreak/>
        <w:t>внесении изменений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подпрограммы "Развитие малого, среднего предпринимательства и потребительского рынка Ленинградской области" государственной</w:t>
      </w:r>
      <w:proofErr w:type="gramEnd"/>
      <w:r>
        <w:t xml:space="preserve">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20. </w:t>
      </w:r>
      <w:hyperlink r:id="rId96">
        <w:r>
          <w:rPr>
            <w:color w:val="0000FF"/>
          </w:rPr>
          <w:t>Постановление</w:t>
        </w:r>
      </w:hyperlink>
      <w:r>
        <w:t xml:space="preserve"> Правительства Ленинградской области от 24 апреля 2017 года N 121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rsidR="00807ECE" w:rsidRDefault="00807ECE">
      <w:pPr>
        <w:pStyle w:val="ConsPlusNormal"/>
        <w:spacing w:before="220"/>
        <w:ind w:firstLine="540"/>
        <w:jc w:val="both"/>
      </w:pPr>
      <w:r>
        <w:t xml:space="preserve">21. </w:t>
      </w:r>
      <w:hyperlink r:id="rId97">
        <w:r>
          <w:rPr>
            <w:color w:val="0000FF"/>
          </w:rPr>
          <w:t>Постановление</w:t>
        </w:r>
      </w:hyperlink>
      <w:r>
        <w:t xml:space="preserve"> Правительства Ленинградской области от 27 апреля 2017 года N 129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w:t>
      </w:r>
      <w:proofErr w:type="spellStart"/>
      <w:r>
        <w:t>выставочно</w:t>
      </w:r>
      <w:proofErr w:type="spellEnd"/>
      <w:r>
        <w:t>-ярмарочных мероприятиях".</w:t>
      </w:r>
    </w:p>
    <w:p w:rsidR="00807ECE" w:rsidRDefault="00807ECE">
      <w:pPr>
        <w:pStyle w:val="ConsPlusNormal"/>
        <w:spacing w:before="220"/>
        <w:ind w:firstLine="540"/>
        <w:jc w:val="both"/>
      </w:pPr>
      <w:r>
        <w:t xml:space="preserve">22. </w:t>
      </w:r>
      <w:hyperlink r:id="rId98">
        <w:r>
          <w:rPr>
            <w:color w:val="0000FF"/>
          </w:rPr>
          <w:t>Постановление</w:t>
        </w:r>
      </w:hyperlink>
      <w:r>
        <w:t xml:space="preserve"> Правительства Ленинградской области от 30 мая 2017 года N 186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807ECE" w:rsidRDefault="00807ECE">
      <w:pPr>
        <w:pStyle w:val="ConsPlusNormal"/>
        <w:spacing w:before="220"/>
        <w:ind w:firstLine="540"/>
        <w:jc w:val="both"/>
      </w:pPr>
      <w:r>
        <w:t xml:space="preserve">23. </w:t>
      </w:r>
      <w:hyperlink r:id="rId99">
        <w:r>
          <w:rPr>
            <w:color w:val="0000FF"/>
          </w:rPr>
          <w:t>Постановление</w:t>
        </w:r>
      </w:hyperlink>
      <w:r>
        <w:t xml:space="preserve"> Правительства Ленинградской области от 30 мая 2017 года N 188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w:t>
      </w:r>
      <w:proofErr w:type="gramStart"/>
      <w:r>
        <w:t>и(</w:t>
      </w:r>
      <w:proofErr w:type="gramEnd"/>
      <w:r>
        <w:t>или) развития, и(или) модернизации производства товаров".</w:t>
      </w:r>
    </w:p>
    <w:p w:rsidR="00807ECE" w:rsidRDefault="00807ECE">
      <w:pPr>
        <w:pStyle w:val="ConsPlusNormal"/>
        <w:spacing w:before="220"/>
        <w:ind w:firstLine="540"/>
        <w:jc w:val="both"/>
      </w:pPr>
      <w:r>
        <w:t xml:space="preserve">24. </w:t>
      </w:r>
      <w:hyperlink r:id="rId100">
        <w:r>
          <w:rPr>
            <w:color w:val="0000FF"/>
          </w:rPr>
          <w:t>Постановление</w:t>
        </w:r>
      </w:hyperlink>
      <w:r>
        <w:t xml:space="preserve"> Правительства Ленинградской области от 9 июня 2017 года N 203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rsidR="00807ECE" w:rsidRDefault="00807ECE">
      <w:pPr>
        <w:pStyle w:val="ConsPlusNormal"/>
        <w:spacing w:before="220"/>
        <w:ind w:firstLine="540"/>
        <w:jc w:val="both"/>
      </w:pPr>
      <w:r>
        <w:t xml:space="preserve">25. </w:t>
      </w:r>
      <w:hyperlink r:id="rId101">
        <w:r>
          <w:rPr>
            <w:color w:val="0000FF"/>
          </w:rPr>
          <w:t>Постановление</w:t>
        </w:r>
      </w:hyperlink>
      <w:r>
        <w:t xml:space="preserve"> Правительства Ленинградской области от 17 апреля 2018 года N 138 "О внесении изменений в отдельные постановления Правительства Ленинградской области".</w:t>
      </w:r>
    </w:p>
    <w:p w:rsidR="00807ECE" w:rsidRDefault="00807ECE">
      <w:pPr>
        <w:pStyle w:val="ConsPlusNormal"/>
        <w:spacing w:before="220"/>
        <w:ind w:firstLine="540"/>
        <w:jc w:val="both"/>
      </w:pPr>
      <w:r>
        <w:t xml:space="preserve">26. </w:t>
      </w:r>
      <w:hyperlink r:id="rId102">
        <w:r>
          <w:rPr>
            <w:color w:val="0000FF"/>
          </w:rPr>
          <w:t>Постановление</w:t>
        </w:r>
      </w:hyperlink>
      <w:r>
        <w:t xml:space="preserve"> Правительства Ленинградской области от 17 июля 2018 года N 252 "Об утверждении Порядка предоставления субсидий в рамках государственной программы Ленинградской области "Стимулирование экономической активности Ленинградской области" для возмещения части затрат субъектам малого и среднего предпринимательства, признанным социальными предприятиями".</w:t>
      </w:r>
    </w:p>
    <w:p w:rsidR="00807ECE" w:rsidRDefault="00807ECE">
      <w:pPr>
        <w:pStyle w:val="ConsPlusNormal"/>
        <w:spacing w:before="220"/>
        <w:ind w:firstLine="540"/>
        <w:jc w:val="both"/>
      </w:pPr>
      <w:r>
        <w:t xml:space="preserve">27. </w:t>
      </w:r>
      <w:hyperlink r:id="rId103">
        <w:r>
          <w:rPr>
            <w:color w:val="0000FF"/>
          </w:rPr>
          <w:t>Постановление</w:t>
        </w:r>
      </w:hyperlink>
      <w:r>
        <w:t xml:space="preserve"> Правительства Ленинградской области от 19 июля 2018 года N 258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807ECE" w:rsidRDefault="00807ECE">
      <w:pPr>
        <w:pStyle w:val="ConsPlusNormal"/>
        <w:spacing w:before="220"/>
        <w:ind w:firstLine="540"/>
        <w:jc w:val="both"/>
      </w:pPr>
      <w:r>
        <w:t xml:space="preserve">28. </w:t>
      </w:r>
      <w:hyperlink r:id="rId104">
        <w:r>
          <w:rPr>
            <w:color w:val="0000FF"/>
          </w:rPr>
          <w:t>Постановление</w:t>
        </w:r>
      </w:hyperlink>
      <w:r>
        <w:t xml:space="preserve"> Правительства Ленинградской области от 12 февраля 2019 года N 42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807ECE" w:rsidRDefault="00807ECE">
      <w:pPr>
        <w:pStyle w:val="ConsPlusNormal"/>
        <w:spacing w:before="220"/>
        <w:ind w:firstLine="540"/>
        <w:jc w:val="both"/>
      </w:pPr>
      <w:r>
        <w:lastRenderedPageBreak/>
        <w:t xml:space="preserve">29. </w:t>
      </w:r>
      <w:hyperlink r:id="rId105">
        <w:proofErr w:type="gramStart"/>
        <w:r>
          <w:rPr>
            <w:color w:val="0000FF"/>
          </w:rPr>
          <w:t>Постановление</w:t>
        </w:r>
      </w:hyperlink>
      <w:r>
        <w:t xml:space="preserve"> Правительства Ленинградской области от 18 марта 2019 года N 107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roofErr w:type="gramEnd"/>
    </w:p>
    <w:p w:rsidR="00807ECE" w:rsidRDefault="00807ECE">
      <w:pPr>
        <w:pStyle w:val="ConsPlusNormal"/>
        <w:spacing w:before="220"/>
        <w:ind w:firstLine="540"/>
        <w:jc w:val="both"/>
      </w:pPr>
      <w:r>
        <w:t xml:space="preserve">30. </w:t>
      </w:r>
      <w:hyperlink r:id="rId106">
        <w:r>
          <w:rPr>
            <w:color w:val="0000FF"/>
          </w:rPr>
          <w:t>Постановление</w:t>
        </w:r>
      </w:hyperlink>
      <w:r>
        <w:t xml:space="preserve"> Правительства Ленинградской области от 11 июня 2019 года N 279 "О внесении изменений в отдельные постановления Правительства Ленинградской области об утверждении порядков предоставления субсидий".</w:t>
      </w:r>
    </w:p>
    <w:p w:rsidR="00807ECE" w:rsidRDefault="00807ECE">
      <w:pPr>
        <w:pStyle w:val="ConsPlusNormal"/>
        <w:spacing w:before="220"/>
        <w:ind w:firstLine="540"/>
        <w:jc w:val="both"/>
      </w:pPr>
      <w:r>
        <w:t xml:space="preserve">31. </w:t>
      </w:r>
      <w:hyperlink r:id="rId107">
        <w:r>
          <w:rPr>
            <w:color w:val="0000FF"/>
          </w:rPr>
          <w:t>Постановление</w:t>
        </w:r>
      </w:hyperlink>
      <w:r>
        <w:t xml:space="preserve"> Правительства Ленинградской области от 6 апреля 2020 года N 174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807ECE" w:rsidRDefault="00807ECE">
      <w:pPr>
        <w:pStyle w:val="ConsPlusNormal"/>
        <w:spacing w:before="220"/>
        <w:ind w:firstLine="540"/>
        <w:jc w:val="both"/>
      </w:pPr>
      <w:r>
        <w:t xml:space="preserve">32. </w:t>
      </w:r>
      <w:hyperlink r:id="rId108">
        <w:proofErr w:type="gramStart"/>
        <w:r>
          <w:rPr>
            <w:color w:val="0000FF"/>
          </w:rPr>
          <w:t>Постановление</w:t>
        </w:r>
      </w:hyperlink>
      <w:r>
        <w:t xml:space="preserve"> Правительства Ленинградской области от 17 апреля 2020 года N 211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в сфере социального предпринимательства, в рамках государственной программы Ленинградской области "Стимулирование экономической активности Ленинградской области".</w:t>
      </w:r>
      <w:proofErr w:type="gramEnd"/>
    </w:p>
    <w:p w:rsidR="00807ECE" w:rsidRDefault="00807ECE">
      <w:pPr>
        <w:pStyle w:val="ConsPlusNormal"/>
        <w:spacing w:before="220"/>
        <w:ind w:firstLine="540"/>
        <w:jc w:val="both"/>
      </w:pPr>
      <w:r>
        <w:t xml:space="preserve">33. </w:t>
      </w:r>
      <w:hyperlink r:id="rId109">
        <w:r>
          <w:rPr>
            <w:color w:val="0000FF"/>
          </w:rPr>
          <w:t>Постановление</w:t>
        </w:r>
      </w:hyperlink>
      <w:r>
        <w:t xml:space="preserve"> Правительства Ленинградской области от 22 апреля 2020 года N 223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807ECE" w:rsidRDefault="00807ECE">
      <w:pPr>
        <w:pStyle w:val="ConsPlusNormal"/>
        <w:spacing w:before="220"/>
        <w:ind w:firstLine="540"/>
        <w:jc w:val="both"/>
      </w:pPr>
      <w:r>
        <w:t xml:space="preserve">34. </w:t>
      </w:r>
      <w:hyperlink r:id="rId110">
        <w:proofErr w:type="gramStart"/>
        <w:r>
          <w:rPr>
            <w:color w:val="0000FF"/>
          </w:rPr>
          <w:t>Постановление</w:t>
        </w:r>
      </w:hyperlink>
      <w:r>
        <w:t xml:space="preserve"> Правительства Ленинградской области от 22 апреля 2020 года N 224 "О внесении изменения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государственной программы Ленинградской области "Стимулирование экономической активности Ленинградской области".</w:t>
      </w:r>
      <w:proofErr w:type="gramEnd"/>
    </w:p>
    <w:p w:rsidR="00807ECE" w:rsidRDefault="00807ECE">
      <w:pPr>
        <w:pStyle w:val="ConsPlusNormal"/>
        <w:spacing w:before="220"/>
        <w:ind w:firstLine="540"/>
        <w:jc w:val="both"/>
      </w:pPr>
      <w:r>
        <w:t xml:space="preserve">35. </w:t>
      </w:r>
      <w:hyperlink r:id="rId111">
        <w:proofErr w:type="gramStart"/>
        <w:r>
          <w:rPr>
            <w:color w:val="0000FF"/>
          </w:rPr>
          <w:t>Постановление</w:t>
        </w:r>
      </w:hyperlink>
      <w:r>
        <w:t xml:space="preserve"> Правительства Ленинградской области от 18 мая 2020 года N 295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roofErr w:type="gramEnd"/>
    </w:p>
    <w:p w:rsidR="00807ECE" w:rsidRDefault="00807ECE">
      <w:pPr>
        <w:pStyle w:val="ConsPlusNormal"/>
        <w:spacing w:before="220"/>
        <w:ind w:firstLine="540"/>
        <w:jc w:val="both"/>
      </w:pPr>
      <w:r>
        <w:t xml:space="preserve">36. </w:t>
      </w:r>
      <w:hyperlink r:id="rId112">
        <w:proofErr w:type="gramStart"/>
        <w:r>
          <w:rPr>
            <w:color w:val="0000FF"/>
          </w:rPr>
          <w:t>Постановление</w:t>
        </w:r>
      </w:hyperlink>
      <w:r>
        <w:t xml:space="preserve"> Правительства Ленинградской области от 1 июня 2020 года N 361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roofErr w:type="gramEnd"/>
    </w:p>
    <w:p w:rsidR="00807ECE" w:rsidRDefault="00807ECE">
      <w:pPr>
        <w:pStyle w:val="ConsPlusNormal"/>
        <w:spacing w:before="220"/>
        <w:ind w:firstLine="540"/>
        <w:jc w:val="both"/>
      </w:pPr>
      <w:r>
        <w:t xml:space="preserve">37. </w:t>
      </w:r>
      <w:hyperlink r:id="rId113">
        <w:proofErr w:type="gramStart"/>
        <w:r>
          <w:rPr>
            <w:color w:val="0000FF"/>
          </w:rPr>
          <w:t>Постановление</w:t>
        </w:r>
      </w:hyperlink>
      <w:r>
        <w:t xml:space="preserve"> Правительства Ленинградской области от 3 августа 2020 года N 536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roofErr w:type="gramEnd"/>
    </w:p>
    <w:p w:rsidR="00807ECE" w:rsidRDefault="00807ECE">
      <w:pPr>
        <w:pStyle w:val="ConsPlusNormal"/>
        <w:spacing w:before="220"/>
        <w:ind w:firstLine="540"/>
        <w:jc w:val="both"/>
      </w:pPr>
      <w:r>
        <w:lastRenderedPageBreak/>
        <w:t xml:space="preserve">38. </w:t>
      </w:r>
      <w:hyperlink r:id="rId114">
        <w:proofErr w:type="gramStart"/>
        <w:r>
          <w:rPr>
            <w:color w:val="0000FF"/>
          </w:rPr>
          <w:t>Постановление</w:t>
        </w:r>
      </w:hyperlink>
      <w:r>
        <w:t xml:space="preserve"> Правительства Ленинградской области от 18 ноября 2020 года N 758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roofErr w:type="gramEnd"/>
    </w:p>
    <w:p w:rsidR="00807ECE" w:rsidRDefault="00807ECE">
      <w:pPr>
        <w:pStyle w:val="ConsPlusNormal"/>
        <w:spacing w:before="220"/>
        <w:ind w:firstLine="540"/>
        <w:jc w:val="both"/>
      </w:pPr>
      <w:r>
        <w:t xml:space="preserve">39. </w:t>
      </w:r>
      <w:hyperlink r:id="rId115">
        <w:r>
          <w:rPr>
            <w:color w:val="0000FF"/>
          </w:rPr>
          <w:t>Постановление</w:t>
        </w:r>
      </w:hyperlink>
      <w:r>
        <w:t xml:space="preserve"> Правительства Ленинградской области от 30 декабря 2020 года N 905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40. </w:t>
      </w:r>
      <w:hyperlink r:id="rId116">
        <w:r>
          <w:rPr>
            <w:color w:val="0000FF"/>
          </w:rPr>
          <w:t>Постановление</w:t>
        </w:r>
      </w:hyperlink>
      <w:r>
        <w:t xml:space="preserve"> Правительства Ленинградской области от 14 апреля 2021 года N 198 "О внесении изменений в отдельные постановления Правительства Ленинградской области".</w:t>
      </w:r>
    </w:p>
    <w:p w:rsidR="00807ECE" w:rsidRDefault="00807ECE">
      <w:pPr>
        <w:pStyle w:val="ConsPlusNormal"/>
        <w:spacing w:before="220"/>
        <w:ind w:firstLine="540"/>
        <w:jc w:val="both"/>
      </w:pPr>
      <w:r>
        <w:t xml:space="preserve">41. </w:t>
      </w:r>
      <w:hyperlink r:id="rId117">
        <w:proofErr w:type="gramStart"/>
        <w:r>
          <w:rPr>
            <w:color w:val="0000FF"/>
          </w:rPr>
          <w:t>Постановление</w:t>
        </w:r>
      </w:hyperlink>
      <w:r>
        <w:t xml:space="preserve"> Правительства Ленинградской области от 28 апреля 2021 года N 241 "О внесении изменения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roofErr w:type="gramEnd"/>
    </w:p>
    <w:p w:rsidR="00807ECE" w:rsidRDefault="00807ECE">
      <w:pPr>
        <w:pStyle w:val="ConsPlusNormal"/>
        <w:spacing w:before="220"/>
        <w:ind w:firstLine="540"/>
        <w:jc w:val="both"/>
      </w:pPr>
      <w:r>
        <w:t xml:space="preserve">42. </w:t>
      </w:r>
      <w:hyperlink r:id="rId118">
        <w:r>
          <w:rPr>
            <w:color w:val="0000FF"/>
          </w:rPr>
          <w:t>Постановление</w:t>
        </w:r>
      </w:hyperlink>
      <w:r>
        <w:t xml:space="preserve"> Правительства Ленинградской области от 31 мая 2021 года N 335 "О внесении изменений в отдельные постановления Правительства Ленинградской области".</w:t>
      </w:r>
    </w:p>
    <w:p w:rsidR="00807ECE" w:rsidRDefault="00807ECE">
      <w:pPr>
        <w:pStyle w:val="ConsPlusNormal"/>
        <w:spacing w:before="220"/>
        <w:ind w:firstLine="540"/>
        <w:jc w:val="both"/>
      </w:pPr>
      <w:r>
        <w:t xml:space="preserve">43. </w:t>
      </w:r>
      <w:hyperlink r:id="rId119">
        <w:r>
          <w:rPr>
            <w:color w:val="0000FF"/>
          </w:rPr>
          <w:t>Постановление</w:t>
        </w:r>
      </w:hyperlink>
      <w:r>
        <w:t xml:space="preserve"> Правительства Ленинградской области от 31 мая 2021 года N 336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807ECE" w:rsidRDefault="00807ECE">
      <w:pPr>
        <w:pStyle w:val="ConsPlusNormal"/>
        <w:spacing w:before="220"/>
        <w:ind w:firstLine="540"/>
        <w:jc w:val="both"/>
      </w:pPr>
      <w:r>
        <w:t xml:space="preserve">44. </w:t>
      </w:r>
      <w:hyperlink r:id="rId120">
        <w:proofErr w:type="gramStart"/>
        <w:r>
          <w:rPr>
            <w:color w:val="0000FF"/>
          </w:rPr>
          <w:t>Постановление</w:t>
        </w:r>
      </w:hyperlink>
      <w:r>
        <w:t xml:space="preserve"> Правительства Ленинградской области от 10 февраля 2022 года N 84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roofErr w:type="gramEnd"/>
    </w:p>
    <w:p w:rsidR="00807ECE" w:rsidRDefault="00807ECE">
      <w:pPr>
        <w:pStyle w:val="ConsPlusNormal"/>
        <w:spacing w:before="220"/>
        <w:ind w:firstLine="540"/>
        <w:jc w:val="both"/>
      </w:pPr>
      <w:r>
        <w:t xml:space="preserve">45. </w:t>
      </w:r>
      <w:hyperlink r:id="rId121">
        <w:proofErr w:type="gramStart"/>
        <w:r>
          <w:rPr>
            <w:color w:val="0000FF"/>
          </w:rPr>
          <w:t>Постановление</w:t>
        </w:r>
      </w:hyperlink>
      <w:r>
        <w:t xml:space="preserve"> Правительства Ленинградской области от 20 апреля 2022 года N 260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 в рамках государственной программы Ленинградской области "Стимулирование экономической активности Ленинградской области".</w:t>
      </w:r>
      <w:proofErr w:type="gramEnd"/>
    </w:p>
    <w:p w:rsidR="00807ECE" w:rsidRDefault="00807ECE">
      <w:pPr>
        <w:pStyle w:val="ConsPlusNormal"/>
        <w:spacing w:before="220"/>
        <w:ind w:firstLine="540"/>
        <w:jc w:val="both"/>
      </w:pPr>
      <w:r>
        <w:t xml:space="preserve">46. </w:t>
      </w:r>
      <w:hyperlink r:id="rId122">
        <w:proofErr w:type="gramStart"/>
        <w:r>
          <w:rPr>
            <w:color w:val="0000FF"/>
          </w:rPr>
          <w:t>Постановление</w:t>
        </w:r>
      </w:hyperlink>
      <w:r>
        <w:t xml:space="preserve"> Правительства Ленинградской области от 3 июня 2022 года N 378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возмещения части затрат, связанных с созданием и развитием объектов туристской индустрии на территории Ленинградской области, в рамках государственной программы Ленинградской области "Стимулирование экономической</w:t>
      </w:r>
      <w:proofErr w:type="gramEnd"/>
      <w:r>
        <w:t xml:space="preserve"> активности Ленинградской области".</w:t>
      </w:r>
    </w:p>
    <w:p w:rsidR="00807ECE" w:rsidRDefault="00807ECE">
      <w:pPr>
        <w:pStyle w:val="ConsPlusNormal"/>
        <w:spacing w:before="220"/>
        <w:ind w:firstLine="540"/>
        <w:jc w:val="both"/>
      </w:pPr>
      <w:r>
        <w:t xml:space="preserve">47. </w:t>
      </w:r>
      <w:hyperlink r:id="rId123">
        <w:r>
          <w:rPr>
            <w:color w:val="0000FF"/>
          </w:rPr>
          <w:t>Постановление</w:t>
        </w:r>
      </w:hyperlink>
      <w:r>
        <w:t xml:space="preserve"> Правительства Ленинградской области от 17 июня 2022 года N 400 "О внесении изменений в отдельные постановления Правительства Ленинградской области об </w:t>
      </w:r>
      <w:r>
        <w:lastRenderedPageBreak/>
        <w:t>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48. </w:t>
      </w:r>
      <w:hyperlink r:id="rId124">
        <w:r>
          <w:rPr>
            <w:color w:val="0000FF"/>
          </w:rPr>
          <w:t>Постановление</w:t>
        </w:r>
      </w:hyperlink>
      <w:r>
        <w:t xml:space="preserve"> Правительства Ленинградской области от 8 февраля 2023 года N 88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49. </w:t>
      </w:r>
      <w:hyperlink r:id="rId125">
        <w:r>
          <w:rPr>
            <w:color w:val="0000FF"/>
          </w:rPr>
          <w:t>Постановление</w:t>
        </w:r>
      </w:hyperlink>
      <w:r>
        <w:t xml:space="preserve"> Правительства Ленинградской области от 27 марта 2023 года N 193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50. </w:t>
      </w:r>
      <w:hyperlink r:id="rId126">
        <w:proofErr w:type="gramStart"/>
        <w:r>
          <w:rPr>
            <w:color w:val="0000FF"/>
          </w:rPr>
          <w:t>Постановление</w:t>
        </w:r>
      </w:hyperlink>
      <w:r>
        <w:t xml:space="preserve"> Правительства Ленинградской области от 18 апреля 2023 года N 257 "О внесении изменений в постановление Правительства Ленинградской области от 17 июля 2018 года N 252 "Об утверждении Порядка предоставления субсидий в рамках государственной программы Ленинградской области "Стимулирование экономической активности Ленинградской области" для возмещения части затрат субъектам малого и среднего предпринимательства, признанным социальными предприятиями".</w:t>
      </w:r>
      <w:proofErr w:type="gramEnd"/>
    </w:p>
    <w:p w:rsidR="00807ECE" w:rsidRDefault="00807ECE">
      <w:pPr>
        <w:pStyle w:val="ConsPlusNormal"/>
        <w:spacing w:before="220"/>
        <w:ind w:firstLine="540"/>
        <w:jc w:val="both"/>
      </w:pPr>
      <w:r>
        <w:t xml:space="preserve">51. </w:t>
      </w:r>
      <w:hyperlink r:id="rId127">
        <w:r>
          <w:rPr>
            <w:color w:val="0000FF"/>
          </w:rPr>
          <w:t>Постановление</w:t>
        </w:r>
      </w:hyperlink>
      <w:r>
        <w:t xml:space="preserve"> Правительства Ленинградской области от 18 мая 2023 года N 314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52. </w:t>
      </w:r>
      <w:hyperlink r:id="rId128">
        <w:r>
          <w:rPr>
            <w:color w:val="0000FF"/>
          </w:rPr>
          <w:t>Постановление</w:t>
        </w:r>
      </w:hyperlink>
      <w:r>
        <w:t xml:space="preserve"> Правительства Ленинградской области от 7 июля 2023 года N 475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w:t>
      </w:r>
      <w:proofErr w:type="gramStart"/>
      <w:r>
        <w:t>и(</w:t>
      </w:r>
      <w:proofErr w:type="gramEnd"/>
      <w:r>
        <w:t>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53. </w:t>
      </w:r>
      <w:hyperlink r:id="rId129">
        <w:r>
          <w:rPr>
            <w:color w:val="0000FF"/>
          </w:rPr>
          <w:t>Постановление</w:t>
        </w:r>
      </w:hyperlink>
      <w:r>
        <w:t xml:space="preserve"> Правительства Ленинградской области от 17 августа 2023 года N 568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w:t>
      </w:r>
      <w:proofErr w:type="gramStart"/>
      <w:r>
        <w:t>и(</w:t>
      </w:r>
      <w:proofErr w:type="gramEnd"/>
      <w:r>
        <w:t>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54. </w:t>
      </w:r>
      <w:hyperlink r:id="rId130">
        <w:r>
          <w:rPr>
            <w:color w:val="0000FF"/>
          </w:rPr>
          <w:t>Постановление</w:t>
        </w:r>
      </w:hyperlink>
      <w:r>
        <w:t xml:space="preserve"> Правительства Ленинградской области от 13 октября 2023 года N 702 "О внесении изменения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w:t>
      </w:r>
      <w:proofErr w:type="gramStart"/>
      <w:r>
        <w:t>и(</w:t>
      </w:r>
      <w:proofErr w:type="gramEnd"/>
      <w:r>
        <w:t>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spacing w:before="220"/>
        <w:ind w:firstLine="540"/>
        <w:jc w:val="both"/>
      </w:pPr>
      <w:r>
        <w:t xml:space="preserve">55. </w:t>
      </w:r>
      <w:hyperlink r:id="rId131">
        <w:r>
          <w:rPr>
            <w:color w:val="0000FF"/>
          </w:rPr>
          <w:t>Постановление</w:t>
        </w:r>
      </w:hyperlink>
      <w:r>
        <w:t xml:space="preserve"> Правительства Ленинградской области от 1 декабря 2023 года N 853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w:t>
      </w:r>
      <w:r>
        <w:lastRenderedPageBreak/>
        <w:t>"Стимулирование экономической активности Ленинградской области".</w:t>
      </w:r>
    </w:p>
    <w:p w:rsidR="00807ECE" w:rsidRDefault="00807ECE">
      <w:pPr>
        <w:pStyle w:val="ConsPlusNormal"/>
        <w:spacing w:before="220"/>
        <w:ind w:firstLine="540"/>
        <w:jc w:val="both"/>
      </w:pPr>
      <w:r>
        <w:t xml:space="preserve">56. </w:t>
      </w:r>
      <w:hyperlink r:id="rId132">
        <w:r>
          <w:rPr>
            <w:color w:val="0000FF"/>
          </w:rPr>
          <w:t>Постановление</w:t>
        </w:r>
      </w:hyperlink>
      <w:r>
        <w:t xml:space="preserve"> Правительства Ленинградской области от 4 декабря 2023 года N 871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807ECE" w:rsidRDefault="00807ECE">
      <w:pPr>
        <w:pStyle w:val="ConsPlusNormal"/>
      </w:pPr>
    </w:p>
    <w:p w:rsidR="00807ECE" w:rsidRDefault="00807ECE">
      <w:pPr>
        <w:pStyle w:val="ConsPlusNormal"/>
      </w:pPr>
    </w:p>
    <w:p w:rsidR="00807ECE" w:rsidRDefault="00807ECE">
      <w:pPr>
        <w:pStyle w:val="ConsPlusNormal"/>
        <w:pBdr>
          <w:bottom w:val="single" w:sz="6" w:space="0" w:color="auto"/>
        </w:pBdr>
        <w:spacing w:before="100" w:after="100"/>
        <w:jc w:val="both"/>
        <w:rPr>
          <w:sz w:val="2"/>
          <w:szCs w:val="2"/>
        </w:rPr>
      </w:pPr>
    </w:p>
    <w:p w:rsidR="006A54C5" w:rsidRDefault="006A54C5"/>
    <w:sectPr w:rsidR="006A54C5" w:rsidSect="00A867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5EA"/>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106A21"/>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270618"/>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F0B2773"/>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35300FD"/>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977109A"/>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ECE"/>
    <w:rsid w:val="002925A1"/>
    <w:rsid w:val="002B3EAF"/>
    <w:rsid w:val="00363565"/>
    <w:rsid w:val="004E7B81"/>
    <w:rsid w:val="00570854"/>
    <w:rsid w:val="005C2021"/>
    <w:rsid w:val="00610238"/>
    <w:rsid w:val="006A54C5"/>
    <w:rsid w:val="008032B7"/>
    <w:rsid w:val="00807ECE"/>
    <w:rsid w:val="00923A6F"/>
    <w:rsid w:val="00A86714"/>
    <w:rsid w:val="00B8463C"/>
    <w:rsid w:val="00B86EE2"/>
    <w:rsid w:val="00E658F5"/>
    <w:rsid w:val="00E66970"/>
    <w:rsid w:val="00F37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0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7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7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7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7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7EC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86714"/>
    <w:rPr>
      <w:color w:val="0000FF" w:themeColor="hyperlink"/>
      <w:u w:val="single"/>
    </w:rPr>
  </w:style>
  <w:style w:type="character" w:customStyle="1" w:styleId="ConsPlusNormal0">
    <w:name w:val="ConsPlusNormal Знак"/>
    <w:link w:val="ConsPlusNormal"/>
    <w:rsid w:val="00A86714"/>
    <w:rPr>
      <w:rFonts w:ascii="Calibri" w:eastAsia="Times New Roman" w:hAnsi="Calibri" w:cs="Calibri"/>
      <w:szCs w:val="20"/>
      <w:lang w:eastAsia="ru-RU"/>
    </w:rPr>
  </w:style>
  <w:style w:type="paragraph" w:styleId="a4">
    <w:name w:val="Balloon Text"/>
    <w:basedOn w:val="a"/>
    <w:link w:val="a5"/>
    <w:uiPriority w:val="99"/>
    <w:semiHidden/>
    <w:unhideWhenUsed/>
    <w:rsid w:val="00E669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6970"/>
    <w:rPr>
      <w:rFonts w:ascii="Tahoma" w:hAnsi="Tahoma" w:cs="Tahoma"/>
      <w:sz w:val="16"/>
      <w:szCs w:val="16"/>
    </w:rPr>
  </w:style>
  <w:style w:type="paragraph" w:styleId="a6">
    <w:name w:val="header"/>
    <w:basedOn w:val="a"/>
    <w:link w:val="a7"/>
    <w:rsid w:val="004E7B81"/>
    <w:pPr>
      <w:tabs>
        <w:tab w:val="center" w:pos="4153"/>
        <w:tab w:val="right" w:pos="8306"/>
      </w:tab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rsid w:val="004E7B81"/>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0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7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7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7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7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7EC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86714"/>
    <w:rPr>
      <w:color w:val="0000FF" w:themeColor="hyperlink"/>
      <w:u w:val="single"/>
    </w:rPr>
  </w:style>
  <w:style w:type="character" w:customStyle="1" w:styleId="ConsPlusNormal0">
    <w:name w:val="ConsPlusNormal Знак"/>
    <w:link w:val="ConsPlusNormal"/>
    <w:rsid w:val="00A86714"/>
    <w:rPr>
      <w:rFonts w:ascii="Calibri" w:eastAsia="Times New Roman" w:hAnsi="Calibri" w:cs="Calibri"/>
      <w:szCs w:val="20"/>
      <w:lang w:eastAsia="ru-RU"/>
    </w:rPr>
  </w:style>
  <w:style w:type="paragraph" w:styleId="a4">
    <w:name w:val="Balloon Text"/>
    <w:basedOn w:val="a"/>
    <w:link w:val="a5"/>
    <w:uiPriority w:val="99"/>
    <w:semiHidden/>
    <w:unhideWhenUsed/>
    <w:rsid w:val="00E669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6970"/>
    <w:rPr>
      <w:rFonts w:ascii="Tahoma" w:hAnsi="Tahoma" w:cs="Tahoma"/>
      <w:sz w:val="16"/>
      <w:szCs w:val="16"/>
    </w:rPr>
  </w:style>
  <w:style w:type="paragraph" w:styleId="a6">
    <w:name w:val="header"/>
    <w:basedOn w:val="a"/>
    <w:link w:val="a7"/>
    <w:rsid w:val="004E7B81"/>
    <w:pPr>
      <w:tabs>
        <w:tab w:val="center" w:pos="4153"/>
        <w:tab w:val="right" w:pos="8306"/>
      </w:tab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rsid w:val="004E7B8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41004" TargetMode="External"/><Relationship Id="rId21" Type="http://schemas.openxmlformats.org/officeDocument/2006/relationships/hyperlink" Target="https://login.consultant.ru/link/?req=doc&amp;base=LAW&amp;n=505966&amp;dst=100138" TargetMode="External"/><Relationship Id="rId42" Type="http://schemas.openxmlformats.org/officeDocument/2006/relationships/hyperlink" Target="https://login.consultant.ru/link/?req=doc&amp;base=LAW&amp;n=495617&amp;dst=5769" TargetMode="External"/><Relationship Id="rId63" Type="http://schemas.openxmlformats.org/officeDocument/2006/relationships/hyperlink" Target="https://login.consultant.ru/link/?req=doc&amp;base=LAW&amp;n=518477&amp;dst=104721" TargetMode="External"/><Relationship Id="rId84" Type="http://schemas.openxmlformats.org/officeDocument/2006/relationships/hyperlink" Target="https://login.consultant.ru/link/?req=doc&amp;base=SPB&amp;n=161373" TargetMode="External"/><Relationship Id="rId16" Type="http://schemas.openxmlformats.org/officeDocument/2006/relationships/hyperlink" Target="https://login.consultant.ru/link/?req=doc&amp;base=LAW&amp;n=523239&amp;dst=433" TargetMode="External"/><Relationship Id="rId107" Type="http://schemas.openxmlformats.org/officeDocument/2006/relationships/hyperlink" Target="https://login.consultant.ru/link/?req=doc&amp;base=SPB&amp;n=224584" TargetMode="External"/><Relationship Id="rId11" Type="http://schemas.openxmlformats.org/officeDocument/2006/relationships/hyperlink" Target="https://login.consultant.ru/link/?req=doc&amp;base=LAW&amp;n=511232" TargetMode="External"/><Relationship Id="rId32" Type="http://schemas.openxmlformats.org/officeDocument/2006/relationships/hyperlink" Target="https://login.consultant.ru/link/?req=doc&amp;base=LAW&amp;n=495710&amp;dst=3722" TargetMode="External"/><Relationship Id="rId37" Type="http://schemas.openxmlformats.org/officeDocument/2006/relationships/hyperlink" Target="https://login.consultant.ru/link/?req=doc&amp;base=LAW&amp;n=495710&amp;dst=3722" TargetMode="External"/><Relationship Id="rId53" Type="http://schemas.openxmlformats.org/officeDocument/2006/relationships/hyperlink" Target="https://login.consultant.ru/link/?req=doc&amp;base=LAW&amp;n=431832&amp;dst=378" TargetMode="External"/><Relationship Id="rId58" Type="http://schemas.openxmlformats.org/officeDocument/2006/relationships/hyperlink" Target="http://publication.pravo.gov.ru/document/0001202308040087" TargetMode="External"/><Relationship Id="rId74" Type="http://schemas.openxmlformats.org/officeDocument/2006/relationships/hyperlink" Target="https://login.consultant.ru/link/?req=doc&amp;base=LAW&amp;n=518477&amp;dst=105626" TargetMode="External"/><Relationship Id="rId79" Type="http://schemas.openxmlformats.org/officeDocument/2006/relationships/hyperlink" Target="https://login.consultant.ru/link/?req=doc&amp;base=SPB&amp;n=284276" TargetMode="External"/><Relationship Id="rId102" Type="http://schemas.openxmlformats.org/officeDocument/2006/relationships/hyperlink" Target="https://login.consultant.ru/link/?req=doc&amp;base=SPB&amp;n=284376" TargetMode="External"/><Relationship Id="rId123" Type="http://schemas.openxmlformats.org/officeDocument/2006/relationships/hyperlink" Target="https://login.consultant.ru/link/?req=doc&amp;base=SPB&amp;n=280911" TargetMode="External"/><Relationship Id="rId128" Type="http://schemas.openxmlformats.org/officeDocument/2006/relationships/hyperlink" Target="https://login.consultant.ru/link/?req=doc&amp;base=SPB&amp;n=276574" TargetMode="External"/><Relationship Id="rId5" Type="http://schemas.openxmlformats.org/officeDocument/2006/relationships/webSettings" Target="webSettings.xml"/><Relationship Id="rId90" Type="http://schemas.openxmlformats.org/officeDocument/2006/relationships/hyperlink" Target="https://login.consultant.ru/link/?req=doc&amp;base=SPB&amp;n=174691" TargetMode="External"/><Relationship Id="rId95" Type="http://schemas.openxmlformats.org/officeDocument/2006/relationships/hyperlink" Target="https://login.consultant.ru/link/?req=doc&amp;base=SPB&amp;n=185390" TargetMode="External"/><Relationship Id="rId22" Type="http://schemas.openxmlformats.org/officeDocument/2006/relationships/hyperlink" Target="https://login.consultant.ru/link/?req=doc&amp;base=LAW&amp;n=505966&amp;dst=433" TargetMode="External"/><Relationship Id="rId27" Type="http://schemas.openxmlformats.org/officeDocument/2006/relationships/hyperlink" Target="https://login.consultant.ru/link/?req=doc&amp;base=LAW&amp;n=495181" TargetMode="External"/><Relationship Id="rId43" Type="http://schemas.openxmlformats.org/officeDocument/2006/relationships/hyperlink" Target="https://normativ.kontur.ru/document?moduleId=1&amp;documentId=473542" TargetMode="External"/><Relationship Id="rId48" Type="http://schemas.openxmlformats.org/officeDocument/2006/relationships/hyperlink" Target="https://login.consultant.ru/link/?req=doc&amp;base=LAW&amp;n=518477&amp;dst=104555" TargetMode="External"/><Relationship Id="rId64" Type="http://schemas.openxmlformats.org/officeDocument/2006/relationships/hyperlink" Target="https://login.consultant.ru/link/?req=doc&amp;base=LAW&amp;n=518477&amp;dst=104792" TargetMode="External"/><Relationship Id="rId69" Type="http://schemas.openxmlformats.org/officeDocument/2006/relationships/hyperlink" Target="https://login.consultant.ru/link/?req=doc&amp;base=LAW&amp;n=518477&amp;dst=105210" TargetMode="External"/><Relationship Id="rId113" Type="http://schemas.openxmlformats.org/officeDocument/2006/relationships/hyperlink" Target="https://login.consultant.ru/link/?req=doc&amp;base=SPB&amp;n=229491" TargetMode="External"/><Relationship Id="rId118" Type="http://schemas.openxmlformats.org/officeDocument/2006/relationships/hyperlink" Target="https://login.consultant.ru/link/?req=doc&amp;base=SPB&amp;n=245049" TargetMode="External"/><Relationship Id="rId134" Type="http://schemas.openxmlformats.org/officeDocument/2006/relationships/theme" Target="theme/theme1.xml"/><Relationship Id="rId80" Type="http://schemas.openxmlformats.org/officeDocument/2006/relationships/hyperlink" Target="https://login.consultant.ru/link/?req=doc&amp;base=SPB&amp;n=284372" TargetMode="External"/><Relationship Id="rId85" Type="http://schemas.openxmlformats.org/officeDocument/2006/relationships/hyperlink" Target="https://login.consultant.ru/link/?req=doc&amp;base=SPB&amp;n=161656" TargetMode="External"/><Relationship Id="rId12" Type="http://schemas.openxmlformats.org/officeDocument/2006/relationships/hyperlink" Target="https://ssmsp.lenreg.ru" TargetMode="External"/><Relationship Id="rId17" Type="http://schemas.openxmlformats.org/officeDocument/2006/relationships/hyperlink" Target="file:///C:\Users\ase_fedorova\Downloads\www.fedsfm.ru" TargetMode="External"/><Relationship Id="rId33" Type="http://schemas.openxmlformats.org/officeDocument/2006/relationships/hyperlink" Target="https://login.consultant.ru/link/?req=doc&amp;base=LAW&amp;n=508490&amp;dst=217" TargetMode="External"/><Relationship Id="rId38" Type="http://schemas.openxmlformats.org/officeDocument/2006/relationships/image" Target="media/image1.wmf"/><Relationship Id="rId59" Type="http://schemas.openxmlformats.org/officeDocument/2006/relationships/hyperlink" Target="https://login.consultant.ru/link/?req=doc&amp;base=LAW&amp;n=431832&amp;dst=378" TargetMode="External"/><Relationship Id="rId103" Type="http://schemas.openxmlformats.org/officeDocument/2006/relationships/hyperlink" Target="https://login.consultant.ru/link/?req=doc&amp;base=SPB&amp;n=243354" TargetMode="External"/><Relationship Id="rId108" Type="http://schemas.openxmlformats.org/officeDocument/2006/relationships/hyperlink" Target="https://login.consultant.ru/link/?req=doc&amp;base=SPB&amp;n=225321" TargetMode="External"/><Relationship Id="rId124" Type="http://schemas.openxmlformats.org/officeDocument/2006/relationships/hyperlink" Target="https://login.consultant.ru/link/?req=doc&amp;base=SPB&amp;n=269446" TargetMode="External"/><Relationship Id="rId129" Type="http://schemas.openxmlformats.org/officeDocument/2006/relationships/hyperlink" Target="https://login.consultant.ru/link/?req=doc&amp;base=SPB&amp;n=278508" TargetMode="External"/><Relationship Id="rId54" Type="http://schemas.openxmlformats.org/officeDocument/2006/relationships/hyperlink" Target="https://login.consultant.ru/link/?req=doc&amp;base=LAW&amp;n=431832&amp;dst=378" TargetMode="External"/><Relationship Id="rId70" Type="http://schemas.openxmlformats.org/officeDocument/2006/relationships/hyperlink" Target="https://login.consultant.ru/link/?req=doc&amp;base=LAW&amp;n=518477&amp;dst=105532" TargetMode="External"/><Relationship Id="rId75" Type="http://schemas.openxmlformats.org/officeDocument/2006/relationships/hyperlink" Target="https://login.consultant.ru/link/?req=doc&amp;base=LAW&amp;n=511232&amp;dst=232" TargetMode="External"/><Relationship Id="rId91" Type="http://schemas.openxmlformats.org/officeDocument/2006/relationships/hyperlink" Target="https://login.consultant.ru/link/?req=doc&amp;base=SPB&amp;n=175457" TargetMode="External"/><Relationship Id="rId96" Type="http://schemas.openxmlformats.org/officeDocument/2006/relationships/hyperlink" Target="https://login.consultant.ru/link/?req=doc&amp;base=SPB&amp;n=185662" TargetMode="External"/><Relationship Id="rId1" Type="http://schemas.openxmlformats.org/officeDocument/2006/relationships/numbering" Target="numbering.xml"/><Relationship Id="rId6" Type="http://schemas.openxmlformats.org/officeDocument/2006/relationships/hyperlink" Target="https://login.consultant.ru/link/?req=doc&amp;base=LAW&amp;n=495710&amp;dst=7167" TargetMode="External"/><Relationship Id="rId23" Type="http://schemas.openxmlformats.org/officeDocument/2006/relationships/hyperlink" Target="https://login.consultant.ru/link/?req=doc&amp;base=LAW&amp;n=495617&amp;dst=5769" TargetMode="External"/><Relationship Id="rId28" Type="http://schemas.openxmlformats.org/officeDocument/2006/relationships/hyperlink" Target="https://login.consultant.ru/link/?req=doc&amp;base=LAW&amp;n=495617&amp;dst=5769" TargetMode="External"/><Relationship Id="rId49" Type="http://schemas.openxmlformats.org/officeDocument/2006/relationships/hyperlink" Target="https://login.consultant.ru/link/?req=doc&amp;base=LAW&amp;n=518477&amp;dst=104721" TargetMode="External"/><Relationship Id="rId114" Type="http://schemas.openxmlformats.org/officeDocument/2006/relationships/hyperlink" Target="https://login.consultant.ru/link/?req=doc&amp;base=SPB&amp;n=234087" TargetMode="External"/><Relationship Id="rId119" Type="http://schemas.openxmlformats.org/officeDocument/2006/relationships/hyperlink" Target="https://login.consultant.ru/link/?req=doc&amp;base=SPB&amp;n=244638" TargetMode="External"/><Relationship Id="rId44" Type="http://schemas.openxmlformats.org/officeDocument/2006/relationships/hyperlink" Target="https://normativ.kontur.ru/document?moduleId=1&amp;documentId=473542" TargetMode="External"/><Relationship Id="rId60" Type="http://schemas.openxmlformats.org/officeDocument/2006/relationships/hyperlink" Target="https://login.consultant.ru/link/?req=doc&amp;base=LAW&amp;n=518477&amp;dst=103016" TargetMode="External"/><Relationship Id="rId65" Type="http://schemas.openxmlformats.org/officeDocument/2006/relationships/hyperlink" Target="https://login.consultant.ru/link/?req=doc&amp;base=LAW&amp;n=518477&amp;dst=104828" TargetMode="External"/><Relationship Id="rId81" Type="http://schemas.openxmlformats.org/officeDocument/2006/relationships/hyperlink" Target="https://login.consultant.ru/link/?req=doc&amp;base=SPB&amp;n=284277" TargetMode="External"/><Relationship Id="rId86" Type="http://schemas.openxmlformats.org/officeDocument/2006/relationships/hyperlink" Target="https://login.consultant.ru/link/?req=doc&amp;base=SPB&amp;n=161680" TargetMode="External"/><Relationship Id="rId130" Type="http://schemas.openxmlformats.org/officeDocument/2006/relationships/hyperlink" Target="https://login.consultant.ru/link/?req=doc&amp;base=SPB&amp;n=281191" TargetMode="External"/><Relationship Id="rId13" Type="http://schemas.openxmlformats.org/officeDocument/2006/relationships/hyperlink" Target="https://login.consultant.ru/link/?req=doc&amp;base=LAW&amp;n=495710&amp;dst=7148" TargetMode="External"/><Relationship Id="rId18" Type="http://schemas.openxmlformats.org/officeDocument/2006/relationships/hyperlink" Target="file:///C:\Users\ase_fedorova\Downloads\www.minjust.gov.ru" TargetMode="External"/><Relationship Id="rId39" Type="http://schemas.openxmlformats.org/officeDocument/2006/relationships/hyperlink" Target="https://login.consultant.ru/link/?req=doc&amp;base=LAW&amp;n=523239&amp;dst=100138" TargetMode="External"/><Relationship Id="rId109" Type="http://schemas.openxmlformats.org/officeDocument/2006/relationships/hyperlink" Target="https://login.consultant.ru/link/?req=doc&amp;base=SPB&amp;n=240705" TargetMode="External"/><Relationship Id="rId34" Type="http://schemas.openxmlformats.org/officeDocument/2006/relationships/hyperlink" Target="https://login.consultant.ru/link/?req=doc&amp;base=LAW&amp;n=508490&amp;dst=217" TargetMode="External"/><Relationship Id="rId50" Type="http://schemas.openxmlformats.org/officeDocument/2006/relationships/hyperlink" Target="https://login.consultant.ru/link/?req=doc&amp;base=LAW&amp;n=518477&amp;dst=105027" TargetMode="External"/><Relationship Id="rId55" Type="http://schemas.openxmlformats.org/officeDocument/2006/relationships/hyperlink" Target="https://normativ.kontur.ru/document?moduleId=1&amp;documentId=473542" TargetMode="External"/><Relationship Id="rId76" Type="http://schemas.openxmlformats.org/officeDocument/2006/relationships/hyperlink" Target="https://login.consultant.ru/link/?req=doc&amp;base=LAW&amp;n=511232&amp;dst=231" TargetMode="External"/><Relationship Id="rId97" Type="http://schemas.openxmlformats.org/officeDocument/2006/relationships/hyperlink" Target="https://login.consultant.ru/link/?req=doc&amp;base=SPB&amp;n=185838" TargetMode="External"/><Relationship Id="rId104" Type="http://schemas.openxmlformats.org/officeDocument/2006/relationships/hyperlink" Target="https://login.consultant.ru/link/?req=doc&amp;base=SPB&amp;n=243351" TargetMode="External"/><Relationship Id="rId120" Type="http://schemas.openxmlformats.org/officeDocument/2006/relationships/hyperlink" Target="https://login.consultant.ru/link/?req=doc&amp;base=SPB&amp;n=252892" TargetMode="External"/><Relationship Id="rId125" Type="http://schemas.openxmlformats.org/officeDocument/2006/relationships/hyperlink" Target="https://login.consultant.ru/link/?req=doc&amp;base=SPB&amp;n=271281" TargetMode="External"/><Relationship Id="rId7" Type="http://schemas.openxmlformats.org/officeDocument/2006/relationships/hyperlink" Target="https://login.consultant.ru/link/?req=doc&amp;base=LAW&amp;n=495710&amp;dst=7460" TargetMode="External"/><Relationship Id="rId71" Type="http://schemas.openxmlformats.org/officeDocument/2006/relationships/hyperlink" Target="https://login.consultant.ru/link/?req=doc&amp;base=LAW&amp;n=518477&amp;dst=105555" TargetMode="External"/><Relationship Id="rId92" Type="http://schemas.openxmlformats.org/officeDocument/2006/relationships/hyperlink" Target="https://login.consultant.ru/link/?req=doc&amp;base=SPB&amp;n=177490" TargetMode="External"/><Relationship Id="rId2" Type="http://schemas.openxmlformats.org/officeDocument/2006/relationships/styles" Target="styles.xml"/><Relationship Id="rId29" Type="http://schemas.openxmlformats.org/officeDocument/2006/relationships/hyperlink" Target="https://login.consultant.ru/link/?req=doc&amp;base=LAW&amp;n=495617&amp;dst=5769" TargetMode="External"/><Relationship Id="rId24" Type="http://schemas.openxmlformats.org/officeDocument/2006/relationships/hyperlink" Target="https://normativ.kontur.ru/document?moduleId=1&amp;documentId=473542" TargetMode="External"/><Relationship Id="rId40" Type="http://schemas.openxmlformats.org/officeDocument/2006/relationships/hyperlink" Target="https://login.consultant.ru/link/?req=doc&amp;base=LAW&amp;n=523239&amp;dst=433" TargetMode="External"/><Relationship Id="rId45" Type="http://schemas.openxmlformats.org/officeDocument/2006/relationships/hyperlink" Target="file:///C:\Users\ea_rogacheva\Documents\www.npd.nalog.ru" TargetMode="External"/><Relationship Id="rId66" Type="http://schemas.openxmlformats.org/officeDocument/2006/relationships/hyperlink" Target="https://login.consultant.ru/link/?req=doc&amp;base=LAW&amp;n=518477&amp;dst=105016" TargetMode="External"/><Relationship Id="rId87" Type="http://schemas.openxmlformats.org/officeDocument/2006/relationships/hyperlink" Target="https://login.consultant.ru/link/?req=doc&amp;base=SPB&amp;n=162262" TargetMode="External"/><Relationship Id="rId110" Type="http://schemas.openxmlformats.org/officeDocument/2006/relationships/hyperlink" Target="https://login.consultant.ru/link/?req=doc&amp;base=SPB&amp;n=225339" TargetMode="External"/><Relationship Id="rId115" Type="http://schemas.openxmlformats.org/officeDocument/2006/relationships/hyperlink" Target="https://login.consultant.ru/link/?req=doc&amp;base=SPB&amp;n=280910" TargetMode="External"/><Relationship Id="rId131" Type="http://schemas.openxmlformats.org/officeDocument/2006/relationships/hyperlink" Target="https://login.consultant.ru/link/?req=doc&amp;base=SPB&amp;n=283822" TargetMode="External"/><Relationship Id="rId61" Type="http://schemas.openxmlformats.org/officeDocument/2006/relationships/hyperlink" Target="https://login.consultant.ru/link/?req=doc&amp;base=LAW&amp;n=518477&amp;dst=103019" TargetMode="External"/><Relationship Id="rId82" Type="http://schemas.openxmlformats.org/officeDocument/2006/relationships/hyperlink" Target="https://login.consultant.ru/link/?req=doc&amp;base=SPB&amp;n=160591" TargetMode="External"/><Relationship Id="rId19" Type="http://schemas.openxmlformats.org/officeDocument/2006/relationships/hyperlink" Target="http://&#1101;&#1082;&#1075;-&#1088;&#1077;&#1081;&#1090;&#1080;&#1085;&#1075;.&#1088;&#1092;" TargetMode="External"/><Relationship Id="rId14" Type="http://schemas.openxmlformats.org/officeDocument/2006/relationships/hyperlink" Target="http://msp.lenobl.ru" TargetMode="External"/><Relationship Id="rId30" Type="http://schemas.openxmlformats.org/officeDocument/2006/relationships/hyperlink" Target="file:///C:\Users\ase_fedorova\Downloads\www.npd.nalog.ru" TargetMode="External"/><Relationship Id="rId35" Type="http://schemas.openxmlformats.org/officeDocument/2006/relationships/hyperlink" Target="https://login.consultant.ru/link/?req=doc&amp;base=LAW&amp;n=511356&amp;dst=100104" TargetMode="External"/><Relationship Id="rId56" Type="http://schemas.openxmlformats.org/officeDocument/2006/relationships/hyperlink" Target="http://publication.pravo.gov.ru/document/0001202308040087" TargetMode="External"/><Relationship Id="rId77" Type="http://schemas.openxmlformats.org/officeDocument/2006/relationships/hyperlink" Target="https://login.consultant.ru/link/?req=doc&amp;base=SPB&amp;n=284274" TargetMode="External"/><Relationship Id="rId100" Type="http://schemas.openxmlformats.org/officeDocument/2006/relationships/hyperlink" Target="https://login.consultant.ru/link/?req=doc&amp;base=SPB&amp;n=187131" TargetMode="External"/><Relationship Id="rId105" Type="http://schemas.openxmlformats.org/officeDocument/2006/relationships/hyperlink" Target="https://login.consultant.ru/link/?req=doc&amp;base=SPB&amp;n=210567" TargetMode="External"/><Relationship Id="rId126" Type="http://schemas.openxmlformats.org/officeDocument/2006/relationships/hyperlink" Target="https://login.consultant.ru/link/?req=doc&amp;base=SPB&amp;n=272719" TargetMode="External"/><Relationship Id="rId8" Type="http://schemas.openxmlformats.org/officeDocument/2006/relationships/hyperlink" Target="https://login.consultant.ru/link/?req=doc&amp;base=LAW&amp;n=528132&amp;dst=100029" TargetMode="External"/><Relationship Id="rId51" Type="http://schemas.openxmlformats.org/officeDocument/2006/relationships/hyperlink" Target="https://login.consultant.ru/link/?req=doc&amp;base=LAW&amp;n=518477&amp;dst=105103" TargetMode="External"/><Relationship Id="rId72" Type="http://schemas.openxmlformats.org/officeDocument/2006/relationships/hyperlink" Target="https://login.consultant.ru/link/?req=doc&amp;base=LAW&amp;n=518477&amp;dst=105592" TargetMode="External"/><Relationship Id="rId93" Type="http://schemas.openxmlformats.org/officeDocument/2006/relationships/hyperlink" Target="https://login.consultant.ru/link/?req=doc&amp;base=SPB&amp;n=177613" TargetMode="External"/><Relationship Id="rId98" Type="http://schemas.openxmlformats.org/officeDocument/2006/relationships/hyperlink" Target="https://login.consultant.ru/link/?req=doc&amp;base=SPB&amp;n=186784" TargetMode="External"/><Relationship Id="rId121" Type="http://schemas.openxmlformats.org/officeDocument/2006/relationships/hyperlink" Target="https://login.consultant.ru/link/?req=doc&amp;base=SPB&amp;n=255711" TargetMode="External"/><Relationship Id="rId3" Type="http://schemas.microsoft.com/office/2007/relationships/stylesWithEffects" Target="stylesWithEffects.xml"/><Relationship Id="rId25" Type="http://schemas.openxmlformats.org/officeDocument/2006/relationships/hyperlink" Target="http://publication.pravo.gov.ru/document/0001202308040087" TargetMode="External"/><Relationship Id="rId46" Type="http://schemas.openxmlformats.org/officeDocument/2006/relationships/hyperlink" Target="https://login.consultant.ru/link/?req=doc&amp;base=LAW&amp;n=524560&amp;dst=101424" TargetMode="External"/><Relationship Id="rId67" Type="http://schemas.openxmlformats.org/officeDocument/2006/relationships/hyperlink" Target="https://login.consultant.ru/link/?req=doc&amp;base=LAW&amp;n=518477&amp;dst=105027" TargetMode="External"/><Relationship Id="rId116" Type="http://schemas.openxmlformats.org/officeDocument/2006/relationships/hyperlink" Target="https://login.consultant.ru/link/?req=doc&amp;base=SPB&amp;n=240476" TargetMode="External"/><Relationship Id="rId20" Type="http://schemas.openxmlformats.org/officeDocument/2006/relationships/hyperlink" Target="http://&#1082;&#1087;&#1076;-&#1088;&#1077;&#1081;&#1090;&#1080;&#1085;&#1075;.&#1088;&#1092;" TargetMode="External"/><Relationship Id="rId41" Type="http://schemas.openxmlformats.org/officeDocument/2006/relationships/hyperlink" Target="https://login.consultant.ru/link/?req=doc&amp;base=LAW&amp;n=503698" TargetMode="External"/><Relationship Id="rId62" Type="http://schemas.openxmlformats.org/officeDocument/2006/relationships/hyperlink" Target="https://login.consultant.ru/link/?req=doc&amp;base=LAW&amp;n=518477&amp;dst=104555" TargetMode="External"/><Relationship Id="rId83" Type="http://schemas.openxmlformats.org/officeDocument/2006/relationships/hyperlink" Target="https://login.consultant.ru/link/?req=doc&amp;base=SPB&amp;n=284377" TargetMode="External"/><Relationship Id="rId88" Type="http://schemas.openxmlformats.org/officeDocument/2006/relationships/hyperlink" Target="https://login.consultant.ru/link/?req=doc&amp;base=SPB&amp;n=163300" TargetMode="External"/><Relationship Id="rId111" Type="http://schemas.openxmlformats.org/officeDocument/2006/relationships/hyperlink" Target="https://login.consultant.ru/link/?req=doc&amp;base=SPB&amp;n=237761" TargetMode="External"/><Relationship Id="rId132" Type="http://schemas.openxmlformats.org/officeDocument/2006/relationships/hyperlink" Target="https://login.consultant.ru/link/?req=doc&amp;base=SPB&amp;n=283978" TargetMode="External"/><Relationship Id="rId15" Type="http://schemas.openxmlformats.org/officeDocument/2006/relationships/hyperlink" Target="https://login.consultant.ru/link/?req=doc&amp;base=LAW&amp;n=523239&amp;dst=100138" TargetMode="External"/><Relationship Id="rId36" Type="http://schemas.openxmlformats.org/officeDocument/2006/relationships/hyperlink" Target="https://login.consultant.ru/link/?req=doc&amp;base=LAW&amp;n=495710&amp;dst=3704" TargetMode="External"/><Relationship Id="rId57" Type="http://schemas.openxmlformats.org/officeDocument/2006/relationships/hyperlink" Target="https://normativ.kontur.ru/document?moduleId=1&amp;documentId=473542" TargetMode="External"/><Relationship Id="rId106" Type="http://schemas.openxmlformats.org/officeDocument/2006/relationships/hyperlink" Target="https://login.consultant.ru/link/?req=doc&amp;base=SPB&amp;n=290016" TargetMode="External"/><Relationship Id="rId127" Type="http://schemas.openxmlformats.org/officeDocument/2006/relationships/hyperlink" Target="https://login.consultant.ru/link/?req=doc&amp;base=SPB&amp;n=280912" TargetMode="External"/><Relationship Id="rId10" Type="http://schemas.openxmlformats.org/officeDocument/2006/relationships/hyperlink" Target="https://login.consultant.ru/link/?req=doc&amp;base=SPB&amp;n=324251&amp;dst=183614" TargetMode="External"/><Relationship Id="rId31" Type="http://schemas.openxmlformats.org/officeDocument/2006/relationships/hyperlink" Target="https://login.consultant.ru/link/?req=doc&amp;base=LAW&amp;n=495710&amp;dst=3704" TargetMode="External"/><Relationship Id="rId52" Type="http://schemas.openxmlformats.org/officeDocument/2006/relationships/hyperlink" Target="https://login.consultant.ru/link/?req=doc&amp;base=LAW&amp;n=518477&amp;dst=105185" TargetMode="External"/><Relationship Id="rId73" Type="http://schemas.openxmlformats.org/officeDocument/2006/relationships/hyperlink" Target="https://login.consultant.ru/link/?req=doc&amp;base=LAW&amp;n=518477&amp;dst=105607" TargetMode="External"/><Relationship Id="rId78" Type="http://schemas.openxmlformats.org/officeDocument/2006/relationships/hyperlink" Target="https://login.consultant.ru/link/?req=doc&amp;base=SPB&amp;n=284275" TargetMode="External"/><Relationship Id="rId94" Type="http://schemas.openxmlformats.org/officeDocument/2006/relationships/hyperlink" Target="https://login.consultant.ru/link/?req=doc&amp;base=SPB&amp;n=177564" TargetMode="External"/><Relationship Id="rId99" Type="http://schemas.openxmlformats.org/officeDocument/2006/relationships/hyperlink" Target="https://login.consultant.ru/link/?req=doc&amp;base=SPB&amp;n=186866" TargetMode="External"/><Relationship Id="rId101" Type="http://schemas.openxmlformats.org/officeDocument/2006/relationships/hyperlink" Target="https://login.consultant.ru/link/?req=doc&amp;base=SPB&amp;n=243352" TargetMode="External"/><Relationship Id="rId122" Type="http://schemas.openxmlformats.org/officeDocument/2006/relationships/hyperlink" Target="https://login.consultant.ru/link/?req=doc&amp;base=SPB&amp;n=257418" TargetMode="External"/><Relationship Id="rId4" Type="http://schemas.openxmlformats.org/officeDocument/2006/relationships/settings" Target="settings.xml"/><Relationship Id="rId9" Type="http://schemas.openxmlformats.org/officeDocument/2006/relationships/hyperlink" Target="https://login.consultant.ru/link/?req=doc&amp;base=SPB&amp;n=324251&amp;dst=183614" TargetMode="External"/><Relationship Id="rId26" Type="http://schemas.openxmlformats.org/officeDocument/2006/relationships/hyperlink" Target="https://login.consultant.ru/link/?req=doc&amp;base=LAW&amp;n=503698" TargetMode="External"/><Relationship Id="rId47" Type="http://schemas.openxmlformats.org/officeDocument/2006/relationships/hyperlink" Target="https://login.consultant.ru/link/?req=doc&amp;base=LAW&amp;n=499769&amp;dst=100278" TargetMode="External"/><Relationship Id="rId68" Type="http://schemas.openxmlformats.org/officeDocument/2006/relationships/hyperlink" Target="https://login.consultant.ru/link/?req=doc&amp;base=LAW&amp;n=518477&amp;dst=105118" TargetMode="External"/><Relationship Id="rId89" Type="http://schemas.openxmlformats.org/officeDocument/2006/relationships/hyperlink" Target="https://login.consultant.ru/link/?req=doc&amp;base=SPB&amp;n=174687" TargetMode="External"/><Relationship Id="rId112" Type="http://schemas.openxmlformats.org/officeDocument/2006/relationships/hyperlink" Target="https://login.consultant.ru/link/?req=doc&amp;base=SPB&amp;n=227119"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62</Pages>
  <Words>26217</Words>
  <Characters>149442</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Фёдорова Алина Сергеевна</dc:creator>
  <cp:lastModifiedBy>Наталия Сергеевна Татаринова</cp:lastModifiedBy>
  <cp:revision>4</cp:revision>
  <cp:lastPrinted>2026-03-24T15:41:00Z</cp:lastPrinted>
  <dcterms:created xsi:type="dcterms:W3CDTF">2026-03-20T15:08:00Z</dcterms:created>
  <dcterms:modified xsi:type="dcterms:W3CDTF">2026-03-24T15:48:00Z</dcterms:modified>
</cp:coreProperties>
</file>