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46" w:rsidRPr="00680487" w:rsidRDefault="00297346" w:rsidP="008915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512CF3" w:rsidRPr="00680487" w:rsidRDefault="00891579" w:rsidP="00512C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80487">
        <w:rPr>
          <w:rFonts w:ascii="Times New Roman" w:hAnsi="Times New Roman"/>
          <w:sz w:val="28"/>
          <w:szCs w:val="28"/>
          <w:lang w:eastAsia="en-US"/>
        </w:rPr>
        <w:t>Проект</w:t>
      </w:r>
    </w:p>
    <w:p w:rsidR="00512CF3" w:rsidRPr="00680487" w:rsidRDefault="00512CF3" w:rsidP="00512C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0"/>
          <w:szCs w:val="10"/>
          <w:lang w:eastAsia="en-US"/>
        </w:rPr>
      </w:pPr>
    </w:p>
    <w:p w:rsidR="00891579" w:rsidRPr="00680487" w:rsidRDefault="00891579" w:rsidP="00512C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en-US"/>
        </w:rPr>
      </w:pPr>
      <w:r w:rsidRPr="00680487">
        <w:rPr>
          <w:rFonts w:ascii="Times New Roman" w:hAnsi="Times New Roman"/>
          <w:bCs/>
          <w:caps/>
          <w:sz w:val="28"/>
          <w:szCs w:val="28"/>
          <w:lang w:eastAsia="en-US"/>
        </w:rPr>
        <w:t>ПОСТАНОВЛЕНИЕ ПРАВИТЕЛЬСТВА</w:t>
      </w:r>
    </w:p>
    <w:p w:rsidR="00891579" w:rsidRPr="00680487" w:rsidRDefault="00891579" w:rsidP="00891579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 w:rsidRPr="00680487">
        <w:rPr>
          <w:rFonts w:eastAsia="Calibri"/>
          <w:b w:val="0"/>
          <w:bCs/>
          <w:caps/>
          <w:sz w:val="28"/>
          <w:szCs w:val="28"/>
          <w:lang w:eastAsia="en-US"/>
        </w:rPr>
        <w:t>ЛЕНИНГРАДСКОЙ ОБЛАСТИ</w:t>
      </w:r>
    </w:p>
    <w:p w:rsidR="00891579" w:rsidRPr="00680487" w:rsidRDefault="007C3273" w:rsidP="00891579">
      <w:pPr>
        <w:pStyle w:val="ConsPlusTitle"/>
        <w:jc w:val="center"/>
        <w:rPr>
          <w:rFonts w:eastAsia="Calibri"/>
          <w:b w:val="0"/>
          <w:bCs/>
          <w:caps/>
          <w:sz w:val="28"/>
          <w:szCs w:val="28"/>
          <w:lang w:eastAsia="en-US"/>
        </w:rPr>
      </w:pPr>
      <w:r w:rsidRPr="00680487">
        <w:rPr>
          <w:rFonts w:eastAsia="Calibri"/>
          <w:b w:val="0"/>
          <w:bCs/>
          <w:sz w:val="28"/>
          <w:szCs w:val="28"/>
          <w:lang w:eastAsia="en-US"/>
        </w:rPr>
        <w:t>от</w:t>
      </w:r>
      <w:r w:rsidR="00891579" w:rsidRPr="00680487">
        <w:rPr>
          <w:rFonts w:eastAsia="Calibri"/>
          <w:b w:val="0"/>
          <w:bCs/>
          <w:caps/>
          <w:sz w:val="28"/>
          <w:szCs w:val="28"/>
          <w:lang w:eastAsia="en-US"/>
        </w:rPr>
        <w:t xml:space="preserve"> «___» ____________20</w:t>
      </w:r>
      <w:r w:rsidR="004A6144" w:rsidRPr="00680487">
        <w:rPr>
          <w:rFonts w:eastAsia="Calibri"/>
          <w:b w:val="0"/>
          <w:bCs/>
          <w:caps/>
          <w:sz w:val="28"/>
          <w:szCs w:val="28"/>
          <w:lang w:eastAsia="en-US"/>
        </w:rPr>
        <w:t>20</w:t>
      </w:r>
      <w:r w:rsidR="00891579" w:rsidRPr="00680487">
        <w:rPr>
          <w:rFonts w:eastAsia="Calibri"/>
          <w:b w:val="0"/>
          <w:bCs/>
          <w:caps/>
          <w:sz w:val="28"/>
          <w:szCs w:val="28"/>
          <w:lang w:eastAsia="en-US"/>
        </w:rPr>
        <w:t xml:space="preserve"> </w:t>
      </w:r>
      <w:r w:rsidRPr="00680487">
        <w:rPr>
          <w:rFonts w:eastAsia="Calibri"/>
          <w:b w:val="0"/>
          <w:bCs/>
          <w:sz w:val="28"/>
          <w:szCs w:val="28"/>
          <w:lang w:eastAsia="en-US"/>
        </w:rPr>
        <w:t>года</w:t>
      </w:r>
      <w:r w:rsidR="00891579" w:rsidRPr="00680487">
        <w:rPr>
          <w:rFonts w:eastAsia="Calibri"/>
          <w:b w:val="0"/>
          <w:bCs/>
          <w:caps/>
          <w:sz w:val="28"/>
          <w:szCs w:val="28"/>
          <w:lang w:eastAsia="en-US"/>
        </w:rPr>
        <w:t xml:space="preserve"> № _________</w:t>
      </w:r>
    </w:p>
    <w:p w:rsidR="00891579" w:rsidRPr="00680487" w:rsidRDefault="00891579" w:rsidP="00891579">
      <w:pPr>
        <w:pStyle w:val="ConsPlusTitle"/>
        <w:jc w:val="center"/>
        <w:rPr>
          <w:sz w:val="28"/>
          <w:szCs w:val="28"/>
        </w:rPr>
      </w:pPr>
    </w:p>
    <w:p w:rsidR="00891579" w:rsidRPr="00680487" w:rsidRDefault="00891579" w:rsidP="00891579">
      <w:pPr>
        <w:pStyle w:val="ConsPlusTitle"/>
        <w:jc w:val="center"/>
        <w:rPr>
          <w:sz w:val="27"/>
          <w:szCs w:val="27"/>
        </w:rPr>
      </w:pPr>
      <w:r w:rsidRPr="00680487">
        <w:rPr>
          <w:sz w:val="27"/>
          <w:szCs w:val="27"/>
        </w:rPr>
        <w:t>О ВНЕСЕНИИ ИЗМЕНЕНИЙ В ПОСТАНОВЛЕНИЕ ПРАВИТЕЛ</w:t>
      </w:r>
      <w:r w:rsidR="00AD05CE" w:rsidRPr="00680487">
        <w:rPr>
          <w:sz w:val="27"/>
          <w:szCs w:val="27"/>
        </w:rPr>
        <w:t>ЬСТВА ЛЕНИНГРАДСКОЙ ОБЛАСТИ ОТ 03 ИЮЛЯ</w:t>
      </w:r>
      <w:r w:rsidRPr="00680487">
        <w:rPr>
          <w:sz w:val="27"/>
          <w:szCs w:val="27"/>
        </w:rPr>
        <w:t xml:space="preserve"> 201</w:t>
      </w:r>
      <w:r w:rsidR="00AD05CE" w:rsidRPr="00680487">
        <w:rPr>
          <w:sz w:val="27"/>
          <w:szCs w:val="27"/>
        </w:rPr>
        <w:t>9</w:t>
      </w:r>
      <w:r w:rsidRPr="00680487">
        <w:rPr>
          <w:sz w:val="27"/>
          <w:szCs w:val="27"/>
        </w:rPr>
        <w:t xml:space="preserve"> ГОДА № </w:t>
      </w:r>
      <w:r w:rsidR="00AD05CE" w:rsidRPr="00680487">
        <w:rPr>
          <w:sz w:val="27"/>
          <w:szCs w:val="27"/>
        </w:rPr>
        <w:t xml:space="preserve">314                             </w:t>
      </w:r>
      <w:r w:rsidRPr="00680487">
        <w:rPr>
          <w:sz w:val="27"/>
          <w:szCs w:val="27"/>
        </w:rPr>
        <w:t>«</w:t>
      </w:r>
      <w:r w:rsidR="00AD05CE" w:rsidRPr="00680487">
        <w:rPr>
          <w:sz w:val="27"/>
          <w:szCs w:val="27"/>
        </w:rPr>
        <w:t xml:space="preserve">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</w:t>
      </w:r>
      <w:r w:rsidR="00DC23E7" w:rsidRPr="00680487">
        <w:rPr>
          <w:sz w:val="27"/>
          <w:szCs w:val="27"/>
        </w:rPr>
        <w:t xml:space="preserve">                                </w:t>
      </w:r>
      <w:r w:rsidR="00AD05CE" w:rsidRPr="00680487">
        <w:rPr>
          <w:sz w:val="27"/>
          <w:szCs w:val="27"/>
        </w:rPr>
        <w:t>С  СОДЕРЖАНИЕМ ИМУЩЕСТВА И ОКАЗАНИЕМ УСЛУГ ПО ПРИСМОТРУ И УХОДУ ЗА ДЕТЬМИ, В РАМКАХ ГОСУДАРСТВЕННОЙ ПРОГРАММЫ ЛЕНИНГРАДСКОЙ ОБЛАСТИ «СТИМУЛИРОВАНИЕ ЭКОНОМИЧЕСКОЙ АКТИВНОСТИ ЛЕНИНГРАДСКОЙ ОБЛАСТИ»</w:t>
      </w:r>
    </w:p>
    <w:p w:rsidR="00891579" w:rsidRPr="00680487" w:rsidRDefault="00891579" w:rsidP="00891579">
      <w:pPr>
        <w:pStyle w:val="ConsPlusTitle"/>
        <w:jc w:val="center"/>
        <w:rPr>
          <w:sz w:val="28"/>
          <w:szCs w:val="28"/>
        </w:rPr>
      </w:pPr>
    </w:p>
    <w:p w:rsidR="00AD05CE" w:rsidRPr="00680487" w:rsidRDefault="0049720E" w:rsidP="00AD05CE">
      <w:pPr>
        <w:spacing w:after="0" w:line="240" w:lineRule="auto"/>
        <w:ind w:left="-142" w:right="28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80487">
        <w:rPr>
          <w:rFonts w:ascii="Times New Roman" w:eastAsia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AD05CE" w:rsidRPr="00680487">
        <w:rPr>
          <w:rFonts w:ascii="Times New Roman" w:eastAsia="Times New Roman" w:hAnsi="Times New Roman"/>
          <w:sz w:val="28"/>
          <w:szCs w:val="28"/>
        </w:rPr>
        <w:t xml:space="preserve">Ленинградской области </w:t>
      </w:r>
      <w:r w:rsidRPr="00680487">
        <w:rPr>
          <w:rFonts w:ascii="Times New Roman" w:eastAsia="Times New Roman" w:hAnsi="Times New Roman"/>
          <w:sz w:val="28"/>
          <w:szCs w:val="28"/>
        </w:rPr>
        <w:t xml:space="preserve">            в соответствии с действующим законодательством Правительство Ленинградской области </w:t>
      </w:r>
      <w:r w:rsidR="00AD05CE" w:rsidRPr="00680487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2458E5" w:rsidRPr="00680487" w:rsidRDefault="00891579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Внести в </w:t>
      </w:r>
      <w:r w:rsidR="00AD05CE" w:rsidRPr="00680487">
        <w:rPr>
          <w:rFonts w:ascii="Times New Roman" w:eastAsia="Times New Roman" w:hAnsi="Times New Roman"/>
          <w:sz w:val="28"/>
          <w:szCs w:val="28"/>
        </w:rPr>
        <w:t>Порядок предоставления субсидий юридическим лицам                             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 содержан</w:t>
      </w:r>
      <w:r w:rsidR="00DC23E7" w:rsidRPr="00680487">
        <w:rPr>
          <w:rFonts w:ascii="Times New Roman" w:eastAsia="Times New Roman" w:hAnsi="Times New Roman"/>
          <w:sz w:val="28"/>
          <w:szCs w:val="28"/>
        </w:rPr>
        <w:t xml:space="preserve">ием имущества и оказанием услуг </w:t>
      </w:r>
      <w:r w:rsidR="00AD05CE" w:rsidRPr="00680487">
        <w:rPr>
          <w:rFonts w:ascii="Times New Roman" w:eastAsia="Times New Roman" w:hAnsi="Times New Roman"/>
          <w:sz w:val="28"/>
          <w:szCs w:val="28"/>
        </w:rPr>
        <w:t>по присмотру и уходу за детьми, в рамках государственной программы Ленинградской области «Стимулирование экономической активности Ленинградской области»</w:t>
      </w: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, утвержденный постановлением Правительства Ленинградской области от </w:t>
      </w:r>
      <w:r w:rsidR="00AD05CE" w:rsidRPr="00680487">
        <w:rPr>
          <w:rFonts w:ascii="Times New Roman" w:eastAsia="Times New Roman" w:hAnsi="Times New Roman"/>
          <w:bCs/>
          <w:sz w:val="28"/>
          <w:szCs w:val="28"/>
        </w:rPr>
        <w:t>03 июля</w:t>
      </w: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 w:rsidR="00AD05CE" w:rsidRPr="00680487">
        <w:rPr>
          <w:rFonts w:ascii="Times New Roman" w:eastAsia="Times New Roman" w:hAnsi="Times New Roman"/>
          <w:bCs/>
          <w:sz w:val="28"/>
          <w:szCs w:val="28"/>
        </w:rPr>
        <w:t>9</w:t>
      </w: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AD05CE" w:rsidRPr="00680487">
        <w:rPr>
          <w:rFonts w:ascii="Times New Roman" w:eastAsia="Times New Roman" w:hAnsi="Times New Roman"/>
          <w:bCs/>
          <w:sz w:val="28"/>
          <w:szCs w:val="28"/>
        </w:rPr>
        <w:t>314</w:t>
      </w:r>
      <w:r w:rsidR="002A2069" w:rsidRPr="00680487">
        <w:rPr>
          <w:rFonts w:ascii="Times New Roman" w:eastAsia="Times New Roman" w:hAnsi="Times New Roman"/>
          <w:bCs/>
          <w:sz w:val="28"/>
          <w:szCs w:val="28"/>
        </w:rPr>
        <w:t>,</w:t>
      </w: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458E5" w:rsidRPr="00680487">
        <w:rPr>
          <w:rFonts w:ascii="Times New Roman" w:eastAsia="Times New Roman" w:hAnsi="Times New Roman"/>
          <w:bCs/>
          <w:sz w:val="28"/>
          <w:szCs w:val="28"/>
        </w:rPr>
        <w:t>изменения согласно приложению к настоящему постановлению.</w:t>
      </w: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2. Настоящее постановление вступает в силу </w:t>
      </w:r>
      <w:r w:rsidR="005C41BB" w:rsidRPr="00680487">
        <w:rPr>
          <w:rFonts w:ascii="Times New Roman" w:eastAsia="Times New Roman" w:hAnsi="Times New Roman"/>
          <w:bCs/>
          <w:sz w:val="28"/>
          <w:szCs w:val="28"/>
        </w:rPr>
        <w:t>с даты</w:t>
      </w: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 официального опубликования.</w:t>
      </w: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80487">
        <w:rPr>
          <w:rFonts w:ascii="Times New Roman" w:eastAsia="Times New Roman" w:hAnsi="Times New Roman"/>
          <w:bCs/>
          <w:sz w:val="28"/>
          <w:szCs w:val="28"/>
        </w:rPr>
        <w:t>Губернатор Ленинградской области                                                   А. Дрозденко</w:t>
      </w: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58E5" w:rsidRPr="00680487" w:rsidRDefault="002458E5" w:rsidP="002458E5">
      <w:pPr>
        <w:autoSpaceDE w:val="0"/>
        <w:autoSpaceDN w:val="0"/>
        <w:adjustRightInd w:val="0"/>
        <w:spacing w:after="0"/>
        <w:ind w:right="-2"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680487">
        <w:rPr>
          <w:rFonts w:ascii="Times New Roman" w:eastAsia="Times New Roman" w:hAnsi="Times New Roman"/>
          <w:bCs/>
          <w:sz w:val="28"/>
          <w:szCs w:val="28"/>
        </w:rPr>
        <w:t>Приложение к Постановлению….</w:t>
      </w: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  <w:highlight w:val="yellow"/>
        </w:rPr>
      </w:pPr>
    </w:p>
    <w:p w:rsidR="002458E5" w:rsidRPr="00680487" w:rsidRDefault="002458E5" w:rsidP="002458E5">
      <w:pPr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80487">
        <w:rPr>
          <w:rFonts w:ascii="Times New Roman" w:eastAsia="Times New Roman" w:hAnsi="Times New Roman"/>
          <w:bCs/>
          <w:sz w:val="28"/>
          <w:szCs w:val="28"/>
        </w:rPr>
        <w:t>ИЗМЕНЕНИЯ,</w:t>
      </w:r>
    </w:p>
    <w:p w:rsidR="002458E5" w:rsidRPr="00680487" w:rsidRDefault="002458E5" w:rsidP="002458E5">
      <w:pPr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80487">
        <w:rPr>
          <w:rFonts w:ascii="Times New Roman" w:eastAsia="Times New Roman" w:hAnsi="Times New Roman"/>
          <w:bCs/>
          <w:sz w:val="28"/>
          <w:szCs w:val="28"/>
        </w:rPr>
        <w:t xml:space="preserve">которые вносятся в </w:t>
      </w:r>
      <w:r w:rsidR="00F77461" w:rsidRPr="00680487">
        <w:rPr>
          <w:rFonts w:ascii="Times New Roman" w:eastAsia="Times New Roman" w:hAnsi="Times New Roman"/>
          <w:bCs/>
          <w:sz w:val="28"/>
          <w:szCs w:val="28"/>
        </w:rPr>
        <w:t>Порядок предоставления субсидий юридическим лицам                             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 содержанием имущества и оказанием услуг по присмотру и уходу за детьми, в рамках государственной программы Ленинградской области «Стимулирование экономической активности Ленинградской области», утвержденный постановлением Правительства Ленинградской области от 03 июля 2019 года № 314</w:t>
      </w:r>
    </w:p>
    <w:p w:rsidR="002458E5" w:rsidRPr="00680487" w:rsidRDefault="002458E5" w:rsidP="00B2747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E2CED" w:rsidRPr="00680487" w:rsidRDefault="002E2CED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В пункте 3.1:</w:t>
      </w:r>
    </w:p>
    <w:p w:rsidR="00135D7E" w:rsidRPr="00680487" w:rsidRDefault="00EC41B2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1F4289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следующей редакции: </w:t>
      </w: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8)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в частной образовательной организации соискателя функционируют группы сокращенного дня (10 часов), или группы полного дня (12 часов), или группы продленного дня (14 часов) пребывания в режиме пятидневной рабочей недели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135D7E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Дополнить подпунктом 10</w:t>
      </w:r>
      <w:r w:rsidR="001F4289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следующего содержания: </w:t>
      </w: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10)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частная образовательная организация осуществляет деятельность с учетом действующих СанПиН (2.4.1.3049-13) </w:t>
      </w:r>
      <w:r w:rsidR="00EC41B2" w:rsidRPr="00680487">
        <w:rPr>
          <w:rFonts w:ascii="Times New Roman" w:eastAsiaTheme="minorHAnsi" w:hAnsi="Times New Roman"/>
          <w:sz w:val="28"/>
          <w:szCs w:val="28"/>
          <w:lang w:eastAsia="en-US"/>
        </w:rPr>
        <w:t>«Санитарно-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эпидемиологические требования к устройству, содержанию и организации режима работы дошкольных образовательных организаций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11647A" w:rsidRPr="00680487" w:rsidRDefault="0011647A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В подпункте  2 пункта 3.2:</w:t>
      </w:r>
    </w:p>
    <w:p w:rsidR="00135D7E" w:rsidRPr="00680487" w:rsidRDefault="008F1C0E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подпункт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F4289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«б» 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следующей редакции: </w:t>
      </w: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отсутствие у соискателя задолженности перед работниками по заработной плате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135D7E" w:rsidRPr="00680487" w:rsidRDefault="008F1C0E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подпункт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F4289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«д» 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следующей редакции: </w:t>
      </w: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д)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 –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2E2CED" w:rsidRPr="00680487" w:rsidRDefault="008F1C0E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подпункт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F4289" w:rsidRPr="00680487">
        <w:rPr>
          <w:rFonts w:ascii="Times New Roman" w:eastAsiaTheme="minorHAnsi" w:hAnsi="Times New Roman"/>
          <w:sz w:val="28"/>
          <w:szCs w:val="28"/>
          <w:lang w:eastAsia="en-US"/>
        </w:rPr>
        <w:t>«з»</w:t>
      </w:r>
      <w:r w:rsidR="009F1A4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силу.</w:t>
      </w:r>
    </w:p>
    <w:p w:rsidR="0011647A" w:rsidRPr="00680487" w:rsidRDefault="0011647A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В пункте 3.3:</w:t>
      </w:r>
    </w:p>
    <w:p w:rsidR="00135D7E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третий изложить в следующей редакции: </w:t>
      </w: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«на возмещение следующих видов документально подтвержденных затрат за заявляемый период текущего года и период, не ранее 1 октября предшествующего года, связанных с содержанием имущества и оказанием услуг по присмотру и уходу за детьми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:».</w:t>
      </w:r>
    </w:p>
    <w:p w:rsidR="00135D7E" w:rsidRPr="00680487" w:rsidRDefault="00135D7E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23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-25 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следующей редакции: </w:t>
      </w:r>
    </w:p>
    <w:p w:rsidR="002E2CED" w:rsidRPr="00680487" w:rsidRDefault="002E2CED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23) 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асходы на услуги связи, Интернет (не более двух единиц точек связи, не более одной единицы точки интернета на каждое отдельно стоящее здание частной образовательной организации)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2E2CED" w:rsidRPr="00680487" w:rsidRDefault="00135D7E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24) 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>асходы на обслуживание   оргтехники  (не более четырех единиц на каждое отдельно стоящее здание частной образовательной организации)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2E2CED" w:rsidRPr="00680487" w:rsidRDefault="00135D7E" w:rsidP="002E2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25) </w:t>
      </w:r>
      <w:r w:rsidR="002E2CED" w:rsidRPr="00680487">
        <w:rPr>
          <w:rFonts w:ascii="Times New Roman" w:eastAsiaTheme="minorHAnsi" w:hAnsi="Times New Roman"/>
          <w:sz w:val="28"/>
          <w:szCs w:val="28"/>
          <w:lang w:eastAsia="en-US"/>
        </w:rPr>
        <w:t>оплата труда и начисления по оплате труда работников, обеспечивающих содержание и функционирование зданий частной образовательной организации, в том числе функционирование систем отопления (истопники, кочегары, операторы бойлерных и хлораторных, слесари-сантехники, рабочие по комплексному обслуживанию и ремонту зданий, сторожа, электромонтеры по ремонту и обслуживанию электрооборудования, уборщики помещений, повара, водители, грузчики, кладовщики, подсобные рабочие, кастелянши, рабочие по стирке белья, плотники, дворники)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:rsidR="002E2CED" w:rsidRPr="00680487" w:rsidRDefault="002E2CED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</w:p>
    <w:p w:rsidR="0049720E" w:rsidRPr="00680487" w:rsidRDefault="0049720E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В пункте 4.1:</w:t>
      </w:r>
    </w:p>
    <w:p w:rsidR="008267F2" w:rsidRPr="00680487" w:rsidRDefault="00567FE7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64693D" w:rsidRPr="00680487">
        <w:rPr>
          <w:rFonts w:ascii="Times New Roman" w:eastAsiaTheme="minorHAnsi" w:hAnsi="Times New Roman"/>
          <w:sz w:val="28"/>
          <w:szCs w:val="28"/>
          <w:lang w:eastAsia="en-US"/>
        </w:rPr>
        <w:t>третий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9720E" w:rsidRPr="0068048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D02DF" w:rsidRPr="00680487" w:rsidRDefault="008267F2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64693D" w:rsidRPr="00680487">
        <w:rPr>
          <w:rFonts w:ascii="Times New Roman" w:eastAsiaTheme="minorHAnsi" w:hAnsi="Times New Roman"/>
          <w:sz w:val="28"/>
          <w:szCs w:val="28"/>
          <w:lang w:eastAsia="en-US"/>
        </w:rPr>
        <w:t>шестой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0696" w:rsidRPr="00680487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</w:t>
      </w:r>
      <w:r w:rsidR="008D02DF" w:rsidRPr="0068048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135D7E" w:rsidRPr="00680487" w:rsidRDefault="00567FE7" w:rsidP="00567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64693D" w:rsidRPr="00680487">
        <w:rPr>
          <w:rFonts w:ascii="Times New Roman" w:eastAsiaTheme="minorHAnsi" w:hAnsi="Times New Roman"/>
          <w:sz w:val="28"/>
          <w:szCs w:val="28"/>
          <w:lang w:eastAsia="en-US"/>
        </w:rPr>
        <w:t>восьмой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</w:t>
      </w:r>
      <w:r w:rsidR="00700696" w:rsidRPr="00680487">
        <w:rPr>
          <w:rFonts w:ascii="Times New Roman" w:eastAsiaTheme="minorHAnsi" w:hAnsi="Times New Roman"/>
          <w:sz w:val="28"/>
          <w:szCs w:val="28"/>
          <w:lang w:eastAsia="en-US"/>
        </w:rPr>
        <w:t>следующей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редакции: </w:t>
      </w:r>
    </w:p>
    <w:p w:rsidR="00567FE7" w:rsidRPr="00680487" w:rsidRDefault="00567FE7" w:rsidP="00567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«сведения об отсутствии просроченной задолженности по возврату в областной бюджет</w:t>
      </w:r>
      <w:r w:rsidR="00397C0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Ленинградской области субсидий, бюджетных инвестиций, представленных в том числе в соответствии с иными правовыми актами, и иной просроченной задолженности перед областным бюджетом Ленинградской области»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35D7E" w:rsidRPr="00680487" w:rsidRDefault="00567FE7" w:rsidP="00567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</w:t>
      </w:r>
      <w:r w:rsidR="0064693D" w:rsidRPr="00680487">
        <w:rPr>
          <w:rFonts w:ascii="Times New Roman" w:eastAsiaTheme="minorHAnsi" w:hAnsi="Times New Roman"/>
          <w:sz w:val="28"/>
          <w:szCs w:val="28"/>
          <w:lang w:eastAsia="en-US"/>
        </w:rPr>
        <w:t>девятый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 </w:t>
      </w:r>
    </w:p>
    <w:p w:rsidR="00567FE7" w:rsidRPr="00680487" w:rsidRDefault="00567FE7" w:rsidP="00567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«сведения об отсутствии просроченной задолженности по заработной плате работникам на дату подачи заявки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;».</w:t>
      </w:r>
    </w:p>
    <w:p w:rsidR="0011647A" w:rsidRPr="00680487" w:rsidRDefault="0011647A" w:rsidP="00567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1FD1" w:rsidRPr="00680487" w:rsidRDefault="00CE1FD1" w:rsidP="00CE1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4.7 изложить в следующей редакции: </w:t>
      </w:r>
    </w:p>
    <w:p w:rsidR="00CE1FD1" w:rsidRPr="00680487" w:rsidRDefault="00CE1FD1" w:rsidP="00CE1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«4.7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Результатом предоставления субсидии является</w:t>
      </w:r>
      <w:r w:rsidR="002F3154" w:rsidRPr="00680487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5FF1" w:rsidRPr="00680487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рабочих мест и(или) увеличение средней заработной платы работникам</w:t>
      </w:r>
      <w:r w:rsidR="00DD04D8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7F0615" w:rsidRPr="00680487">
        <w:rPr>
          <w:rFonts w:ascii="Times New Roman" w:eastAsiaTheme="minorHAnsi" w:hAnsi="Times New Roman"/>
          <w:sz w:val="28"/>
          <w:szCs w:val="28"/>
          <w:lang w:eastAsia="en-US"/>
        </w:rPr>
        <w:t>частных образовательных организаци</w:t>
      </w:r>
      <w:r w:rsidR="00DD04D8" w:rsidRPr="00680487">
        <w:rPr>
          <w:rFonts w:ascii="Times New Roman" w:eastAsiaTheme="minorHAnsi" w:hAnsi="Times New Roman"/>
          <w:sz w:val="28"/>
          <w:szCs w:val="28"/>
          <w:lang w:eastAsia="en-US"/>
        </w:rPr>
        <w:t>ях</w:t>
      </w:r>
      <w:r w:rsidR="007B4D47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сохранении размера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508A4" w:rsidRPr="00680487" w:rsidRDefault="00C37917" w:rsidP="00CE1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Показателями, необходимыми для достижения результата предоставления субсидии, являются</w:t>
      </w:r>
      <w:r w:rsidR="003C280C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8508A4" w:rsidRPr="00680487">
        <w:rPr>
          <w:rFonts w:ascii="Times New Roman" w:eastAsiaTheme="minorHAnsi" w:hAnsi="Times New Roman"/>
          <w:sz w:val="28"/>
          <w:szCs w:val="28"/>
          <w:lang w:eastAsia="en-US"/>
        </w:rPr>
        <w:t>установление размера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детьми, в частной образовательной организации, не более 5000 рублей в месяц</w:t>
      </w:r>
      <w:r w:rsidR="00CE1FD1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 </w:t>
      </w:r>
      <w:r w:rsidR="008508A4" w:rsidRPr="00680487">
        <w:rPr>
          <w:rFonts w:ascii="Times New Roman" w:eastAsiaTheme="minorHAnsi" w:hAnsi="Times New Roman"/>
          <w:sz w:val="28"/>
          <w:szCs w:val="28"/>
          <w:lang w:eastAsia="en-US"/>
        </w:rPr>
        <w:t>увеличение количества рабочих мест и(или) увеличение средней заработной платы работников.</w:t>
      </w:r>
    </w:p>
    <w:p w:rsidR="00CE1FD1" w:rsidRPr="00680487" w:rsidRDefault="00CE1FD1" w:rsidP="00CE1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trike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Значения </w:t>
      </w:r>
      <w:r w:rsidR="008508A4" w:rsidRPr="00680487">
        <w:rPr>
          <w:rFonts w:ascii="Times New Roman" w:eastAsiaTheme="minorHAnsi" w:hAnsi="Times New Roman"/>
          <w:sz w:val="28"/>
          <w:szCs w:val="28"/>
          <w:lang w:eastAsia="en-US"/>
        </w:rPr>
        <w:t>показателей</w:t>
      </w:r>
      <w:r w:rsidR="00580B55" w:rsidRPr="0068048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8508A4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80B55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достижения результата предоставления субсидии,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устанавливаются в </w:t>
      </w:r>
      <w:r w:rsidR="008508A4" w:rsidRPr="00680487">
        <w:rPr>
          <w:rFonts w:ascii="Times New Roman" w:eastAsiaTheme="minorHAnsi" w:hAnsi="Times New Roman"/>
          <w:sz w:val="28"/>
          <w:szCs w:val="28"/>
          <w:lang w:eastAsia="en-US"/>
        </w:rPr>
        <w:t>договоре предоставлении субсидии на текущий</w:t>
      </w:r>
      <w:r w:rsidR="007B4D47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финансовый</w:t>
      </w:r>
      <w:r w:rsidR="008508A4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однократно</w:t>
      </w:r>
      <w:r w:rsidR="007B4D47" w:rsidRPr="006804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11647A" w:rsidRPr="00680487" w:rsidRDefault="0011647A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D7E" w:rsidRPr="00680487" w:rsidRDefault="00477BF0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Абзац третий пункта 4.8 изложить в следующей редакции: </w:t>
      </w:r>
    </w:p>
    <w:p w:rsidR="00477BF0" w:rsidRPr="00680487" w:rsidRDefault="00477BF0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«документ, подтверждающий контингент восп</w:t>
      </w:r>
      <w:r w:rsidR="00700696" w:rsidRPr="00680487">
        <w:rPr>
          <w:rFonts w:ascii="Times New Roman" w:eastAsiaTheme="minorHAnsi" w:hAnsi="Times New Roman"/>
          <w:sz w:val="28"/>
          <w:szCs w:val="28"/>
          <w:lang w:eastAsia="en-US"/>
        </w:rPr>
        <w:t>итанников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, которым фактически оказаны услуги с установленным размером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детьми, в частной образовательной организации, не более 5000 рублей в месяц, по форме, установленной приложением 2 к настоящему Порядку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11647A" w:rsidRPr="00680487" w:rsidRDefault="0011647A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35D7E" w:rsidRPr="00680487" w:rsidRDefault="00397C0E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первый пункта 4.11 изложить в следующей редакции: </w:t>
      </w:r>
    </w:p>
    <w:p w:rsidR="00397C0E" w:rsidRPr="00680487" w:rsidRDefault="00397C0E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«В случае установления по итогам проверок, проведенных комитетом и</w:t>
      </w:r>
      <w:r w:rsidR="007B6945" w:rsidRPr="00680487">
        <w:rPr>
          <w:rFonts w:ascii="Times New Roman" w:eastAsiaTheme="minorHAnsi" w:hAnsi="Times New Roman"/>
          <w:sz w:val="28"/>
          <w:szCs w:val="28"/>
          <w:lang w:eastAsia="en-US"/>
        </w:rPr>
        <w:t>(или)</w:t>
      </w:r>
      <w:r w:rsidR="00C37917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органом государственного финансового контроля Ленинградской области, факта нарушения получателем субсидии условий, целей и порядка предоставления субсидий, а также недостижения результат</w:t>
      </w:r>
      <w:r w:rsidR="00A076AC" w:rsidRPr="0068048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</w:t>
      </w:r>
      <w:r w:rsidR="00A076AC" w:rsidRPr="0068048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соответствующие средства подлежат возврату в областной бюджет Ленинградской области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A371F2" w:rsidRPr="0068048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11647A" w:rsidRPr="00680487" w:rsidRDefault="0011647A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278B" w:rsidRPr="00680487" w:rsidRDefault="00E35FF1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A264B7" w:rsidRPr="00680487">
        <w:rPr>
          <w:rFonts w:ascii="Times New Roman" w:eastAsiaTheme="minorHAnsi" w:hAnsi="Times New Roman"/>
          <w:sz w:val="28"/>
          <w:szCs w:val="28"/>
          <w:lang w:eastAsia="en-US"/>
        </w:rPr>
        <w:t>ополнить разделом 5 следующе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 w:rsidR="00A264B7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содержания</w:t>
      </w:r>
      <w:r w:rsidR="00A264B7" w:rsidRPr="0068048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11647A" w:rsidRPr="00680487" w:rsidRDefault="00E35FF1" w:rsidP="001164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5. Требования к отчетности</w:t>
      </w:r>
    </w:p>
    <w:p w:rsidR="00E35FF1" w:rsidRPr="00680487" w:rsidRDefault="00E35FF1" w:rsidP="00E35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5.1 Отчет о достижении </w:t>
      </w:r>
      <w:r w:rsidR="00A076AC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предоставления субсидии и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показателей</w:t>
      </w:r>
      <w:r w:rsidR="00C37917" w:rsidRPr="0068048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F3154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37917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необходимых для достижения результата предоставления субсидии,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направляется получателем субсидии в комитет по форме согласно приложению  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4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к настоящему Порядку не позднее 10 февраля  года, следующего за годом предоставления субсидии, и до окончания срока действия соглашения о предоставлении субсидии.</w:t>
      </w:r>
    </w:p>
    <w:p w:rsidR="00B72E08" w:rsidRPr="00680487" w:rsidRDefault="00E35FF1" w:rsidP="00940C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К отчету прилагаются документы,</w:t>
      </w:r>
      <w:r w:rsidR="00B72E08" w:rsidRPr="00680487">
        <w:t xml:space="preserve"> </w:t>
      </w:r>
      <w:r w:rsidR="00B72E08" w:rsidRPr="00680487">
        <w:rPr>
          <w:rFonts w:ascii="Times New Roman" w:eastAsiaTheme="minorHAnsi" w:hAnsi="Times New Roman"/>
          <w:sz w:val="28"/>
          <w:szCs w:val="28"/>
          <w:lang w:eastAsia="en-US"/>
        </w:rPr>
        <w:t>подтверждающие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72E08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достижение </w:t>
      </w:r>
      <w:r w:rsidR="00F5706A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предоставления субсидии и </w:t>
      </w:r>
      <w:r w:rsidR="00B72E08" w:rsidRPr="00680487">
        <w:rPr>
          <w:rFonts w:ascii="Times New Roman" w:eastAsiaTheme="minorHAnsi" w:hAnsi="Times New Roman"/>
          <w:sz w:val="28"/>
          <w:szCs w:val="28"/>
          <w:lang w:eastAsia="en-US"/>
        </w:rPr>
        <w:t>показателей</w:t>
      </w:r>
      <w:r w:rsidR="00F5706A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, необходимых </w:t>
      </w:r>
      <w:r w:rsidR="00580B55" w:rsidRPr="00680487">
        <w:rPr>
          <w:rFonts w:ascii="Times New Roman" w:eastAsiaTheme="minorHAnsi" w:hAnsi="Times New Roman"/>
          <w:sz w:val="28"/>
          <w:szCs w:val="28"/>
          <w:lang w:eastAsia="en-US"/>
        </w:rPr>
        <w:t>для достижения результата предоставления субсидии</w:t>
      </w:r>
      <w:r w:rsidR="00E86419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за отчетный период</w:t>
      </w:r>
      <w:r w:rsidR="00940C86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числе, документы, подтверждающие увеличение количества рабочих мест и(или) увеличение средней заработной платы работникам в частных образовательных организациях, копию </w:t>
      </w:r>
      <w:r w:rsidR="003570D4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локального нормативного </w:t>
      </w:r>
      <w:r w:rsidR="00940C86" w:rsidRPr="00680487">
        <w:rPr>
          <w:rFonts w:ascii="Times New Roman" w:eastAsiaTheme="minorHAnsi" w:hAnsi="Times New Roman"/>
          <w:sz w:val="28"/>
          <w:szCs w:val="28"/>
          <w:lang w:eastAsia="en-US"/>
        </w:rPr>
        <w:t>акта</w:t>
      </w:r>
      <w:r w:rsidR="00580B55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частной</w:t>
      </w:r>
      <w:r w:rsidR="00940C86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образовательной организации, устанавливающего размер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детьми, </w:t>
      </w:r>
      <w:r w:rsidR="003570D4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</w:t>
      </w:r>
      <w:r w:rsidR="00940C86" w:rsidRPr="00680487">
        <w:rPr>
          <w:rFonts w:ascii="Times New Roman" w:eastAsiaTheme="minorHAnsi" w:hAnsi="Times New Roman"/>
          <w:sz w:val="28"/>
          <w:szCs w:val="28"/>
          <w:lang w:eastAsia="en-US"/>
        </w:rPr>
        <w:t>в частной образовательной организации, не более 5000 рублей в месяц</w:t>
      </w:r>
      <w:r w:rsidR="0011647A" w:rsidRPr="006804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2E08" w:rsidRPr="0068048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E35FF1" w:rsidRPr="00680487" w:rsidRDefault="00E35FF1" w:rsidP="00E35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2CE2" w:rsidRPr="00680487" w:rsidRDefault="00240CFA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1 к Порядку изложить в 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следующей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редакции</w:t>
      </w:r>
      <w:r w:rsidR="00622CE2" w:rsidRPr="0068048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D278B" w:rsidRPr="00680487" w:rsidRDefault="009F1A4E" w:rsidP="00DD04D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22CE2" w:rsidRPr="0068048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D278B" w:rsidRPr="00680487">
        <w:rPr>
          <w:rFonts w:ascii="Times New Roman" w:eastAsia="Times New Roman" w:hAnsi="Times New Roman"/>
        </w:rPr>
        <w:t>Приложение 1 к Порядку…</w:t>
      </w:r>
    </w:p>
    <w:p w:rsidR="00CD278B" w:rsidRPr="00680487" w:rsidRDefault="0011647A" w:rsidP="00CD278B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>(ФОРМА)</w:t>
      </w:r>
    </w:p>
    <w:tbl>
      <w:tblPr>
        <w:tblStyle w:val="ab"/>
        <w:tblW w:w="99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8"/>
        <w:gridCol w:w="336"/>
        <w:gridCol w:w="5823"/>
      </w:tblGrid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159" w:type="dxa"/>
            <w:gridSpan w:val="2"/>
          </w:tcPr>
          <w:p w:rsidR="0011647A" w:rsidRPr="00680487" w:rsidRDefault="0011647A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11647A" w:rsidRPr="00680487" w:rsidRDefault="0011647A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Председателю конкурсной комиссии</w:t>
            </w:r>
          </w:p>
        </w:tc>
      </w:tr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от</w:t>
            </w:r>
          </w:p>
        </w:tc>
        <w:tc>
          <w:tcPr>
            <w:tcW w:w="5823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6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823" w:type="dxa"/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0487">
              <w:rPr>
                <w:rFonts w:ascii="Times New Roman" w:eastAsia="Times New Roman" w:hAnsi="Times New Roman"/>
                <w:sz w:val="20"/>
              </w:rPr>
              <w:t>(фамилия, имя, отчество)</w:t>
            </w:r>
          </w:p>
        </w:tc>
      </w:tr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0487">
              <w:rPr>
                <w:rFonts w:ascii="Times New Roman" w:eastAsia="Times New Roman" w:hAnsi="Times New Roman"/>
                <w:sz w:val="20"/>
              </w:rPr>
              <w:t>(организация, индивидуальный предприниматель)</w:t>
            </w:r>
          </w:p>
        </w:tc>
      </w:tr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</w:tcBorders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0487">
              <w:rPr>
                <w:rFonts w:ascii="Times New Roman" w:eastAsia="Times New Roman" w:hAnsi="Times New Roman"/>
                <w:sz w:val="20"/>
              </w:rPr>
              <w:t>(юридический адрес)</w:t>
            </w:r>
          </w:p>
        </w:tc>
      </w:tr>
      <w:tr w:rsidR="00680487" w:rsidRPr="00680487" w:rsidTr="00F342E7">
        <w:tc>
          <w:tcPr>
            <w:tcW w:w="38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159" w:type="dxa"/>
            <w:gridSpan w:val="2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CD278B" w:rsidRPr="00680487" w:rsidRDefault="00CD278B" w:rsidP="00CD278B">
      <w:pPr>
        <w:spacing w:before="720" w:after="3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lastRenderedPageBreak/>
        <w:t>ЗАЯВЛЕНИЕ</w:t>
      </w:r>
    </w:p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"/>
          <w:szCs w:val="2"/>
        </w:rPr>
      </w:pPr>
      <w:r w:rsidRPr="00680487">
        <w:rPr>
          <w:rFonts w:ascii="Times New Roman" w:eastAsia="Times New Roman" w:hAnsi="Times New Roman"/>
          <w:sz w:val="24"/>
          <w:szCs w:val="24"/>
        </w:rPr>
        <w:t>Прошу предоставить субсидию для возмещения части затрат, связанных с содержанием имущества и оказанием услуг по присмотру и уходу за детьми в частных образовательных организациях, реализующих основную общеобразовательную программу дошкольного</w:t>
      </w:r>
      <w:r w:rsidRPr="00680487"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"/>
        <w:gridCol w:w="392"/>
        <w:gridCol w:w="196"/>
        <w:gridCol w:w="1050"/>
        <w:gridCol w:w="280"/>
        <w:gridCol w:w="336"/>
        <w:gridCol w:w="392"/>
        <w:gridCol w:w="3695"/>
        <w:gridCol w:w="392"/>
        <w:gridCol w:w="196"/>
        <w:gridCol w:w="1330"/>
        <w:gridCol w:w="308"/>
        <w:gridCol w:w="392"/>
        <w:gridCol w:w="374"/>
        <w:gridCol w:w="158"/>
      </w:tblGrid>
      <w:tr w:rsidR="00680487" w:rsidRPr="00680487" w:rsidTr="00F342E7">
        <w:tc>
          <w:tcPr>
            <w:tcW w:w="6817" w:type="dxa"/>
            <w:gridSpan w:val="8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образования на территории Ленинградской области, за период с "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"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32" w:type="dxa"/>
            <w:gridSpan w:val="2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года</w:t>
            </w:r>
          </w:p>
        </w:tc>
      </w:tr>
      <w:tr w:rsidR="00680487" w:rsidRPr="00680487" w:rsidTr="00F342E7">
        <w:tc>
          <w:tcPr>
            <w:tcW w:w="476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по "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"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845" w:type="dxa"/>
            <w:gridSpan w:val="8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года.</w:t>
            </w:r>
          </w:p>
        </w:tc>
      </w:tr>
      <w:tr w:rsidR="00680487" w:rsidRPr="00680487" w:rsidTr="00F342E7">
        <w:tc>
          <w:tcPr>
            <w:tcW w:w="2114" w:type="dxa"/>
            <w:gridSpan w:val="4"/>
            <w:vAlign w:val="bottom"/>
          </w:tcPr>
          <w:p w:rsidR="00CD278B" w:rsidRPr="00680487" w:rsidRDefault="00CD278B" w:rsidP="00F342E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Сообщаю, что</w:t>
            </w:r>
          </w:p>
        </w:tc>
        <w:tc>
          <w:tcPr>
            <w:tcW w:w="7695" w:type="dxa"/>
            <w:gridSpan w:val="10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5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:</w:t>
            </w:r>
          </w:p>
        </w:tc>
      </w:tr>
      <w:tr w:rsidR="00680487" w:rsidRPr="00680487" w:rsidTr="00F342E7">
        <w:tc>
          <w:tcPr>
            <w:tcW w:w="2114" w:type="dxa"/>
            <w:gridSpan w:val="4"/>
            <w:vAlign w:val="bottom"/>
          </w:tcPr>
          <w:p w:rsidR="00CD278B" w:rsidRPr="00680487" w:rsidRDefault="00CD278B" w:rsidP="00F342E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695" w:type="dxa"/>
            <w:gridSpan w:val="10"/>
          </w:tcPr>
          <w:p w:rsidR="00CD278B" w:rsidRPr="00680487" w:rsidRDefault="00CD278B" w:rsidP="00F34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0487">
              <w:rPr>
                <w:rFonts w:ascii="Times New Roman" w:eastAsia="Times New Roman" w:hAnsi="Times New Roman"/>
                <w:sz w:val="20"/>
              </w:rPr>
              <w:t>(наименование организации, индивидуального предпринимателя)</w:t>
            </w:r>
          </w:p>
        </w:tc>
        <w:tc>
          <w:tcPr>
            <w:tcW w:w="158" w:type="dxa"/>
            <w:vAlign w:val="bottom"/>
          </w:tcPr>
          <w:p w:rsidR="00CD278B" w:rsidRPr="00680487" w:rsidRDefault="00CD278B" w:rsidP="00F342E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зарегистрирована (зарегистрирован) на территории Ленинградской области и отнесена (отнесен) в соответствии с условиями, установленными Федеральным законом от 24 июля 2007 года № 209-ФЗ "О развитии малого и среднего предпринимательства в Российской Федерации", к субъектам малого и среднего предпринимательства; в соответствии с условиями, установленными Федеральным законом от 12 января 1996 года № 7-ФЗ "О некоммерческих организациях", к некоммерческим организациям (нужное подчеркнуть);</w:t>
      </w:r>
    </w:p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аналогичные цели не получала (не получал);</w:t>
      </w:r>
    </w:p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выплачивает заработную плату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просроченной задолженности по заработной плате работникам, а также по платежам в бюджеты всех уровней бюджетной системы Российской Федерации и государственные внебюджетные фонды не имеет;</w:t>
      </w:r>
    </w:p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CD278B" w:rsidRPr="00680487" w:rsidRDefault="00CD278B" w:rsidP="00CD2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Осведомлен (осведомлена) о том, что несу ответственность за достоверность и подлинность представленных в конкурсную комиссию документов и сведений в соответствии с законодательством Российской Федерации, и даю письменное согласие на обработку моих персональных данных в целях получения государственной поддержки.</w:t>
      </w:r>
    </w:p>
    <w:p w:rsidR="00CD278B" w:rsidRPr="00680487" w:rsidRDefault="00CD278B" w:rsidP="009F1A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Подтверждаю, что виды затрат, указанные в пункте 3.3 Порядка предоставления субсидий 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содержанием имущества и оказанием услуг по присмотру и уходу за детьми, в рамках государственной программы Ленинградской области "Стимулирование экономической активности Ленинградской области", утвержденного постановлением Правительства Ленинградской области от 3 июля 2019 года № 314, не подлежали возмещению за счет средств областного бюджета Ленинградской области в комитете по развитию малого, среднего бизнеса и потребительского рынка Ленинградской области и иных органах исполнительной власти за период, указанный в настоящем заявлении.</w:t>
      </w:r>
    </w:p>
    <w:p w:rsidR="00CD278B" w:rsidRPr="00680487" w:rsidRDefault="00CD278B" w:rsidP="009F1A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 xml:space="preserve">Информация о получателе субсидии и план мероприятий ("дорожная карта") по достижению </w:t>
      </w:r>
      <w:r w:rsidR="00C37917" w:rsidRPr="00680487">
        <w:rPr>
          <w:rFonts w:ascii="Times New Roman" w:eastAsia="Times New Roman" w:hAnsi="Times New Roman"/>
          <w:sz w:val="24"/>
          <w:szCs w:val="24"/>
        </w:rPr>
        <w:t xml:space="preserve">показателей, необходимых для достижения результата предоставления субсидии </w:t>
      </w:r>
      <w:r w:rsidRPr="00680487">
        <w:rPr>
          <w:rFonts w:ascii="Times New Roman" w:eastAsia="Times New Roman" w:hAnsi="Times New Roman"/>
          <w:sz w:val="24"/>
          <w:szCs w:val="24"/>
        </w:rPr>
        <w:t>прилагаются.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"/>
        <w:gridCol w:w="392"/>
        <w:gridCol w:w="196"/>
        <w:gridCol w:w="1330"/>
        <w:gridCol w:w="336"/>
        <w:gridCol w:w="392"/>
        <w:gridCol w:w="3079"/>
        <w:gridCol w:w="348"/>
        <w:gridCol w:w="3730"/>
      </w:tblGrid>
      <w:tr w:rsidR="00680487" w:rsidRPr="00680487" w:rsidTr="00F342E7">
        <w:tc>
          <w:tcPr>
            <w:tcW w:w="164" w:type="dxa"/>
            <w:vAlign w:val="bottom"/>
          </w:tcPr>
          <w:p w:rsidR="00CD278B" w:rsidRPr="00680487" w:rsidRDefault="00CD278B" w:rsidP="009F1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"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9F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96" w:type="dxa"/>
            <w:vAlign w:val="bottom"/>
          </w:tcPr>
          <w:p w:rsidR="00CD278B" w:rsidRPr="00680487" w:rsidRDefault="00CD278B" w:rsidP="009F1A4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"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9F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36" w:type="dxa"/>
            <w:vAlign w:val="bottom"/>
          </w:tcPr>
          <w:p w:rsidR="00CD278B" w:rsidRPr="00680487" w:rsidRDefault="00CD278B" w:rsidP="009F1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9F1A4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157" w:type="dxa"/>
            <w:gridSpan w:val="3"/>
            <w:vAlign w:val="bottom"/>
          </w:tcPr>
          <w:p w:rsidR="00CD278B" w:rsidRPr="00680487" w:rsidRDefault="00CD278B" w:rsidP="009F1A4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680487">
              <w:rPr>
                <w:rFonts w:ascii="Times New Roman" w:eastAsia="Times New Roman" w:hAnsi="Times New Roman"/>
                <w:szCs w:val="24"/>
              </w:rPr>
              <w:t>года</w:t>
            </w:r>
          </w:p>
        </w:tc>
      </w:tr>
      <w:tr w:rsidR="00680487" w:rsidRPr="00680487" w:rsidTr="00F342E7">
        <w:tc>
          <w:tcPr>
            <w:tcW w:w="5889" w:type="dxa"/>
            <w:gridSpan w:val="7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9F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48" w:type="dxa"/>
            <w:vAlign w:val="bottom"/>
          </w:tcPr>
          <w:p w:rsidR="00CD278B" w:rsidRPr="00680487" w:rsidRDefault="00CD278B" w:rsidP="009F1A4E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:rsidR="00CD278B" w:rsidRPr="00680487" w:rsidRDefault="00CD278B" w:rsidP="009F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680487" w:rsidRPr="00680487" w:rsidTr="00F342E7">
        <w:tc>
          <w:tcPr>
            <w:tcW w:w="5889" w:type="dxa"/>
            <w:gridSpan w:val="7"/>
            <w:tcBorders>
              <w:top w:val="single" w:sz="4" w:space="0" w:color="auto"/>
            </w:tcBorders>
          </w:tcPr>
          <w:p w:rsidR="00CD278B" w:rsidRPr="00680487" w:rsidRDefault="00CD278B" w:rsidP="009F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0487">
              <w:rPr>
                <w:rFonts w:ascii="Times New Roman" w:eastAsia="Times New Roman" w:hAnsi="Times New Roman"/>
                <w:sz w:val="20"/>
              </w:rPr>
              <w:t>(фамилия, имя, отчество руководителя организации/</w:t>
            </w:r>
            <w:r w:rsidRPr="00680487">
              <w:rPr>
                <w:rFonts w:ascii="Times New Roman" w:eastAsia="Times New Roman" w:hAnsi="Times New Roman"/>
                <w:sz w:val="20"/>
              </w:rPr>
              <w:br/>
              <w:t>индивидуального предпринимателя)</w:t>
            </w:r>
          </w:p>
        </w:tc>
        <w:tc>
          <w:tcPr>
            <w:tcW w:w="348" w:type="dxa"/>
          </w:tcPr>
          <w:p w:rsidR="00CD278B" w:rsidRPr="00680487" w:rsidRDefault="00CD278B" w:rsidP="009F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:rsidR="00CD278B" w:rsidRPr="00680487" w:rsidRDefault="00CD278B" w:rsidP="009F1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0487"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</w:tr>
    </w:tbl>
    <w:p w:rsidR="00CD278B" w:rsidRPr="00680487" w:rsidRDefault="009F1A4E" w:rsidP="00CD278B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Место печати</w:t>
      </w:r>
      <w:r w:rsidRPr="00680487">
        <w:rPr>
          <w:rFonts w:ascii="Times New Roman" w:eastAsia="Times New Roman" w:hAnsi="Times New Roman"/>
          <w:sz w:val="24"/>
          <w:szCs w:val="24"/>
        </w:rPr>
        <w:br/>
        <w:t>(при наличии)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</w:rPr>
      </w:pP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Приложение 1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к заявлению...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P270"/>
      <w:bookmarkEnd w:id="1"/>
      <w:r w:rsidRPr="00680487">
        <w:rPr>
          <w:rFonts w:ascii="Times New Roman" w:eastAsia="Times New Roman" w:hAnsi="Times New Roman"/>
          <w:sz w:val="28"/>
          <w:szCs w:val="28"/>
        </w:rPr>
        <w:t>Информация о получателе субсидии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80487">
        <w:rPr>
          <w:rFonts w:ascii="Times New Roman" w:eastAsia="Times New Roman" w:hAnsi="Times New Roman"/>
          <w:sz w:val="28"/>
          <w:szCs w:val="28"/>
        </w:rPr>
        <w:t>по состоянию на «__» _____________ 20__ года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80487">
        <w:rPr>
          <w:rFonts w:ascii="Times New Roman" w:eastAsia="Times New Roman" w:hAnsi="Times New Roman"/>
          <w:sz w:val="28"/>
          <w:szCs w:val="28"/>
        </w:rPr>
        <w:t>(на дату подачи заявления)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Телефон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Факс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Адрес электронной почты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Место регистрации юридического лица или место регистрации индивидуального предпринимателя в Ленинградской области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ИНН/КПП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ОГРН/ОГРНИП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Расчетный счет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Наименование банка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БИК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Корреспондентский счет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Основной вид деятельности по ОКВЭД, не включенный в разделы G (за исключением кода 45), K, L, M (кроме кодов 71 и 75), N (за исключением кода 79), O, S (за исключением кодов 95 и 96), T, U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Общее количество рабочих мест, ед.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Среднесписочная численность за предшествующий календарный год, чел.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Минимальная месячная заработная плата работников не ниже размера, установленного региональным соглашением о минимальной заработной плате в Ленинградской области, руб.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Средняя месячная заработная плата работников, руб.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Средняя месячная заработная плата работников за предшествующий календарный год, руб.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Система налогообложения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9F1A4E" w:rsidRPr="00680487" w:rsidTr="00A02CD7">
        <w:tc>
          <w:tcPr>
            <w:tcW w:w="7313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1757" w:type="dxa"/>
          </w:tcPr>
          <w:p w:rsidR="009F1A4E" w:rsidRPr="00680487" w:rsidRDefault="009F1A4E" w:rsidP="009F1A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_________________________________________________    ______________________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(фамилия, имя, отчество руководителя организации/          (подпись)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 xml:space="preserve">      индивидуального предпринимателя)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"__" ________________ 20__ года</w:t>
      </w:r>
    </w:p>
    <w:p w:rsidR="009F1A4E" w:rsidRPr="00680487" w:rsidRDefault="009F1A4E" w:rsidP="009F1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Место печати (при наличии)</w:t>
      </w:r>
    </w:p>
    <w:p w:rsidR="007B6945" w:rsidRPr="00680487" w:rsidRDefault="007B6945" w:rsidP="007B69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highlight w:val="yellow"/>
        </w:rPr>
      </w:pPr>
    </w:p>
    <w:p w:rsidR="007B6945" w:rsidRPr="00680487" w:rsidRDefault="007B6945" w:rsidP="007B69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</w:rPr>
      </w:pPr>
      <w:r w:rsidRPr="00680487">
        <w:rPr>
          <w:rFonts w:ascii="Times New Roman" w:hAnsi="Times New Roman"/>
          <w:bCs/>
        </w:rPr>
        <w:t>Приложение 2 к заявлению</w:t>
      </w:r>
    </w:p>
    <w:p w:rsidR="007B6945" w:rsidRPr="00680487" w:rsidRDefault="007B6945" w:rsidP="007B694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bookmarkStart w:id="2" w:name="P321"/>
      <w:bookmarkEnd w:id="2"/>
      <w:r w:rsidRPr="00680487">
        <w:rPr>
          <w:rFonts w:ascii="Times New Roman" w:eastAsia="Times New Roman" w:hAnsi="Times New Roman"/>
          <w:szCs w:val="20"/>
        </w:rPr>
        <w:t>ПЛАН МЕРОПРИЯТИЙ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 xml:space="preserve">("дорожная карта") по достижению 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показателей, необходимых для достижения результата предоставления субсидии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39"/>
        <w:gridCol w:w="1304"/>
        <w:gridCol w:w="1531"/>
        <w:gridCol w:w="1587"/>
      </w:tblGrid>
      <w:tr w:rsidR="00680487" w:rsidRPr="00680487" w:rsidTr="003F7320">
        <w:tc>
          <w:tcPr>
            <w:tcW w:w="510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N п/п</w:t>
            </w:r>
          </w:p>
        </w:tc>
        <w:tc>
          <w:tcPr>
            <w:tcW w:w="4139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 xml:space="preserve">Показатели </w:t>
            </w:r>
            <w:r w:rsidRPr="00680487">
              <w:rPr>
                <w:rFonts w:ascii="Times New Roman" w:eastAsia="Times New Roman" w:hAnsi="Times New Roman"/>
                <w:b/>
                <w:szCs w:val="20"/>
              </w:rPr>
              <w:t>(по выбору)</w:t>
            </w:r>
          </w:p>
        </w:tc>
        <w:tc>
          <w:tcPr>
            <w:tcW w:w="1304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Увеличить на</w:t>
            </w:r>
          </w:p>
        </w:tc>
        <w:tc>
          <w:tcPr>
            <w:tcW w:w="1531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На момент предоставления субсидии</w:t>
            </w:r>
          </w:p>
        </w:tc>
        <w:tc>
          <w:tcPr>
            <w:tcW w:w="1587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По состоянию на 31 декабря ____ года</w:t>
            </w:r>
          </w:p>
        </w:tc>
      </w:tr>
      <w:tr w:rsidR="00680487" w:rsidRPr="00680487" w:rsidTr="003F7320">
        <w:tc>
          <w:tcPr>
            <w:tcW w:w="510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4139" w:type="dxa"/>
            <w:vAlign w:val="center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>Увеличение количества рабочих мест ( ед.)</w:t>
            </w:r>
          </w:p>
        </w:tc>
        <w:tc>
          <w:tcPr>
            <w:tcW w:w="1304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___ ед.</w:t>
            </w:r>
          </w:p>
        </w:tc>
        <w:tc>
          <w:tcPr>
            <w:tcW w:w="1531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87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3F7320">
        <w:tc>
          <w:tcPr>
            <w:tcW w:w="510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4139" w:type="dxa"/>
            <w:vAlign w:val="center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before="2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>Увеличение средней заработной платы работников (руб.)</w:t>
            </w:r>
          </w:p>
        </w:tc>
        <w:tc>
          <w:tcPr>
            <w:tcW w:w="1304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 xml:space="preserve">    __ (проц.)</w:t>
            </w:r>
          </w:p>
        </w:tc>
        <w:tc>
          <w:tcPr>
            <w:tcW w:w="1531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87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680487" w:rsidRPr="00680487" w:rsidTr="003F7320">
        <w:tc>
          <w:tcPr>
            <w:tcW w:w="510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139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 xml:space="preserve">Показатель </w:t>
            </w:r>
            <w:r w:rsidRPr="00680487">
              <w:rPr>
                <w:rFonts w:ascii="Times New Roman" w:eastAsia="Times New Roman" w:hAnsi="Times New Roman"/>
                <w:b/>
                <w:szCs w:val="20"/>
              </w:rPr>
              <w:t>(обязательный)</w:t>
            </w:r>
          </w:p>
        </w:tc>
        <w:tc>
          <w:tcPr>
            <w:tcW w:w="1304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Уменьшить на</w:t>
            </w:r>
          </w:p>
        </w:tc>
        <w:tc>
          <w:tcPr>
            <w:tcW w:w="1531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На момент предоставления субсидии</w:t>
            </w:r>
          </w:p>
        </w:tc>
        <w:tc>
          <w:tcPr>
            <w:tcW w:w="1587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По состоянию на 31 декабря _____ года</w:t>
            </w:r>
          </w:p>
        </w:tc>
      </w:tr>
      <w:tr w:rsidR="007B6945" w:rsidRPr="00680487" w:rsidTr="003F7320">
        <w:tc>
          <w:tcPr>
            <w:tcW w:w="510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4139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>Установление размера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детьми, в частной образовательной организации, не более 5000 рублей  в месяц</w:t>
            </w:r>
          </w:p>
        </w:tc>
        <w:tc>
          <w:tcPr>
            <w:tcW w:w="1304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680487">
              <w:rPr>
                <w:rFonts w:ascii="Times New Roman" w:eastAsia="Times New Roman" w:hAnsi="Times New Roman"/>
                <w:szCs w:val="20"/>
              </w:rPr>
              <w:t xml:space="preserve">   ___ руб.</w:t>
            </w:r>
          </w:p>
        </w:tc>
        <w:tc>
          <w:tcPr>
            <w:tcW w:w="1531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87" w:type="dxa"/>
          </w:tcPr>
          <w:p w:rsidR="007B6945" w:rsidRPr="00680487" w:rsidRDefault="007B6945" w:rsidP="003F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Обоснование необходимости получения запрашиваемой субсидии: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____________________        _______________________________________________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 xml:space="preserve">           (подпись)                           (фамилия, инициалы)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«____»  __________________ 20__ года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Место печати</w:t>
      </w:r>
    </w:p>
    <w:p w:rsidR="007B6945" w:rsidRPr="00680487" w:rsidRDefault="007B6945" w:rsidP="007B6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80487">
        <w:rPr>
          <w:rFonts w:ascii="Times New Roman" w:eastAsia="Times New Roman" w:hAnsi="Times New Roman"/>
          <w:sz w:val="20"/>
          <w:szCs w:val="20"/>
        </w:rPr>
        <w:t>(при наличии)</w:t>
      </w:r>
      <w:r w:rsidR="009F1A4E" w:rsidRPr="00680487">
        <w:rPr>
          <w:rFonts w:ascii="Times New Roman" w:eastAsia="Times New Roman" w:hAnsi="Times New Roman"/>
          <w:sz w:val="20"/>
          <w:szCs w:val="20"/>
        </w:rPr>
        <w:t>».</w:t>
      </w:r>
    </w:p>
    <w:p w:rsidR="00622CE2" w:rsidRPr="00680487" w:rsidRDefault="00622CE2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2CE2" w:rsidRPr="00680487" w:rsidRDefault="00477BF0" w:rsidP="00B274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2 к Порядку изложить в 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следующей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редакции</w:t>
      </w:r>
      <w:r w:rsidR="00622CE2" w:rsidRPr="0068048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477BF0" w:rsidRPr="00680487" w:rsidRDefault="00477BF0" w:rsidP="00477BF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477BF0" w:rsidRPr="00680487" w:rsidRDefault="0011647A" w:rsidP="00477B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680487">
        <w:rPr>
          <w:rFonts w:ascii="Times New Roman" w:eastAsia="Times New Roman" w:hAnsi="Times New Roman"/>
        </w:rPr>
        <w:t>«</w:t>
      </w:r>
      <w:r w:rsidR="00477BF0" w:rsidRPr="00680487">
        <w:rPr>
          <w:rFonts w:ascii="Times New Roman" w:eastAsia="Times New Roman" w:hAnsi="Times New Roman"/>
        </w:rPr>
        <w:t>Приложение 2 к Порядку…</w:t>
      </w:r>
    </w:p>
    <w:p w:rsidR="00477BF0" w:rsidRPr="00680487" w:rsidRDefault="00477BF0" w:rsidP="00512CF3">
      <w:pPr>
        <w:spacing w:before="240" w:after="0" w:line="240" w:lineRule="auto"/>
        <w:jc w:val="right"/>
        <w:rPr>
          <w:rFonts w:ascii="Times New Roman" w:hAnsi="Times New Roman"/>
          <w:bCs/>
        </w:rPr>
      </w:pP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>(Форма)</w:t>
      </w: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</w:rPr>
      </w:pPr>
      <w:bookmarkStart w:id="3" w:name="P377"/>
      <w:bookmarkEnd w:id="3"/>
      <w:r w:rsidRPr="00680487">
        <w:rPr>
          <w:rFonts w:eastAsia="Times New Roman" w:cs="Calibri"/>
          <w:szCs w:val="20"/>
        </w:rPr>
        <w:t>ИНФОРМАЦИЯ</w:t>
      </w:r>
    </w:p>
    <w:p w:rsidR="00BE5742" w:rsidRPr="00680487" w:rsidRDefault="00BE5742" w:rsidP="00477B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>о контингенте воспитанников  по состоянию на «_____» _______________ 20___ года,</w:t>
      </w:r>
    </w:p>
    <w:p w:rsidR="00BE5742" w:rsidRPr="00680487" w:rsidRDefault="00BE5742" w:rsidP="00477BF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 xml:space="preserve"> которым фактически оказаны услуги с установленным размером платы, взимаемой с родителей </w:t>
      </w:r>
    </w:p>
    <w:p w:rsidR="00BE5742" w:rsidRPr="00680487" w:rsidRDefault="00BE5742" w:rsidP="00BE574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>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детьми,  не более 5000 рублей в месяц</w:t>
      </w:r>
    </w:p>
    <w:p w:rsidR="00BE5742" w:rsidRPr="00680487" w:rsidRDefault="00BE5742" w:rsidP="00BE574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>в _________________________________________________________</w:t>
      </w:r>
    </w:p>
    <w:p w:rsidR="00BE5742" w:rsidRPr="00680487" w:rsidRDefault="00BE5742" w:rsidP="00BE574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>(наименование частной образовательной организации, ИНН)</w:t>
      </w: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25"/>
        <w:gridCol w:w="2126"/>
        <w:gridCol w:w="1843"/>
        <w:gridCol w:w="2835"/>
      </w:tblGrid>
      <w:tr w:rsidR="00680487" w:rsidRPr="00680487" w:rsidTr="00BE5742">
        <w:tc>
          <w:tcPr>
            <w:tcW w:w="2098" w:type="dxa"/>
            <w:vMerge w:val="restart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lastRenderedPageBreak/>
              <w:t>Возраст детей</w:t>
            </w:r>
          </w:p>
        </w:tc>
        <w:tc>
          <w:tcPr>
            <w:tcW w:w="8029" w:type="dxa"/>
            <w:gridSpan w:val="4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Численность детей, человек</w:t>
            </w:r>
          </w:p>
        </w:tc>
      </w:tr>
      <w:tr w:rsidR="00680487" w:rsidRPr="00680487" w:rsidTr="00BE5742">
        <w:tc>
          <w:tcPr>
            <w:tcW w:w="2098" w:type="dxa"/>
            <w:vMerge/>
          </w:tcPr>
          <w:p w:rsidR="00477BF0" w:rsidRPr="00680487" w:rsidRDefault="00477BF0" w:rsidP="00477BF0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22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всего</w:t>
            </w:r>
          </w:p>
        </w:tc>
        <w:tc>
          <w:tcPr>
            <w:tcW w:w="2126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сокращенный день пребывания (Ч</w:t>
            </w:r>
            <w:r w:rsidRPr="00680487">
              <w:rPr>
                <w:rFonts w:eastAsia="Times New Roman" w:cs="Calibri"/>
                <w:szCs w:val="20"/>
                <w:vertAlign w:val="subscript"/>
              </w:rPr>
              <w:t>с</w:t>
            </w:r>
            <w:r w:rsidRPr="00680487">
              <w:rPr>
                <w:rFonts w:eastAsia="Times New Roman" w:cs="Calibri"/>
                <w:szCs w:val="20"/>
              </w:rPr>
              <w:t>)</w:t>
            </w:r>
          </w:p>
        </w:tc>
        <w:tc>
          <w:tcPr>
            <w:tcW w:w="1843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полный день пребывания (Ч</w:t>
            </w:r>
            <w:r w:rsidRPr="00680487">
              <w:rPr>
                <w:rFonts w:eastAsia="Times New Roman" w:cs="Calibri"/>
                <w:szCs w:val="20"/>
                <w:vertAlign w:val="subscript"/>
              </w:rPr>
              <w:t>п</w:t>
            </w:r>
            <w:r w:rsidRPr="00680487">
              <w:rPr>
                <w:rFonts w:eastAsia="Times New Roman" w:cs="Calibri"/>
                <w:szCs w:val="20"/>
              </w:rPr>
              <w:t>)</w:t>
            </w:r>
          </w:p>
        </w:tc>
        <w:tc>
          <w:tcPr>
            <w:tcW w:w="283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продленный день пребывания (Ч</w:t>
            </w:r>
            <w:r w:rsidRPr="00680487">
              <w:rPr>
                <w:rFonts w:eastAsia="Times New Roman" w:cs="Calibri"/>
                <w:szCs w:val="20"/>
                <w:vertAlign w:val="subscript"/>
              </w:rPr>
              <w:t>пр</w:t>
            </w:r>
            <w:r w:rsidRPr="00680487">
              <w:rPr>
                <w:rFonts w:eastAsia="Times New Roman" w:cs="Calibri"/>
                <w:szCs w:val="20"/>
              </w:rPr>
              <w:t>)</w:t>
            </w:r>
          </w:p>
        </w:tc>
      </w:tr>
      <w:tr w:rsidR="00680487" w:rsidRPr="00680487" w:rsidTr="00BE5742">
        <w:tc>
          <w:tcPr>
            <w:tcW w:w="2098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122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2126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1843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4</w:t>
            </w:r>
          </w:p>
        </w:tc>
        <w:tc>
          <w:tcPr>
            <w:tcW w:w="283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5</w:t>
            </w:r>
          </w:p>
        </w:tc>
      </w:tr>
      <w:tr w:rsidR="00680487" w:rsidRPr="00680487" w:rsidTr="00BE5742">
        <w:tc>
          <w:tcPr>
            <w:tcW w:w="2098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До трех лет</w:t>
            </w:r>
          </w:p>
        </w:tc>
        <w:tc>
          <w:tcPr>
            <w:tcW w:w="122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126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843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83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BE5742">
        <w:tc>
          <w:tcPr>
            <w:tcW w:w="2098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Старше трех лет</w:t>
            </w:r>
          </w:p>
        </w:tc>
        <w:tc>
          <w:tcPr>
            <w:tcW w:w="122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126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843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83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477BF0" w:rsidRPr="00680487" w:rsidTr="00BE5742">
        <w:tc>
          <w:tcPr>
            <w:tcW w:w="2098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Всего</w:t>
            </w:r>
            <w:r w:rsidR="00BE5742" w:rsidRPr="00680487">
              <w:rPr>
                <w:rStyle w:val="ae"/>
                <w:rFonts w:eastAsia="Times New Roman" w:cs="Calibri"/>
                <w:szCs w:val="20"/>
              </w:rPr>
              <w:footnoteReference w:id="1"/>
            </w:r>
          </w:p>
        </w:tc>
        <w:tc>
          <w:tcPr>
            <w:tcW w:w="122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126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843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2835" w:type="dxa"/>
          </w:tcPr>
          <w:p w:rsidR="00477BF0" w:rsidRPr="00680487" w:rsidRDefault="00477BF0" w:rsidP="00477BF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</w:tbl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Cs w:val="20"/>
        </w:rPr>
      </w:pP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 xml:space="preserve">    _______________        ____________________________________</w:t>
      </w: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 xml:space="preserve">       (подпись)                   (фамилия, инициалы)</w:t>
      </w: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>"__" __________________ 20__ года</w:t>
      </w: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 xml:space="preserve">      Место печати</w:t>
      </w:r>
    </w:p>
    <w:p w:rsidR="00477BF0" w:rsidRPr="00680487" w:rsidRDefault="00477BF0" w:rsidP="00477B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 xml:space="preserve">      (при наличии)</w:t>
      </w:r>
      <w:r w:rsidR="001F4289" w:rsidRPr="00680487">
        <w:rPr>
          <w:rFonts w:ascii="Courier New" w:eastAsia="Times New Roman" w:hAnsi="Courier New" w:cs="Courier New"/>
          <w:sz w:val="20"/>
          <w:szCs w:val="20"/>
        </w:rPr>
        <w:t>».</w:t>
      </w:r>
    </w:p>
    <w:p w:rsidR="00CD278B" w:rsidRPr="00680487" w:rsidRDefault="00CD278B" w:rsidP="00CD2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5FA0" w:rsidRPr="00680487" w:rsidRDefault="00995FA0" w:rsidP="00CD2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5FA0" w:rsidRPr="00680487" w:rsidRDefault="00995FA0" w:rsidP="00CD2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5FA0" w:rsidRPr="00680487" w:rsidRDefault="00995FA0" w:rsidP="00CD2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5FA0" w:rsidRPr="00680487" w:rsidRDefault="00995FA0" w:rsidP="00CD2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278B" w:rsidRPr="00680487" w:rsidRDefault="00CD278B" w:rsidP="00CD2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</w:t>
      </w:r>
      <w:r w:rsidR="00D90D21" w:rsidRPr="0068048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 к Порядку изложить в </w:t>
      </w:r>
      <w:r w:rsidR="00135D7E" w:rsidRPr="00680487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следующей </w:t>
      </w:r>
      <w:r w:rsidRPr="00680487">
        <w:rPr>
          <w:rFonts w:ascii="Times New Roman" w:eastAsiaTheme="minorHAnsi" w:hAnsi="Times New Roman"/>
          <w:sz w:val="28"/>
          <w:szCs w:val="28"/>
          <w:lang w:eastAsia="en-US"/>
        </w:rPr>
        <w:t>редакции:</w:t>
      </w:r>
    </w:p>
    <w:p w:rsidR="00512CF3" w:rsidRPr="00680487" w:rsidRDefault="00512CF3" w:rsidP="000F63E1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DF14D1" w:rsidRPr="00680487" w:rsidRDefault="0011647A" w:rsidP="00DF14D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</w:rPr>
      </w:pPr>
      <w:r w:rsidRPr="00680487">
        <w:rPr>
          <w:rFonts w:ascii="Times New Roman" w:eastAsia="Times New Roman" w:hAnsi="Times New Roman"/>
        </w:rPr>
        <w:t>«</w:t>
      </w:r>
      <w:r w:rsidR="00DF14D1" w:rsidRPr="00680487">
        <w:rPr>
          <w:rFonts w:ascii="Times New Roman" w:eastAsia="Times New Roman" w:hAnsi="Times New Roman"/>
        </w:rPr>
        <w:t xml:space="preserve">Приложение </w:t>
      </w:r>
      <w:r w:rsidR="00D90D21" w:rsidRPr="00680487">
        <w:rPr>
          <w:rFonts w:ascii="Times New Roman" w:eastAsia="Times New Roman" w:hAnsi="Times New Roman"/>
        </w:rPr>
        <w:t>3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680487">
        <w:rPr>
          <w:rFonts w:ascii="Times New Roman" w:eastAsia="Times New Roman" w:hAnsi="Times New Roman"/>
        </w:rPr>
        <w:t>к Порядку...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(Форма)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_________________________________________________________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(наименование частной образовательной организации, ИНН)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bookmarkStart w:id="4" w:name="P432"/>
      <w:bookmarkEnd w:id="4"/>
      <w:r w:rsidRPr="00680487">
        <w:rPr>
          <w:rFonts w:ascii="Times New Roman" w:eastAsia="Times New Roman" w:hAnsi="Times New Roman"/>
          <w:szCs w:val="20"/>
        </w:rPr>
        <w:t>СМЕТА РАСХОДОВ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на затраты, связанные с содержанием имущества и оказанием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услуг по присмотру и уходу за детьми,</w:t>
      </w:r>
    </w:p>
    <w:p w:rsidR="00DF14D1" w:rsidRPr="00680487" w:rsidRDefault="00DF14D1" w:rsidP="00DF14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680487">
        <w:rPr>
          <w:rFonts w:ascii="Times New Roman" w:eastAsia="Times New Roman" w:hAnsi="Times New Roman"/>
          <w:szCs w:val="20"/>
        </w:rPr>
        <w:t>за период с "__" _______ 20__ года по "__" _______ 20__ года</w:t>
      </w:r>
    </w:p>
    <w:p w:rsidR="00DF14D1" w:rsidRPr="00680487" w:rsidRDefault="00DF14D1" w:rsidP="006D7358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F14D1" w:rsidRPr="00680487" w:rsidRDefault="00DF14D1" w:rsidP="00DF14D1">
      <w:pPr>
        <w:spacing w:after="200" w:line="276" w:lineRule="auto"/>
        <w:rPr>
          <w:rFonts w:asciiTheme="minorHAnsi" w:eastAsia="Times New Roman" w:hAnsiTheme="minorHAnsi"/>
          <w:lang w:eastAsia="en-US"/>
        </w:rPr>
        <w:sectPr w:rsidR="00DF14D1" w:rsidRPr="00680487" w:rsidSect="00DF14D1"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578"/>
        <w:gridCol w:w="1928"/>
        <w:gridCol w:w="454"/>
        <w:gridCol w:w="454"/>
        <w:gridCol w:w="510"/>
        <w:gridCol w:w="510"/>
        <w:gridCol w:w="454"/>
        <w:gridCol w:w="510"/>
        <w:gridCol w:w="510"/>
        <w:gridCol w:w="510"/>
        <w:gridCol w:w="510"/>
        <w:gridCol w:w="454"/>
        <w:gridCol w:w="510"/>
        <w:gridCol w:w="510"/>
        <w:gridCol w:w="1510"/>
        <w:gridCol w:w="1701"/>
      </w:tblGrid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lastRenderedPageBreak/>
              <w:t>N п/п</w:t>
            </w:r>
          </w:p>
        </w:tc>
        <w:tc>
          <w:tcPr>
            <w:tcW w:w="3578" w:type="dxa"/>
            <w:vMerge w:val="restart"/>
          </w:tcPr>
          <w:p w:rsidR="00BA1DC7" w:rsidRPr="00680487" w:rsidRDefault="00567FE7" w:rsidP="0056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Контингент воспитанников/ </w:t>
            </w:r>
          </w:p>
          <w:p w:rsidR="00DF14D1" w:rsidRPr="00680487" w:rsidRDefault="00DF14D1" w:rsidP="0056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Виды затрат </w:t>
            </w:r>
            <w:hyperlink w:anchor="P948" w:history="1">
              <w:r w:rsidRPr="00680487">
                <w:rPr>
                  <w:rFonts w:eastAsia="Times New Roman" w:cs="Calibri"/>
                  <w:szCs w:val="20"/>
                </w:rPr>
                <w:t>&lt;1&gt;</w:t>
              </w:r>
            </w:hyperlink>
            <w:r w:rsidRPr="00680487">
              <w:rPr>
                <w:rFonts w:eastAsia="Times New Roman" w:cs="Calibri"/>
                <w:szCs w:val="20"/>
              </w:rPr>
              <w:t xml:space="preserve"> (исходя из </w:t>
            </w:r>
            <w:r w:rsidR="00567FE7" w:rsidRPr="00680487">
              <w:rPr>
                <w:rFonts w:eastAsia="Times New Roman" w:cs="Calibri"/>
                <w:szCs w:val="20"/>
              </w:rPr>
              <w:t>плановых</w:t>
            </w:r>
            <w:r w:rsidRPr="00680487">
              <w:rPr>
                <w:rFonts w:eastAsia="Times New Roman" w:cs="Calibri"/>
                <w:szCs w:val="20"/>
              </w:rPr>
              <w:t xml:space="preserve"> расходов)</w:t>
            </w:r>
          </w:p>
        </w:tc>
        <w:tc>
          <w:tcPr>
            <w:tcW w:w="1928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Детализация затрат (исходя из подтвержденных расходов)</w:t>
            </w:r>
          </w:p>
        </w:tc>
        <w:tc>
          <w:tcPr>
            <w:tcW w:w="5896" w:type="dxa"/>
            <w:gridSpan w:val="12"/>
          </w:tcPr>
          <w:p w:rsidR="00DF14D1" w:rsidRPr="00680487" w:rsidRDefault="00E147D3" w:rsidP="00E147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Показатели </w:t>
            </w: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Обоснование периодичности </w:t>
            </w:r>
            <w:hyperlink w:anchor="P949" w:history="1">
              <w:r w:rsidRPr="00680487">
                <w:rPr>
                  <w:rFonts w:eastAsia="Times New Roman" w:cs="Calibri"/>
                  <w:szCs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Итого по видам затрат, тыс. рублей</w:t>
            </w: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I</w:t>
            </w: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II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III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IV</w:t>
            </w: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V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VI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VII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VIII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IX</w:t>
            </w: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X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XI</w:t>
            </w: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XII</w:t>
            </w: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3578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1928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454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4</w:t>
            </w:r>
          </w:p>
        </w:tc>
        <w:tc>
          <w:tcPr>
            <w:tcW w:w="454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5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7</w:t>
            </w:r>
          </w:p>
        </w:tc>
        <w:tc>
          <w:tcPr>
            <w:tcW w:w="454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9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10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11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12</w:t>
            </w:r>
          </w:p>
        </w:tc>
        <w:tc>
          <w:tcPr>
            <w:tcW w:w="454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13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15</w:t>
            </w:r>
          </w:p>
        </w:tc>
        <w:tc>
          <w:tcPr>
            <w:tcW w:w="1510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17</w:t>
            </w:r>
          </w:p>
        </w:tc>
      </w:tr>
      <w:tr w:rsidR="00680487" w:rsidRPr="00680487" w:rsidTr="00567FE7"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C30780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A361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Информация о контингенте воспитанников</w:t>
            </w:r>
            <w:r w:rsidR="00A33216" w:rsidRPr="00680487">
              <w:rPr>
                <w:rFonts w:eastAsia="Times New Roman" w:cs="Calibri"/>
                <w:szCs w:val="20"/>
              </w:rPr>
              <w:t xml:space="preserve"> в </w:t>
            </w:r>
            <w:r w:rsidR="00A361F4" w:rsidRPr="00680487">
              <w:rPr>
                <w:rFonts w:eastAsia="Times New Roman" w:cs="Calibri"/>
                <w:szCs w:val="20"/>
              </w:rPr>
              <w:t>группе(ах) сокращенного дня (10</w:t>
            </w:r>
            <w:r w:rsidR="00A33216" w:rsidRPr="00680487">
              <w:rPr>
                <w:rFonts w:eastAsia="Times New Roman" w:cs="Calibri"/>
                <w:szCs w:val="20"/>
              </w:rPr>
              <w:t xml:space="preserve"> часов пребывания) или группе(ах) полного дня (12 часов</w:t>
            </w:r>
            <w:r w:rsidR="00A33216" w:rsidRPr="00680487">
              <w:t xml:space="preserve"> </w:t>
            </w:r>
            <w:r w:rsidR="00A33216" w:rsidRPr="00680487">
              <w:rPr>
                <w:rFonts w:eastAsia="Times New Roman" w:cs="Calibri"/>
                <w:szCs w:val="20"/>
              </w:rPr>
              <w:t>пребывания)  или группе(ах) продленного дня                           (14 часов</w:t>
            </w:r>
            <w:r w:rsidR="00A33216" w:rsidRPr="00680487">
              <w:t xml:space="preserve"> </w:t>
            </w:r>
            <w:r w:rsidR="00A33216" w:rsidRPr="00680487">
              <w:rPr>
                <w:rFonts w:eastAsia="Times New Roman" w:cs="Calibri"/>
                <w:szCs w:val="20"/>
              </w:rPr>
              <w:t xml:space="preserve">пребывания) в режиме пятидневной рабочей недели, </w:t>
            </w:r>
            <w:r w:rsidRPr="00680487">
              <w:rPr>
                <w:rFonts w:eastAsia="Times New Roman" w:cs="Calibri"/>
                <w:szCs w:val="20"/>
              </w:rPr>
              <w:t>которым планируются к оказанию образовательные услуги, в том числе услуги по присмотру и уходу за детьми, на первое число каж</w:t>
            </w:r>
            <w:r w:rsidR="00A33216" w:rsidRPr="00680487">
              <w:rPr>
                <w:rFonts w:eastAsia="Times New Roman" w:cs="Calibri"/>
                <w:szCs w:val="20"/>
              </w:rPr>
              <w:t xml:space="preserve">дого месяца, </w:t>
            </w:r>
            <w:r w:rsidRPr="00680487">
              <w:rPr>
                <w:rFonts w:eastAsia="Times New Roman" w:cs="Calibri"/>
                <w:szCs w:val="20"/>
              </w:rPr>
              <w:t>в котором планируется получение субсидии,  человек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A1DC7" w:rsidRPr="00680487" w:rsidRDefault="00A361F4" w:rsidP="0056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В данном столбце </w:t>
            </w:r>
            <w:r w:rsidR="00BA1DC7" w:rsidRPr="00680487">
              <w:rPr>
                <w:rFonts w:eastAsia="Times New Roman" w:cs="Calibri"/>
                <w:szCs w:val="20"/>
              </w:rPr>
              <w:t xml:space="preserve">заполнение информации </w:t>
            </w:r>
          </w:p>
          <w:p w:rsidR="00567FE7" w:rsidRPr="00680487" w:rsidRDefault="00BA1DC7" w:rsidP="0056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не требуется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67FE7" w:rsidRPr="00680487" w:rsidRDefault="00567FE7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218C3" w:rsidRPr="00680487" w:rsidRDefault="00C218C3" w:rsidP="00C21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В данном столбце заполнение информации </w:t>
            </w:r>
          </w:p>
          <w:p w:rsidR="00567FE7" w:rsidRPr="00680487" w:rsidRDefault="00C218C3" w:rsidP="00C21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  <w:r w:rsidRPr="00680487">
              <w:rPr>
                <w:rFonts w:eastAsia="Times New Roman" w:cs="Calibri"/>
                <w:szCs w:val="20"/>
              </w:rPr>
              <w:t>не требуется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218C3" w:rsidRPr="00680487" w:rsidRDefault="00C218C3" w:rsidP="00C21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В данном столбце заполнение информации </w:t>
            </w:r>
          </w:p>
          <w:p w:rsidR="00567FE7" w:rsidRPr="00680487" w:rsidRDefault="00C218C3" w:rsidP="00C21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highlight w:val="yellow"/>
              </w:rPr>
            </w:pPr>
            <w:r w:rsidRPr="00680487">
              <w:rPr>
                <w:rFonts w:eastAsia="Times New Roman" w:cs="Calibri"/>
                <w:szCs w:val="20"/>
              </w:rPr>
              <w:t>не требуется</w:t>
            </w:r>
          </w:p>
        </w:tc>
      </w:tr>
      <w:tr w:rsidR="00680487" w:rsidRPr="00680487" w:rsidTr="00F342E7">
        <w:tc>
          <w:tcPr>
            <w:tcW w:w="5959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47D3" w:rsidRPr="00680487" w:rsidRDefault="00E147D3" w:rsidP="00567F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5896" w:type="dxa"/>
            <w:gridSpan w:val="1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47D3" w:rsidRPr="00680487" w:rsidRDefault="00E147D3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Размер затрат, тыс. рублей</w:t>
            </w:r>
          </w:p>
        </w:tc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47D3" w:rsidRPr="00680487" w:rsidRDefault="00E147D3" w:rsidP="00C218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Коммунальные услуги, в том числе вывоз мусора</w:t>
            </w:r>
          </w:p>
        </w:tc>
        <w:tc>
          <w:tcPr>
            <w:tcW w:w="1928" w:type="dxa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Аренда помещений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Аренда земельного участка для использования под игровую площадку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Текущий ремонт зданий, строений, сооружений, помещений и территорий частной образовательной организации </w:t>
            </w:r>
            <w:hyperlink w:anchor="P950" w:history="1">
              <w:r w:rsidRPr="00680487">
                <w:rPr>
                  <w:rFonts w:eastAsia="Times New Roman" w:cs="Calibri"/>
                  <w:szCs w:val="20"/>
                </w:rPr>
                <w:t>&lt;3&gt;</w:t>
              </w:r>
            </w:hyperlink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Благоустройство игровой площадки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Приобретение мебели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Оплата услуг по ремонту мебели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Приобретение мягкого инвентаря - постельных принадлежностей (матрасы, подушки, одеяла, спальные мешки) и белья (простыни, наволочки, пододеяльники)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Приобретение посуды и столовых приборов для организации питания детей в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Приобретение оборудования для пищеблока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Техническое обслуживание систем энергоснабжения, теплоснабжения, вентиляции, кондиционирования, водоснабжения и канализации в здании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Техническое обслуживание пожарной сигнализации и противопожарной защиты в помещениях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Охрана здания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Дератизация и дезинсекция помещений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Чистка вентиляционных каналов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Хозяйственные расходы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Оплата услуг прачечной и химчистки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Расходы на медицинские услуги, оказанные работникам частной образовательной организации (проведение медицинских обследований и лабораторных исследований для внесения в личную медицинскую книжку)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Расходы на организацию благоприятного санитарно-эпидемиологического режима в частной образовательной организации (сокращенный анализ воды водопроводной холодной, определение бактерий группы </w:t>
            </w:r>
            <w:r w:rsidRPr="00680487">
              <w:rPr>
                <w:rFonts w:eastAsia="Times New Roman" w:cs="Calibri"/>
                <w:szCs w:val="20"/>
              </w:rPr>
              <w:lastRenderedPageBreak/>
              <w:t>кишечной палочки (БГКП) методом смывов, взятие смывов на паразитологию, измерение параметров микроклимата)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Расходы на питание детей во время пребывания в частной образовательной организации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Транспортные расходы (доставка питания, белья, мебели, оборудования, песка)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Расходы на отопление (автономное)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C30780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Расходы на услуги связи, Интернет (не более двух единиц точек связи, не более одной единицы точки интернета на каждое отдельно стоящее здание частной образовательной организации)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C30780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Расходы на обслуживание   оргтехники                      (не более четырех единиц на каждое отдельно стоящее здание частной образовательной организации)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567FE7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417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1C07D5">
            <w:pPr>
              <w:spacing w:after="200" w:line="276" w:lineRule="auto"/>
              <w:jc w:val="both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 w:val="restart"/>
          </w:tcPr>
          <w:p w:rsidR="00DF14D1" w:rsidRPr="00680487" w:rsidRDefault="00DF14D1" w:rsidP="00567FE7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17"/>
              <w:jc w:val="center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  <w:vMerge w:val="restart"/>
          </w:tcPr>
          <w:p w:rsidR="00DF14D1" w:rsidRPr="00680487" w:rsidRDefault="00DF14D1" w:rsidP="001C07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 xml:space="preserve">Оплата труда и начисления по оплате труда работников, обеспечивающих содержание и функционирование зданий частной образовательной организации, в </w:t>
            </w:r>
            <w:r w:rsidRPr="00680487">
              <w:rPr>
                <w:rFonts w:eastAsia="Times New Roman" w:cs="Calibri"/>
                <w:szCs w:val="20"/>
              </w:rPr>
              <w:lastRenderedPageBreak/>
              <w:t>том числе функционирование систем отопления (истопники, кочегары, операторы бойлерных и хлораторных, слесари-сантехники, рабочие по комплексному обслуживанию и ремонту зданий, сторожа, электромонтеры по ремонту и обслуживанию электрооборудования, уборщики помещений, повара, водители, грузчики, кладовщики, подсобные рабочие, кастелянши, рабочие по стирке белья</w:t>
            </w:r>
            <w:r w:rsidR="001C07D5" w:rsidRPr="00680487">
              <w:rPr>
                <w:rFonts w:eastAsia="Times New Roman" w:cs="Calibri"/>
                <w:szCs w:val="20"/>
              </w:rPr>
              <w:t>, плотники, дворники</w:t>
            </w:r>
            <w:r w:rsidRPr="00680487">
              <w:rPr>
                <w:rFonts w:eastAsia="Times New Roman" w:cs="Calibri"/>
                <w:szCs w:val="20"/>
              </w:rPr>
              <w:t>)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lastRenderedPageBreak/>
              <w:t>(наименование должности в соответствии со штатным расписанием)</w:t>
            </w: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3578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454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510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:rsidR="00DF14D1" w:rsidRPr="00680487" w:rsidRDefault="00DF14D1" w:rsidP="00DF14D1">
            <w:pPr>
              <w:spacing w:after="200" w:line="276" w:lineRule="auto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680487" w:rsidRPr="00680487" w:rsidTr="00567FE7">
        <w:tc>
          <w:tcPr>
            <w:tcW w:w="453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357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  <w:r w:rsidRPr="00680487">
              <w:rPr>
                <w:rFonts w:eastAsia="Times New Roman" w:cs="Calibri"/>
                <w:szCs w:val="20"/>
              </w:rPr>
              <w:t>Итого расходов за период</w:t>
            </w:r>
          </w:p>
        </w:tc>
        <w:tc>
          <w:tcPr>
            <w:tcW w:w="1928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454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510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</w:tcPr>
          <w:p w:rsidR="00DF14D1" w:rsidRPr="00680487" w:rsidRDefault="00DF14D1" w:rsidP="00DF14D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</w:rPr>
            </w:pPr>
          </w:p>
        </w:tc>
      </w:tr>
    </w:tbl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>____________  _________  _______________________ "__" __________ 20__ года</w:t>
      </w: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 xml:space="preserve"> (должность)  (подпись)   (расшифровка подписи)</w:t>
      </w: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 xml:space="preserve">         Место печати</w:t>
      </w: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>"Согласовано"</w:t>
      </w: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>Комитет общего и профессионального образования Ленинградской области</w:t>
      </w: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>____________  _________  _______________________ "__" __________ 20__ года</w:t>
      </w:r>
      <w:r w:rsidR="001F4289" w:rsidRPr="00680487">
        <w:rPr>
          <w:rFonts w:ascii="Courier New" w:eastAsia="Times New Roman" w:hAnsi="Courier New" w:cs="Courier New"/>
          <w:sz w:val="20"/>
          <w:szCs w:val="20"/>
        </w:rPr>
        <w:t>».</w:t>
      </w: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80487">
        <w:rPr>
          <w:rFonts w:ascii="Courier New" w:eastAsia="Times New Roman" w:hAnsi="Courier New" w:cs="Courier New"/>
          <w:sz w:val="20"/>
          <w:szCs w:val="20"/>
        </w:rPr>
        <w:t xml:space="preserve"> (должность)  (подпись)   (расшифровка подписи)</w:t>
      </w:r>
    </w:p>
    <w:p w:rsidR="00EE184C" w:rsidRPr="00680487" w:rsidRDefault="00EE184C" w:rsidP="00EE18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</w:rPr>
      </w:pPr>
      <w:r w:rsidRPr="00680487">
        <w:rPr>
          <w:rFonts w:eastAsia="Times New Roman" w:cs="Calibri"/>
          <w:szCs w:val="20"/>
        </w:rPr>
        <w:t>--------------------------------</w:t>
      </w:r>
    </w:p>
    <w:p w:rsidR="00EE184C" w:rsidRPr="00680487" w:rsidRDefault="00EE184C" w:rsidP="00EE184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szCs w:val="20"/>
        </w:rPr>
      </w:pPr>
      <w:bookmarkStart w:id="5" w:name="P948"/>
      <w:bookmarkEnd w:id="5"/>
      <w:r w:rsidRPr="00680487">
        <w:rPr>
          <w:rFonts w:eastAsia="Times New Roman" w:cs="Calibri"/>
          <w:szCs w:val="20"/>
        </w:rPr>
        <w:t xml:space="preserve">&lt;1&gt; Виды затрат, на возмещение которых предоставляется субсидия, должны соответствовать требованиям законодательства Российской Федерации, в том числе: </w:t>
      </w:r>
      <w:hyperlink r:id="rId10" w:history="1">
        <w:r w:rsidRPr="00680487">
          <w:rPr>
            <w:rFonts w:eastAsia="Times New Roman" w:cs="Calibri"/>
            <w:szCs w:val="20"/>
          </w:rPr>
          <w:t>СанПиН 2.4.1.3049-13</w:t>
        </w:r>
      </w:hyperlink>
      <w:r w:rsidRPr="00680487">
        <w:rPr>
          <w:rFonts w:eastAsia="Times New Roman" w:cs="Calibri"/>
          <w:szCs w:val="20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 </w:t>
      </w:r>
      <w:hyperlink r:id="rId11" w:history="1">
        <w:r w:rsidRPr="00680487">
          <w:rPr>
            <w:rFonts w:eastAsia="Times New Roman" w:cs="Calibri"/>
            <w:szCs w:val="20"/>
          </w:rPr>
          <w:t>постановление</w:t>
        </w:r>
      </w:hyperlink>
      <w:r w:rsidRPr="00680487">
        <w:rPr>
          <w:rFonts w:eastAsia="Times New Roman" w:cs="Calibri"/>
          <w:szCs w:val="20"/>
        </w:rPr>
        <w:t xml:space="preserve"> Минздрава России от 8 ноября 2001 года N 31 "О введении в действие санитарных правил"; </w:t>
      </w:r>
      <w:hyperlink r:id="rId12" w:history="1">
        <w:r w:rsidRPr="00680487">
          <w:rPr>
            <w:rFonts w:eastAsia="Times New Roman" w:cs="Calibri"/>
            <w:szCs w:val="20"/>
          </w:rPr>
          <w:t>СанПиН 42-128-4690-88</w:t>
        </w:r>
      </w:hyperlink>
      <w:r w:rsidRPr="00680487">
        <w:rPr>
          <w:rFonts w:eastAsia="Times New Roman" w:cs="Calibri"/>
          <w:szCs w:val="20"/>
        </w:rPr>
        <w:t xml:space="preserve"> "Санитарные нормы содержания территорий населенных мест"; Федеральный </w:t>
      </w:r>
      <w:hyperlink r:id="rId13" w:history="1">
        <w:r w:rsidRPr="00680487">
          <w:rPr>
            <w:rFonts w:eastAsia="Times New Roman" w:cs="Calibri"/>
            <w:szCs w:val="20"/>
          </w:rPr>
          <w:t>закон</w:t>
        </w:r>
      </w:hyperlink>
      <w:r w:rsidRPr="00680487">
        <w:rPr>
          <w:rFonts w:eastAsia="Times New Roman" w:cs="Calibri"/>
          <w:szCs w:val="20"/>
        </w:rPr>
        <w:t xml:space="preserve"> от 22 июля 2008 года N 123 "Технический регламент о требованиях пожарной безопасности" и др.</w:t>
      </w:r>
    </w:p>
    <w:p w:rsidR="00EE184C" w:rsidRPr="00680487" w:rsidRDefault="00EE184C" w:rsidP="00EE184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szCs w:val="20"/>
        </w:rPr>
      </w:pPr>
      <w:bookmarkStart w:id="6" w:name="P949"/>
      <w:bookmarkEnd w:id="6"/>
      <w:r w:rsidRPr="00680487">
        <w:rPr>
          <w:rFonts w:eastAsia="Times New Roman" w:cs="Calibri"/>
          <w:szCs w:val="20"/>
        </w:rPr>
        <w:t xml:space="preserve">&lt;2&gt; Периодичность затрат, на возмещение которых предоставляется субсидия, должна соответствовать требованиям законодательства Российской Федерации, в том числе: </w:t>
      </w:r>
      <w:hyperlink r:id="rId14" w:history="1">
        <w:r w:rsidRPr="00680487">
          <w:rPr>
            <w:rFonts w:eastAsia="Times New Roman" w:cs="Calibri"/>
            <w:szCs w:val="20"/>
          </w:rPr>
          <w:t>СанПиН 2.4.1.3049-13</w:t>
        </w:r>
      </w:hyperlink>
      <w:r w:rsidRPr="00680487">
        <w:rPr>
          <w:rFonts w:eastAsia="Times New Roman" w:cs="Calibri"/>
          <w:szCs w:val="20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 </w:t>
      </w:r>
      <w:hyperlink r:id="rId15" w:history="1">
        <w:r w:rsidRPr="00680487">
          <w:rPr>
            <w:rFonts w:eastAsia="Times New Roman" w:cs="Calibri"/>
            <w:szCs w:val="20"/>
          </w:rPr>
          <w:t>постановление</w:t>
        </w:r>
      </w:hyperlink>
      <w:r w:rsidRPr="00680487">
        <w:rPr>
          <w:rFonts w:eastAsia="Times New Roman" w:cs="Calibri"/>
          <w:szCs w:val="20"/>
        </w:rPr>
        <w:t xml:space="preserve"> Минздрава России от 8 ноября 2001 года N 31 "О введении в действие санитарных правил"; </w:t>
      </w:r>
      <w:hyperlink r:id="rId16" w:history="1">
        <w:r w:rsidRPr="00680487">
          <w:rPr>
            <w:rFonts w:eastAsia="Times New Roman" w:cs="Calibri"/>
            <w:szCs w:val="20"/>
          </w:rPr>
          <w:t>СанПиН 42-128-4690-88</w:t>
        </w:r>
      </w:hyperlink>
      <w:r w:rsidRPr="00680487">
        <w:rPr>
          <w:rFonts w:eastAsia="Times New Roman" w:cs="Calibri"/>
          <w:szCs w:val="20"/>
        </w:rPr>
        <w:t xml:space="preserve"> "Санитарные нормы содержания территорий населенных мест"; Федеральный </w:t>
      </w:r>
      <w:hyperlink r:id="rId17" w:history="1">
        <w:r w:rsidRPr="00680487">
          <w:rPr>
            <w:rFonts w:eastAsia="Times New Roman" w:cs="Calibri"/>
            <w:szCs w:val="20"/>
          </w:rPr>
          <w:t>закон</w:t>
        </w:r>
      </w:hyperlink>
      <w:r w:rsidRPr="00680487">
        <w:rPr>
          <w:rFonts w:eastAsia="Times New Roman" w:cs="Calibri"/>
          <w:szCs w:val="20"/>
        </w:rPr>
        <w:t xml:space="preserve"> от 22 июля 2008 года N 123 "Технический регламент о требованиях пожарной безопасности" и др.</w:t>
      </w:r>
    </w:p>
    <w:p w:rsidR="00DF14D1" w:rsidRPr="00680487" w:rsidRDefault="00EE184C" w:rsidP="00CD278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b/>
          <w:bCs/>
          <w:sz w:val="27"/>
          <w:szCs w:val="27"/>
        </w:rPr>
        <w:sectPr w:rsidR="00DF14D1" w:rsidRPr="00680487">
          <w:pgSz w:w="16838" w:h="11905" w:orient="landscape"/>
          <w:pgMar w:top="1701" w:right="1134" w:bottom="850" w:left="1134" w:header="0" w:footer="0" w:gutter="0"/>
          <w:cols w:space="720"/>
        </w:sectPr>
      </w:pPr>
      <w:bookmarkStart w:id="7" w:name="P950"/>
      <w:bookmarkEnd w:id="7"/>
      <w:r w:rsidRPr="00680487">
        <w:rPr>
          <w:rFonts w:eastAsia="Times New Roman" w:cs="Calibri"/>
          <w:szCs w:val="20"/>
        </w:rPr>
        <w:t>&lt;3&gt; К текущему ремонту относят устранение мелких неисправностей, выявляемых в ходе повседневной эксплуатации основного средства, при котором объект практически не выбывает из эксплуатации, а его технические характеристики не меняются, работы по систематическому и своевременному предохранению основных средств от преждевременного износа путем проведен</w:t>
      </w:r>
      <w:r w:rsidR="00CD278B" w:rsidRPr="00680487">
        <w:rPr>
          <w:rFonts w:eastAsia="Times New Roman" w:cs="Calibri"/>
          <w:szCs w:val="20"/>
        </w:rPr>
        <w:t>ия профилактических мероприятий»</w:t>
      </w:r>
    </w:p>
    <w:p w:rsidR="002F3154" w:rsidRPr="00680487" w:rsidRDefault="007B4D47" w:rsidP="002F31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lastRenderedPageBreak/>
        <w:t>Дополнить Порядок приложением 4</w:t>
      </w:r>
      <w:r w:rsidRPr="00680487">
        <w:rPr>
          <w:rFonts w:ascii="Times New Roman" w:eastAsia="Times New Roman" w:hAnsi="Times New Roman"/>
          <w:b/>
          <w:szCs w:val="20"/>
        </w:rPr>
        <w:t xml:space="preserve"> </w:t>
      </w:r>
      <w:r w:rsidRPr="00680487">
        <w:rPr>
          <w:rFonts w:ascii="Times New Roman" w:eastAsia="Times New Roman" w:hAnsi="Times New Roman"/>
          <w:szCs w:val="20"/>
        </w:rPr>
        <w:t xml:space="preserve">следующего содержания: </w:t>
      </w:r>
    </w:p>
    <w:p w:rsidR="002A0E3D" w:rsidRPr="00680487" w:rsidRDefault="0011647A" w:rsidP="00DD04D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«</w:t>
      </w:r>
      <w:r w:rsidR="002A0E3D" w:rsidRPr="00680487">
        <w:rPr>
          <w:rFonts w:ascii="Times New Roman" w:eastAsia="Times New Roman" w:hAnsi="Times New Roman"/>
          <w:szCs w:val="20"/>
        </w:rPr>
        <w:t xml:space="preserve">Приложение </w:t>
      </w:r>
      <w:r w:rsidR="00DD04D8" w:rsidRPr="00680487">
        <w:rPr>
          <w:rFonts w:ascii="Times New Roman" w:eastAsia="Times New Roman" w:hAnsi="Times New Roman"/>
          <w:szCs w:val="20"/>
        </w:rPr>
        <w:t>4</w:t>
      </w:r>
      <w:r w:rsidR="003B63B4" w:rsidRPr="00680487">
        <w:rPr>
          <w:rFonts w:ascii="Times New Roman" w:eastAsia="Times New Roman" w:hAnsi="Times New Roman"/>
          <w:szCs w:val="20"/>
        </w:rPr>
        <w:t xml:space="preserve"> </w:t>
      </w:r>
      <w:r w:rsidR="002A0E3D" w:rsidRPr="00680487">
        <w:rPr>
          <w:rFonts w:ascii="Times New Roman" w:eastAsia="Times New Roman" w:hAnsi="Times New Roman"/>
          <w:szCs w:val="20"/>
        </w:rPr>
        <w:t>к Порядку...</w:t>
      </w:r>
    </w:p>
    <w:p w:rsidR="002A0E3D" w:rsidRPr="00680487" w:rsidRDefault="002A0E3D" w:rsidP="001164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0"/>
        </w:rPr>
      </w:pPr>
      <w:r w:rsidRPr="00680487">
        <w:rPr>
          <w:rFonts w:ascii="Times New Roman" w:eastAsia="Times New Roman" w:hAnsi="Times New Roman"/>
          <w:szCs w:val="20"/>
        </w:rPr>
        <w:t>(</w:t>
      </w:r>
      <w:r w:rsidR="0011647A" w:rsidRPr="00680487">
        <w:rPr>
          <w:rFonts w:ascii="Times New Roman" w:eastAsia="Times New Roman" w:hAnsi="Times New Roman"/>
          <w:szCs w:val="20"/>
        </w:rPr>
        <w:t>Ф</w:t>
      </w:r>
      <w:r w:rsidRPr="00680487">
        <w:rPr>
          <w:rFonts w:ascii="Times New Roman" w:eastAsia="Times New Roman" w:hAnsi="Times New Roman"/>
          <w:szCs w:val="20"/>
        </w:rPr>
        <w:t>орма)</w:t>
      </w:r>
    </w:p>
    <w:p w:rsidR="002E009C" w:rsidRPr="00680487" w:rsidRDefault="007C372B" w:rsidP="002A0E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80487">
        <w:rPr>
          <w:rFonts w:ascii="Times New Roman" w:eastAsia="Times New Roman" w:hAnsi="Times New Roman"/>
          <w:b/>
          <w:sz w:val="24"/>
          <w:szCs w:val="24"/>
        </w:rPr>
        <w:t>ОТЧЕТ О ДОСТИЖЕНИИ</w:t>
      </w:r>
      <w:r w:rsidR="00A076AC" w:rsidRPr="00680487">
        <w:t xml:space="preserve"> </w:t>
      </w:r>
      <w:r w:rsidR="002E009C" w:rsidRPr="00680487">
        <w:rPr>
          <w:rFonts w:ascii="Times New Roman" w:eastAsia="Times New Roman" w:hAnsi="Times New Roman"/>
          <w:b/>
          <w:sz w:val="24"/>
          <w:szCs w:val="24"/>
        </w:rPr>
        <w:t>РЕЗУЛЬТАТА ПРЕДОСТАВЛЕНИЯ СУБСИДИИ И</w:t>
      </w:r>
      <w:r w:rsidRPr="00680487">
        <w:rPr>
          <w:rFonts w:ascii="Times New Roman" w:eastAsia="Times New Roman" w:hAnsi="Times New Roman"/>
          <w:b/>
          <w:sz w:val="24"/>
          <w:szCs w:val="24"/>
        </w:rPr>
        <w:t xml:space="preserve"> ПОКАЗАТЕЛЕЙ</w:t>
      </w:r>
      <w:r w:rsidR="00D26B02" w:rsidRPr="0068048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2F3154" w:rsidRPr="00680487">
        <w:rPr>
          <w:rFonts w:ascii="Times New Roman" w:eastAsia="Times New Roman" w:hAnsi="Times New Roman"/>
          <w:b/>
          <w:sz w:val="24"/>
          <w:szCs w:val="24"/>
        </w:rPr>
        <w:t>НЕОБХ</w:t>
      </w:r>
      <w:r w:rsidR="00A076AC" w:rsidRPr="00680487">
        <w:rPr>
          <w:rFonts w:ascii="Times New Roman" w:eastAsia="Times New Roman" w:hAnsi="Times New Roman"/>
          <w:b/>
          <w:sz w:val="24"/>
          <w:szCs w:val="24"/>
        </w:rPr>
        <w:t xml:space="preserve">ОДИМЫХ </w:t>
      </w:r>
    </w:p>
    <w:p w:rsidR="002A0E3D" w:rsidRPr="00680487" w:rsidRDefault="00A076AC" w:rsidP="002A0E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80487">
        <w:rPr>
          <w:rFonts w:ascii="Times New Roman" w:eastAsia="Times New Roman" w:hAnsi="Times New Roman"/>
          <w:b/>
          <w:sz w:val="24"/>
          <w:szCs w:val="24"/>
        </w:rPr>
        <w:t>ДЛЯ ДОСТИЖЕНИЯ РЕЗУЛЬТАТА</w:t>
      </w:r>
      <w:r w:rsidR="002F3154" w:rsidRPr="0068048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C372B" w:rsidRPr="00680487">
        <w:rPr>
          <w:rFonts w:ascii="Times New Roman" w:eastAsia="Times New Roman" w:hAnsi="Times New Roman"/>
          <w:b/>
          <w:sz w:val="24"/>
          <w:szCs w:val="24"/>
        </w:rPr>
        <w:t>ПРЕДОСТАВЛЕНИЯ СУБСИДИИ</w:t>
      </w:r>
      <w:r w:rsidR="00D26B02" w:rsidRPr="00680487">
        <w:rPr>
          <w:rFonts w:ascii="Times New Roman" w:eastAsia="Times New Roman" w:hAnsi="Times New Roman"/>
          <w:b/>
          <w:sz w:val="24"/>
          <w:szCs w:val="24"/>
        </w:rPr>
        <w:t>,</w:t>
      </w:r>
      <w:r w:rsidR="007C372B" w:rsidRPr="0068048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2A0E3D" w:rsidRPr="00680487" w:rsidRDefault="002A0E3D" w:rsidP="002A0E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680487">
        <w:rPr>
          <w:rFonts w:ascii="Times New Roman" w:eastAsia="Times New Roman" w:hAnsi="Times New Roman"/>
          <w:sz w:val="24"/>
          <w:szCs w:val="24"/>
        </w:rPr>
        <w:t>по состоянию на «___» ____________ 20__ года</w:t>
      </w:r>
    </w:p>
    <w:p w:rsidR="002A0E3D" w:rsidRPr="00680487" w:rsidRDefault="002A0E3D" w:rsidP="002A0E3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0487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_____________________________________________________________________________________________________________________</w:t>
      </w:r>
      <w:r w:rsidRPr="00680487">
        <w:rPr>
          <w:rFonts w:ascii="Times New Roman" w:eastAsia="Times New Roman" w:hAnsi="Times New Roman"/>
          <w:b/>
          <w:sz w:val="24"/>
          <w:szCs w:val="24"/>
        </w:rPr>
        <w:tab/>
      </w:r>
      <w:r w:rsidRPr="00680487">
        <w:rPr>
          <w:rFonts w:ascii="Times New Roman" w:eastAsia="Times New Roman" w:hAnsi="Times New Roman"/>
          <w:b/>
          <w:sz w:val="24"/>
          <w:szCs w:val="24"/>
        </w:rPr>
        <w:tab/>
      </w:r>
    </w:p>
    <w:p w:rsidR="002A0E3D" w:rsidRPr="00680487" w:rsidRDefault="002A0E3D" w:rsidP="002A0E3D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80487">
        <w:rPr>
          <w:rFonts w:ascii="Times New Roman" w:eastAsia="Times New Roman" w:hAnsi="Times New Roman"/>
          <w:i/>
          <w:sz w:val="24"/>
          <w:szCs w:val="24"/>
        </w:rPr>
        <w:t>(наименование получателя субсидии)</w:t>
      </w: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701"/>
        <w:gridCol w:w="2126"/>
        <w:gridCol w:w="1418"/>
        <w:gridCol w:w="1275"/>
        <w:gridCol w:w="1276"/>
        <w:gridCol w:w="3686"/>
      </w:tblGrid>
      <w:tr w:rsidR="00680487" w:rsidRPr="00680487" w:rsidTr="00995FA0">
        <w:trPr>
          <w:trHeight w:val="20"/>
        </w:trPr>
        <w:tc>
          <w:tcPr>
            <w:tcW w:w="568" w:type="dxa"/>
            <w:vMerge w:val="restart"/>
            <w:vAlign w:val="center"/>
          </w:tcPr>
          <w:p w:rsidR="002A0E3D" w:rsidRPr="00680487" w:rsidRDefault="002A0E3D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A0E3D" w:rsidRPr="00680487" w:rsidRDefault="002A0E3D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  <w:r w:rsidR="003B63B4" w:rsidRPr="00680487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результата/</w:t>
            </w:r>
            <w:r w:rsidR="002E009C" w:rsidRPr="006804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показател</w:t>
            </w:r>
            <w:r w:rsidR="003B63B4" w:rsidRPr="00680487"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A0E3D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482" w:type="dxa"/>
            <w:gridSpan w:val="6"/>
            <w:vAlign w:val="center"/>
          </w:tcPr>
          <w:p w:rsidR="00F62E2C" w:rsidRPr="00680487" w:rsidRDefault="003B63B4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680487">
              <w:rPr>
                <w:rFonts w:ascii="Times New Roman" w:eastAsia="Times New Roman" w:hAnsi="Times New Roman"/>
              </w:rPr>
              <w:t>Значения п</w:t>
            </w:r>
            <w:r w:rsidR="00F62E2C" w:rsidRPr="00680487">
              <w:rPr>
                <w:rFonts w:ascii="Times New Roman" w:eastAsia="Times New Roman" w:hAnsi="Times New Roman"/>
              </w:rPr>
              <w:t>оказател</w:t>
            </w:r>
            <w:r w:rsidRPr="00680487">
              <w:rPr>
                <w:rFonts w:ascii="Times New Roman" w:eastAsia="Times New Roman" w:hAnsi="Times New Roman"/>
              </w:rPr>
              <w:t>ей</w:t>
            </w:r>
            <w:r w:rsidR="00BE0FE2" w:rsidRPr="00680487">
              <w:rPr>
                <w:rFonts w:ascii="Times New Roman" w:eastAsia="Times New Roman" w:hAnsi="Times New Roman"/>
              </w:rPr>
              <w:t>,</w:t>
            </w:r>
            <w:r w:rsidR="00BE0FE2" w:rsidRPr="00680487">
              <w:t xml:space="preserve"> </w:t>
            </w:r>
            <w:r w:rsidR="00BE0FE2" w:rsidRPr="00680487">
              <w:rPr>
                <w:rFonts w:ascii="Times New Roman" w:eastAsia="Times New Roman" w:hAnsi="Times New Roman"/>
              </w:rPr>
              <w:t>необходимы</w:t>
            </w:r>
            <w:r w:rsidRPr="00680487">
              <w:rPr>
                <w:rFonts w:ascii="Times New Roman" w:eastAsia="Times New Roman" w:hAnsi="Times New Roman"/>
              </w:rPr>
              <w:t>х</w:t>
            </w:r>
            <w:r w:rsidR="00BE0FE2" w:rsidRPr="00680487">
              <w:rPr>
                <w:rFonts w:ascii="Times New Roman" w:eastAsia="Times New Roman" w:hAnsi="Times New Roman"/>
              </w:rPr>
              <w:t xml:space="preserve"> для достижения результат</w:t>
            </w:r>
            <w:r w:rsidRPr="00680487">
              <w:rPr>
                <w:rFonts w:ascii="Times New Roman" w:eastAsia="Times New Roman" w:hAnsi="Times New Roman"/>
              </w:rPr>
              <w:t>а</w:t>
            </w:r>
            <w:r w:rsidR="00F62E2C" w:rsidRPr="00680487">
              <w:rPr>
                <w:rFonts w:ascii="Times New Roman" w:eastAsia="Times New Roman" w:hAnsi="Times New Roman"/>
              </w:rPr>
              <w:t xml:space="preserve"> предоставления субсидии</w:t>
            </w:r>
            <w:r w:rsidR="00BE0FE2" w:rsidRPr="00680487">
              <w:rPr>
                <w:rFonts w:ascii="Times New Roman" w:eastAsia="Times New Roman" w:hAnsi="Times New Roman"/>
              </w:rPr>
              <w:t>,</w:t>
            </w:r>
            <w:r w:rsidR="00F62E2C" w:rsidRPr="00680487">
              <w:rPr>
                <w:rFonts w:ascii="Times New Roman" w:eastAsia="Times New Roman" w:hAnsi="Times New Roman"/>
              </w:rPr>
              <w:t xml:space="preserve"> </w:t>
            </w:r>
          </w:p>
          <w:p w:rsidR="002A0E3D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</w:rPr>
              <w:t>юридическим лицам (за исключением государственных (муниципальных) учреждений), индивидуальным предпринимателям, реализующим основные общеобразовательные программы дошкольного образования, для возмещения части затрат, связанных с  содержанием имущества и оказанием услуг по присмотру и уходу за детьми</w:t>
            </w:r>
          </w:p>
        </w:tc>
      </w:tr>
      <w:tr w:rsidR="00680487" w:rsidRPr="00680487" w:rsidTr="00995FA0">
        <w:trPr>
          <w:trHeight w:val="20"/>
        </w:trPr>
        <w:tc>
          <w:tcPr>
            <w:tcW w:w="568" w:type="dxa"/>
            <w:vMerge/>
          </w:tcPr>
          <w:p w:rsidR="00F62E2C" w:rsidRPr="00680487" w:rsidRDefault="00F62E2C" w:rsidP="002A0E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F62E2C" w:rsidRPr="00680487" w:rsidRDefault="00F62E2C" w:rsidP="00F62E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20"/>
              </w:rPr>
              <w:t>Установленное плановое значение показателя</w:t>
            </w:r>
          </w:p>
        </w:tc>
        <w:tc>
          <w:tcPr>
            <w:tcW w:w="2126" w:type="dxa"/>
            <w:vAlign w:val="center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20"/>
              </w:rPr>
              <w:t>Дата, к которой должно быть достигнуто значение показателя</w:t>
            </w:r>
          </w:p>
        </w:tc>
        <w:tc>
          <w:tcPr>
            <w:tcW w:w="1418" w:type="dxa"/>
            <w:vAlign w:val="center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20"/>
              </w:rPr>
              <w:t>Достигнутое значение показателя на отчетную дату</w:t>
            </w:r>
          </w:p>
        </w:tc>
        <w:tc>
          <w:tcPr>
            <w:tcW w:w="1275" w:type="dxa"/>
            <w:vAlign w:val="center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276" w:type="dxa"/>
            <w:vAlign w:val="center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20"/>
              </w:rPr>
              <w:t xml:space="preserve">Причина </w:t>
            </w: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неисполнения</w:t>
            </w:r>
          </w:p>
        </w:tc>
        <w:tc>
          <w:tcPr>
            <w:tcW w:w="3686" w:type="dxa"/>
            <w:vAlign w:val="center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документа, подтверждающего</w:t>
            </w:r>
          </w:p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20"/>
              </w:rPr>
              <w:t>выполнение получателем субсидии показателей предоставления субсидии, установленных  договором</w:t>
            </w:r>
          </w:p>
        </w:tc>
      </w:tr>
      <w:tr w:rsidR="00680487" w:rsidRPr="00680487" w:rsidTr="003B63B4">
        <w:trPr>
          <w:cantSplit/>
          <w:trHeight w:val="264"/>
        </w:trPr>
        <w:tc>
          <w:tcPr>
            <w:tcW w:w="15877" w:type="dxa"/>
            <w:gridSpan w:val="8"/>
          </w:tcPr>
          <w:p w:rsidR="003B63B4" w:rsidRPr="00680487" w:rsidRDefault="003B63B4" w:rsidP="003570D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СУБСИДИИ </w:t>
            </w:r>
          </w:p>
        </w:tc>
      </w:tr>
      <w:tr w:rsidR="00680487" w:rsidRPr="00680487" w:rsidTr="003B63B4">
        <w:trPr>
          <w:cantSplit/>
          <w:trHeight w:val="340"/>
        </w:trPr>
        <w:tc>
          <w:tcPr>
            <w:tcW w:w="568" w:type="dxa"/>
          </w:tcPr>
          <w:p w:rsidR="003B63B4" w:rsidRPr="00680487" w:rsidRDefault="003B63B4" w:rsidP="00F62E2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3B4" w:rsidRPr="00680487" w:rsidRDefault="003B63B4" w:rsidP="003B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 xml:space="preserve">Увеличение количества рабочих мест </w:t>
            </w:r>
          </w:p>
          <w:p w:rsidR="003B63B4" w:rsidRPr="00680487" w:rsidRDefault="003B63B4" w:rsidP="003B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>(шт. ед.)</w:t>
            </w:r>
          </w:p>
        </w:tc>
        <w:tc>
          <w:tcPr>
            <w:tcW w:w="1701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3B4" w:rsidRPr="00680487" w:rsidRDefault="003B63B4" w:rsidP="00041BA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31 декабря года,</w:t>
            </w:r>
          </w:p>
          <w:p w:rsidR="003B63B4" w:rsidRPr="00680487" w:rsidRDefault="003B63B4" w:rsidP="00041BA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в котором предоставлена субсидия</w:t>
            </w:r>
          </w:p>
        </w:tc>
        <w:tc>
          <w:tcPr>
            <w:tcW w:w="1418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487" w:rsidRPr="00680487" w:rsidTr="003B63B4">
        <w:trPr>
          <w:cantSplit/>
          <w:trHeight w:val="521"/>
        </w:trPr>
        <w:tc>
          <w:tcPr>
            <w:tcW w:w="568" w:type="dxa"/>
          </w:tcPr>
          <w:p w:rsidR="003B63B4" w:rsidRPr="00680487" w:rsidRDefault="003B63B4" w:rsidP="00F62E2C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5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3B4" w:rsidRPr="00680487" w:rsidRDefault="003B63B4" w:rsidP="003B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>Увеличение средней заработной платы работников (руб.)</w:t>
            </w:r>
          </w:p>
        </w:tc>
        <w:tc>
          <w:tcPr>
            <w:tcW w:w="1701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3B4" w:rsidRPr="00680487" w:rsidRDefault="003B63B4" w:rsidP="00041BA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31 декабря года,</w:t>
            </w:r>
          </w:p>
          <w:p w:rsidR="003B63B4" w:rsidRPr="00680487" w:rsidRDefault="003B63B4" w:rsidP="00041BA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в котором предоставлена субсидия</w:t>
            </w:r>
          </w:p>
        </w:tc>
        <w:tc>
          <w:tcPr>
            <w:tcW w:w="1418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63B4" w:rsidRPr="00680487" w:rsidRDefault="003B63B4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487" w:rsidRPr="00680487" w:rsidTr="003B63B4">
        <w:trPr>
          <w:cantSplit/>
          <w:trHeight w:val="313"/>
        </w:trPr>
        <w:tc>
          <w:tcPr>
            <w:tcW w:w="15877" w:type="dxa"/>
            <w:gridSpan w:val="8"/>
          </w:tcPr>
          <w:p w:rsidR="003B63B4" w:rsidRPr="00680487" w:rsidRDefault="003B63B4" w:rsidP="003B63B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ПОКАЗАТЕЛИ, НЕОБХОДИМЫЕ ДЛЯ ДОСТИЖЕНИЯ РЕЗУЛЬТАТА  ПРЕДОСТАВЛЕНИЯ СУБСИДИИ</w:t>
            </w:r>
          </w:p>
        </w:tc>
      </w:tr>
      <w:tr w:rsidR="00680487" w:rsidRPr="00680487" w:rsidTr="003B63B4">
        <w:trPr>
          <w:cantSplit/>
          <w:trHeight w:val="556"/>
        </w:trPr>
        <w:tc>
          <w:tcPr>
            <w:tcW w:w="568" w:type="dxa"/>
          </w:tcPr>
          <w:p w:rsidR="00F62E2C" w:rsidRPr="00680487" w:rsidRDefault="003570D4" w:rsidP="003570D4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B63B4" w:rsidRPr="00680487" w:rsidRDefault="00F62E2C" w:rsidP="003B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 xml:space="preserve">Увеличение количества рабочих мест </w:t>
            </w:r>
          </w:p>
          <w:p w:rsidR="00F62E2C" w:rsidRPr="00680487" w:rsidRDefault="00F62E2C" w:rsidP="003B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>(шт. ед.)</w:t>
            </w:r>
          </w:p>
        </w:tc>
        <w:tc>
          <w:tcPr>
            <w:tcW w:w="1701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E2C" w:rsidRPr="00680487" w:rsidRDefault="00F62E2C" w:rsidP="005C41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31 декабря года,</w:t>
            </w:r>
          </w:p>
          <w:p w:rsidR="00F62E2C" w:rsidRPr="00680487" w:rsidRDefault="00F62E2C" w:rsidP="005C41B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в котором предоставлена субсидия</w:t>
            </w:r>
          </w:p>
        </w:tc>
        <w:tc>
          <w:tcPr>
            <w:tcW w:w="1418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487" w:rsidRPr="00680487" w:rsidTr="003B63B4">
        <w:trPr>
          <w:cantSplit/>
          <w:trHeight w:val="427"/>
        </w:trPr>
        <w:tc>
          <w:tcPr>
            <w:tcW w:w="568" w:type="dxa"/>
          </w:tcPr>
          <w:p w:rsidR="00F62E2C" w:rsidRPr="00680487" w:rsidRDefault="003570D4" w:rsidP="003570D4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62E2C" w:rsidRPr="00680487" w:rsidRDefault="00F62E2C" w:rsidP="003B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>Увеличение средней заработной платы работников (руб.)</w:t>
            </w:r>
          </w:p>
        </w:tc>
        <w:tc>
          <w:tcPr>
            <w:tcW w:w="1701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31 декабря года,</w:t>
            </w:r>
          </w:p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в котором предоставлена субсидия</w:t>
            </w:r>
          </w:p>
        </w:tc>
        <w:tc>
          <w:tcPr>
            <w:tcW w:w="1418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487" w:rsidRPr="00680487" w:rsidTr="00995FA0">
        <w:trPr>
          <w:cantSplit/>
          <w:trHeight w:val="1519"/>
        </w:trPr>
        <w:tc>
          <w:tcPr>
            <w:tcW w:w="568" w:type="dxa"/>
          </w:tcPr>
          <w:p w:rsidR="00F62E2C" w:rsidRPr="00680487" w:rsidRDefault="003570D4" w:rsidP="003570D4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04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F62E2C" w:rsidRPr="00680487" w:rsidRDefault="00F62E2C" w:rsidP="003B6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20"/>
                <w:szCs w:val="18"/>
              </w:rPr>
              <w:t>Установление размера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детьми, в частной образовательной организации, не более 5000 рублей  в месяц</w:t>
            </w:r>
          </w:p>
        </w:tc>
        <w:tc>
          <w:tcPr>
            <w:tcW w:w="1701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31 декабря года,</w:t>
            </w:r>
          </w:p>
          <w:p w:rsidR="00F62E2C" w:rsidRPr="00680487" w:rsidRDefault="00F62E2C" w:rsidP="00F62E2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80487">
              <w:rPr>
                <w:rFonts w:ascii="Times New Roman" w:eastAsia="Times New Roman" w:hAnsi="Times New Roman"/>
                <w:sz w:val="18"/>
                <w:szCs w:val="18"/>
              </w:rPr>
              <w:t>в котором предоставлена субсидия</w:t>
            </w:r>
          </w:p>
        </w:tc>
        <w:tc>
          <w:tcPr>
            <w:tcW w:w="1418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2E2C" w:rsidRPr="00680487" w:rsidRDefault="00F62E2C" w:rsidP="002A0E3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C372B" w:rsidRPr="00680487" w:rsidRDefault="007C372B" w:rsidP="007C372B">
      <w:pPr>
        <w:pStyle w:val="ConsPlusNonformat"/>
        <w:jc w:val="both"/>
      </w:pPr>
      <w:r w:rsidRPr="00680487">
        <w:t>____________________        _______________________________________________</w:t>
      </w:r>
    </w:p>
    <w:p w:rsidR="007C372B" w:rsidRPr="00680487" w:rsidRDefault="007C372B" w:rsidP="007C372B">
      <w:pPr>
        <w:pStyle w:val="ConsPlusNonformat"/>
        <w:jc w:val="both"/>
        <w:rPr>
          <w:rFonts w:ascii="Times New Roman" w:hAnsi="Times New Roman" w:cs="Times New Roman"/>
        </w:rPr>
      </w:pPr>
      <w:r w:rsidRPr="00680487">
        <w:rPr>
          <w:rFonts w:ascii="Times New Roman" w:hAnsi="Times New Roman" w:cs="Times New Roman"/>
        </w:rPr>
        <w:t xml:space="preserve">       (подпись)                           </w:t>
      </w:r>
      <w:r w:rsidRPr="00680487">
        <w:rPr>
          <w:rFonts w:ascii="Times New Roman" w:hAnsi="Times New Roman" w:cs="Times New Roman"/>
        </w:rPr>
        <w:tab/>
      </w:r>
      <w:r w:rsidRPr="00680487">
        <w:rPr>
          <w:rFonts w:ascii="Times New Roman" w:hAnsi="Times New Roman" w:cs="Times New Roman"/>
        </w:rPr>
        <w:tab/>
      </w:r>
      <w:r w:rsidRPr="00680487">
        <w:rPr>
          <w:rFonts w:ascii="Times New Roman" w:hAnsi="Times New Roman" w:cs="Times New Roman"/>
        </w:rPr>
        <w:tab/>
        <w:t>(фамилия, инициалы)</w:t>
      </w:r>
    </w:p>
    <w:p w:rsidR="007C372B" w:rsidRPr="00680487" w:rsidRDefault="007C372B" w:rsidP="007C372B">
      <w:pPr>
        <w:pStyle w:val="ConsPlusNonformat"/>
        <w:jc w:val="both"/>
        <w:rPr>
          <w:rFonts w:ascii="Times New Roman" w:hAnsi="Times New Roman" w:cs="Times New Roman"/>
        </w:rPr>
      </w:pPr>
      <w:r w:rsidRPr="00680487">
        <w:rPr>
          <w:rFonts w:ascii="Times New Roman" w:hAnsi="Times New Roman" w:cs="Times New Roman"/>
        </w:rPr>
        <w:t>"__" __________________ 20__ года</w:t>
      </w:r>
    </w:p>
    <w:p w:rsidR="007C372B" w:rsidRPr="00680487" w:rsidRDefault="007C372B" w:rsidP="007C372B">
      <w:pPr>
        <w:pStyle w:val="ConsPlusNonformat"/>
        <w:jc w:val="both"/>
        <w:rPr>
          <w:rFonts w:ascii="Times New Roman" w:hAnsi="Times New Roman"/>
          <w:b/>
          <w:bCs/>
          <w:sz w:val="27"/>
          <w:szCs w:val="27"/>
        </w:rPr>
        <w:sectPr w:rsidR="007C372B" w:rsidRPr="00680487" w:rsidSect="00F342E7">
          <w:pgSz w:w="16838" w:h="11906" w:orient="landscape"/>
          <w:pgMar w:top="1276" w:right="851" w:bottom="567" w:left="851" w:header="709" w:footer="709" w:gutter="0"/>
          <w:cols w:space="708"/>
          <w:titlePg/>
          <w:docGrid w:linePitch="360"/>
        </w:sectPr>
      </w:pPr>
      <w:r w:rsidRPr="00680487">
        <w:rPr>
          <w:rFonts w:ascii="Times New Roman" w:hAnsi="Times New Roman" w:cs="Times New Roman"/>
        </w:rPr>
        <w:t>Место печати  (при наличии)</w:t>
      </w:r>
      <w:r w:rsidR="001F4289" w:rsidRPr="00680487">
        <w:rPr>
          <w:rFonts w:ascii="Times New Roman" w:hAnsi="Times New Roman" w:cs="Times New Roman"/>
        </w:rPr>
        <w:t>».</w:t>
      </w:r>
    </w:p>
    <w:p w:rsidR="006D7358" w:rsidRPr="00680487" w:rsidRDefault="006D7358" w:rsidP="00116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D7358" w:rsidRPr="00680487" w:rsidSect="007C372B">
      <w:pgSz w:w="11906" w:h="16838"/>
      <w:pgMar w:top="851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BD" w:rsidRDefault="00DE56BD" w:rsidP="00891579">
      <w:pPr>
        <w:spacing w:after="0" w:line="240" w:lineRule="auto"/>
      </w:pPr>
      <w:r>
        <w:separator/>
      </w:r>
    </w:p>
  </w:endnote>
  <w:endnote w:type="continuationSeparator" w:id="0">
    <w:p w:rsidR="00DE56BD" w:rsidRDefault="00DE56BD" w:rsidP="0089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BD" w:rsidRDefault="00DE56BD" w:rsidP="00891579">
      <w:pPr>
        <w:spacing w:after="0" w:line="240" w:lineRule="auto"/>
      </w:pPr>
      <w:r>
        <w:separator/>
      </w:r>
    </w:p>
  </w:footnote>
  <w:footnote w:type="continuationSeparator" w:id="0">
    <w:p w:rsidR="00DE56BD" w:rsidRDefault="00DE56BD" w:rsidP="00891579">
      <w:pPr>
        <w:spacing w:after="0" w:line="240" w:lineRule="auto"/>
      </w:pPr>
      <w:r>
        <w:continuationSeparator/>
      </w:r>
    </w:p>
  </w:footnote>
  <w:footnote w:id="1">
    <w:p w:rsidR="002E2CED" w:rsidRDefault="002E2CED" w:rsidP="00BE5742">
      <w:pPr>
        <w:pStyle w:val="ac"/>
        <w:jc w:val="both"/>
      </w:pPr>
      <w:r w:rsidRPr="00995FA0">
        <w:rPr>
          <w:rStyle w:val="ae"/>
        </w:rPr>
        <w:footnoteRef/>
      </w:r>
      <w:r w:rsidRPr="00995FA0">
        <w:t xml:space="preserve"> Информация о контингенте воспитанников за отчетный период (ежемесячная), которым фактически оказаны услуги с установленным размером платы, взимаемой с родителей (законных представителей) за одного ребенка за реализацию основной общеобразовательной программы дошкольного образования, включая присмотр и уход за детьми, в частной образовательной организации, не более 5000 рублей в месяц, должна быть в пределах численности воспитанников, указанной соискателем в смете, согласованной комитетом общего и профессионального образования Ленинградской области и соответствовать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475910"/>
      <w:docPartObj>
        <w:docPartGallery w:val="Page Numbers (Top of Page)"/>
        <w:docPartUnique/>
      </w:docPartObj>
    </w:sdtPr>
    <w:sdtEndPr/>
    <w:sdtContent>
      <w:p w:rsidR="002E2CED" w:rsidRDefault="002E2C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9A">
          <w:rPr>
            <w:noProof/>
          </w:rPr>
          <w:t>6</w:t>
        </w:r>
        <w:r>
          <w:fldChar w:fldCharType="end"/>
        </w:r>
      </w:p>
    </w:sdtContent>
  </w:sdt>
  <w:p w:rsidR="002E2CED" w:rsidRPr="00177034" w:rsidRDefault="002E2CED" w:rsidP="00F342E7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42AFB"/>
    <w:multiLevelType w:val="hybridMultilevel"/>
    <w:tmpl w:val="E9E2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E2F2B"/>
    <w:multiLevelType w:val="hybridMultilevel"/>
    <w:tmpl w:val="9F807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9"/>
    <w:rsid w:val="00003682"/>
    <w:rsid w:val="0001176A"/>
    <w:rsid w:val="000A358B"/>
    <w:rsid w:val="000A7672"/>
    <w:rsid w:val="000F2AEB"/>
    <w:rsid w:val="000F63E1"/>
    <w:rsid w:val="00105FA1"/>
    <w:rsid w:val="00107078"/>
    <w:rsid w:val="00115377"/>
    <w:rsid w:val="0011647A"/>
    <w:rsid w:val="001317F5"/>
    <w:rsid w:val="00135D7E"/>
    <w:rsid w:val="00173F82"/>
    <w:rsid w:val="00174334"/>
    <w:rsid w:val="00182BA1"/>
    <w:rsid w:val="001926E6"/>
    <w:rsid w:val="0019756D"/>
    <w:rsid w:val="00197846"/>
    <w:rsid w:val="001B35D0"/>
    <w:rsid w:val="001C07D5"/>
    <w:rsid w:val="001C67C5"/>
    <w:rsid w:val="001F4289"/>
    <w:rsid w:val="001F746D"/>
    <w:rsid w:val="0022638C"/>
    <w:rsid w:val="0023597F"/>
    <w:rsid w:val="00240CFA"/>
    <w:rsid w:val="002458E5"/>
    <w:rsid w:val="00246E9B"/>
    <w:rsid w:val="00252E7D"/>
    <w:rsid w:val="0028032F"/>
    <w:rsid w:val="002828A3"/>
    <w:rsid w:val="00297346"/>
    <w:rsid w:val="002A0E3D"/>
    <w:rsid w:val="002A2069"/>
    <w:rsid w:val="002B5CF9"/>
    <w:rsid w:val="002C3578"/>
    <w:rsid w:val="002E009C"/>
    <w:rsid w:val="002E2CED"/>
    <w:rsid w:val="002E6043"/>
    <w:rsid w:val="002F3154"/>
    <w:rsid w:val="00330C87"/>
    <w:rsid w:val="00354B21"/>
    <w:rsid w:val="003570D4"/>
    <w:rsid w:val="00357F29"/>
    <w:rsid w:val="003658A3"/>
    <w:rsid w:val="003659CF"/>
    <w:rsid w:val="0037745E"/>
    <w:rsid w:val="00397C0E"/>
    <w:rsid w:val="003A4CB6"/>
    <w:rsid w:val="003B63B4"/>
    <w:rsid w:val="003C280C"/>
    <w:rsid w:val="003C2EC0"/>
    <w:rsid w:val="003E4E51"/>
    <w:rsid w:val="003F7648"/>
    <w:rsid w:val="00411447"/>
    <w:rsid w:val="004163F3"/>
    <w:rsid w:val="00476EE5"/>
    <w:rsid w:val="00477BF0"/>
    <w:rsid w:val="0049720E"/>
    <w:rsid w:val="004974EF"/>
    <w:rsid w:val="004A40DC"/>
    <w:rsid w:val="004A6144"/>
    <w:rsid w:val="004B2D9A"/>
    <w:rsid w:val="004C3B73"/>
    <w:rsid w:val="004C6FB0"/>
    <w:rsid w:val="004E086E"/>
    <w:rsid w:val="004F0A07"/>
    <w:rsid w:val="004F6D06"/>
    <w:rsid w:val="00512CF3"/>
    <w:rsid w:val="005543E3"/>
    <w:rsid w:val="00555C17"/>
    <w:rsid w:val="00564F3A"/>
    <w:rsid w:val="00567FE7"/>
    <w:rsid w:val="00571FBC"/>
    <w:rsid w:val="00575656"/>
    <w:rsid w:val="005773A9"/>
    <w:rsid w:val="00580B55"/>
    <w:rsid w:val="00597FEB"/>
    <w:rsid w:val="005A3A30"/>
    <w:rsid w:val="005A62AD"/>
    <w:rsid w:val="005B07EC"/>
    <w:rsid w:val="005C41BB"/>
    <w:rsid w:val="005D32BD"/>
    <w:rsid w:val="005F4272"/>
    <w:rsid w:val="005F46C2"/>
    <w:rsid w:val="00616A3F"/>
    <w:rsid w:val="00622CE2"/>
    <w:rsid w:val="00624BF5"/>
    <w:rsid w:val="006362E1"/>
    <w:rsid w:val="0064693D"/>
    <w:rsid w:val="00651FCB"/>
    <w:rsid w:val="0065541F"/>
    <w:rsid w:val="006708FC"/>
    <w:rsid w:val="00680487"/>
    <w:rsid w:val="006842F4"/>
    <w:rsid w:val="0068523D"/>
    <w:rsid w:val="006966EF"/>
    <w:rsid w:val="006D7358"/>
    <w:rsid w:val="00700696"/>
    <w:rsid w:val="00704FAF"/>
    <w:rsid w:val="007066CC"/>
    <w:rsid w:val="00711256"/>
    <w:rsid w:val="00732261"/>
    <w:rsid w:val="007408DB"/>
    <w:rsid w:val="007478FC"/>
    <w:rsid w:val="00754146"/>
    <w:rsid w:val="007A3FDD"/>
    <w:rsid w:val="007A4E65"/>
    <w:rsid w:val="007B4D47"/>
    <w:rsid w:val="007B6945"/>
    <w:rsid w:val="007C3273"/>
    <w:rsid w:val="007C372B"/>
    <w:rsid w:val="007C5382"/>
    <w:rsid w:val="007E13E9"/>
    <w:rsid w:val="007E6D8E"/>
    <w:rsid w:val="007F0615"/>
    <w:rsid w:val="007F7773"/>
    <w:rsid w:val="00820513"/>
    <w:rsid w:val="008267F2"/>
    <w:rsid w:val="008508A4"/>
    <w:rsid w:val="00863E65"/>
    <w:rsid w:val="00891579"/>
    <w:rsid w:val="008A3281"/>
    <w:rsid w:val="008A7C41"/>
    <w:rsid w:val="008D02DF"/>
    <w:rsid w:val="008D1FF5"/>
    <w:rsid w:val="008D2FF6"/>
    <w:rsid w:val="008D5EFE"/>
    <w:rsid w:val="008F1C0E"/>
    <w:rsid w:val="00900325"/>
    <w:rsid w:val="00921379"/>
    <w:rsid w:val="00924535"/>
    <w:rsid w:val="00926319"/>
    <w:rsid w:val="00940C86"/>
    <w:rsid w:val="00946C47"/>
    <w:rsid w:val="009832CE"/>
    <w:rsid w:val="00995FA0"/>
    <w:rsid w:val="009A035D"/>
    <w:rsid w:val="009A5D06"/>
    <w:rsid w:val="009A5E68"/>
    <w:rsid w:val="009C1346"/>
    <w:rsid w:val="009E4DA2"/>
    <w:rsid w:val="009F0395"/>
    <w:rsid w:val="009F0938"/>
    <w:rsid w:val="009F1A4E"/>
    <w:rsid w:val="00A072E8"/>
    <w:rsid w:val="00A076AC"/>
    <w:rsid w:val="00A264B7"/>
    <w:rsid w:val="00A266D3"/>
    <w:rsid w:val="00A33216"/>
    <w:rsid w:val="00A361F4"/>
    <w:rsid w:val="00A371F2"/>
    <w:rsid w:val="00A456CC"/>
    <w:rsid w:val="00A537F6"/>
    <w:rsid w:val="00A619EA"/>
    <w:rsid w:val="00A77147"/>
    <w:rsid w:val="00AC148E"/>
    <w:rsid w:val="00AD05CE"/>
    <w:rsid w:val="00AE6DC7"/>
    <w:rsid w:val="00AF7D8E"/>
    <w:rsid w:val="00B076E8"/>
    <w:rsid w:val="00B2486A"/>
    <w:rsid w:val="00B2747D"/>
    <w:rsid w:val="00B35A23"/>
    <w:rsid w:val="00B50540"/>
    <w:rsid w:val="00B67435"/>
    <w:rsid w:val="00B72E08"/>
    <w:rsid w:val="00B76492"/>
    <w:rsid w:val="00B76CF0"/>
    <w:rsid w:val="00B87F59"/>
    <w:rsid w:val="00B91FD3"/>
    <w:rsid w:val="00BA1DC7"/>
    <w:rsid w:val="00BB3AEB"/>
    <w:rsid w:val="00BE0FE2"/>
    <w:rsid w:val="00BE5742"/>
    <w:rsid w:val="00BE7726"/>
    <w:rsid w:val="00C218C3"/>
    <w:rsid w:val="00C220DC"/>
    <w:rsid w:val="00C2712E"/>
    <w:rsid w:val="00C30780"/>
    <w:rsid w:val="00C37917"/>
    <w:rsid w:val="00C7421B"/>
    <w:rsid w:val="00C74B26"/>
    <w:rsid w:val="00C94B59"/>
    <w:rsid w:val="00C96486"/>
    <w:rsid w:val="00CA0CB0"/>
    <w:rsid w:val="00CB14D7"/>
    <w:rsid w:val="00CB633A"/>
    <w:rsid w:val="00CD278B"/>
    <w:rsid w:val="00CD4292"/>
    <w:rsid w:val="00CD5A0A"/>
    <w:rsid w:val="00CE1FD1"/>
    <w:rsid w:val="00CF2817"/>
    <w:rsid w:val="00CF36B1"/>
    <w:rsid w:val="00D01580"/>
    <w:rsid w:val="00D02C8F"/>
    <w:rsid w:val="00D17335"/>
    <w:rsid w:val="00D26B02"/>
    <w:rsid w:val="00D331D3"/>
    <w:rsid w:val="00D352C8"/>
    <w:rsid w:val="00D51A83"/>
    <w:rsid w:val="00D520F9"/>
    <w:rsid w:val="00D7657B"/>
    <w:rsid w:val="00D85211"/>
    <w:rsid w:val="00D90D21"/>
    <w:rsid w:val="00DB0920"/>
    <w:rsid w:val="00DC1ECB"/>
    <w:rsid w:val="00DC23E7"/>
    <w:rsid w:val="00DD04D8"/>
    <w:rsid w:val="00DD159C"/>
    <w:rsid w:val="00DD70E6"/>
    <w:rsid w:val="00DE56BD"/>
    <w:rsid w:val="00DE6C68"/>
    <w:rsid w:val="00DF14D1"/>
    <w:rsid w:val="00E076EA"/>
    <w:rsid w:val="00E147D3"/>
    <w:rsid w:val="00E151B7"/>
    <w:rsid w:val="00E27B57"/>
    <w:rsid w:val="00E35FF1"/>
    <w:rsid w:val="00E405CC"/>
    <w:rsid w:val="00E505BB"/>
    <w:rsid w:val="00E558F2"/>
    <w:rsid w:val="00E70BFC"/>
    <w:rsid w:val="00E86419"/>
    <w:rsid w:val="00E949E6"/>
    <w:rsid w:val="00EA4E9F"/>
    <w:rsid w:val="00EC41B2"/>
    <w:rsid w:val="00EC7413"/>
    <w:rsid w:val="00EE184C"/>
    <w:rsid w:val="00EE6BA4"/>
    <w:rsid w:val="00F06817"/>
    <w:rsid w:val="00F342E7"/>
    <w:rsid w:val="00F42087"/>
    <w:rsid w:val="00F44662"/>
    <w:rsid w:val="00F5706A"/>
    <w:rsid w:val="00F62E2C"/>
    <w:rsid w:val="00F77461"/>
    <w:rsid w:val="00F8096F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2C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1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/>
      <w:sz w:val="1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91579"/>
    <w:rPr>
      <w:rFonts w:ascii="Arial" w:eastAsia="Times New Roman" w:hAnsi="Arial" w:cs="Times New Roman"/>
      <w:sz w:val="1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579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24B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34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564F3A"/>
    <w:rPr>
      <w:color w:val="0000FF" w:themeColor="hyperlink"/>
      <w:u w:val="single"/>
    </w:rPr>
  </w:style>
  <w:style w:type="table" w:styleId="ab">
    <w:name w:val="Table Grid"/>
    <w:aliases w:val="Моя"/>
    <w:basedOn w:val="a1"/>
    <w:uiPriority w:val="99"/>
    <w:rsid w:val="00240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57" w:type="dxa"/>
        <w:right w:w="57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E57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5742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574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E574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E5742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BE5742"/>
    <w:rPr>
      <w:vertAlign w:val="superscript"/>
    </w:rPr>
  </w:style>
  <w:style w:type="paragraph" w:customStyle="1" w:styleId="ConsPlusNonformat">
    <w:name w:val="ConsPlusNonformat"/>
    <w:rsid w:val="0057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E2CE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E2CE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E2CED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2CE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2CED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2C"/>
    <w:pPr>
      <w:spacing w:after="160" w:line="25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1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eastAsia="Times New Roman" w:hAnsi="Arial"/>
      <w:sz w:val="1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91579"/>
    <w:rPr>
      <w:rFonts w:ascii="Arial" w:eastAsia="Times New Roman" w:hAnsi="Arial" w:cs="Times New Roman"/>
      <w:sz w:val="1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1579"/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24B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346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C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564F3A"/>
    <w:rPr>
      <w:color w:val="0000FF" w:themeColor="hyperlink"/>
      <w:u w:val="single"/>
    </w:rPr>
  </w:style>
  <w:style w:type="table" w:styleId="ab">
    <w:name w:val="Table Grid"/>
    <w:aliases w:val="Моя"/>
    <w:basedOn w:val="a1"/>
    <w:uiPriority w:val="99"/>
    <w:rsid w:val="00240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57" w:type="dxa"/>
        <w:right w:w="57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BE574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5742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574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E574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E5742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BE5742"/>
    <w:rPr>
      <w:vertAlign w:val="superscript"/>
    </w:rPr>
  </w:style>
  <w:style w:type="paragraph" w:customStyle="1" w:styleId="ConsPlusNonformat">
    <w:name w:val="ConsPlusNonformat"/>
    <w:rsid w:val="0057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E2CED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E2CE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E2CED"/>
    <w:rPr>
      <w:rFonts w:ascii="Calibri" w:eastAsia="Calibri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E2CE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E2CED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8CAAE289714D5743FFA21538120434602C73F3C0865502B6E26D88789EF20782FB9608A4E794C67AFB971B8ESDEB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8CAAE289714D5743FFA21538120434622D76F3CB825502B6E26D88789EF20782FB9608A4E794C67AFB971B8ESDEBJ" TargetMode="External"/><Relationship Id="rId17" Type="http://schemas.openxmlformats.org/officeDocument/2006/relationships/hyperlink" Target="consultantplus://offline/ref=628CAAE289714D5743FFA21538120434602C73F3C0865502B6E26D88789EF20782FB9608A4E794C67AFB971B8ESDE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CAAE289714D5743FFA21538120434622D76F3CB825502B6E26D88789EF20782FB9608A4E794C67AFB971B8ESDE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8CAAE289714D5743FFA21538120434612D77FACB805502B6E26D88789EF20782FB9608A4E794C67AFB971B8ESDE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CAAE289714D5743FFA21538120434612D77FACB805502B6E26D88789EF20782FB9608A4E794C67AFB971B8ESDEBJ" TargetMode="External"/><Relationship Id="rId10" Type="http://schemas.openxmlformats.org/officeDocument/2006/relationships/hyperlink" Target="consultantplus://offline/ref=628CAAE289714D5743FFA21538120434622572FCC6855502B6E26D88789EF20790FBCE04A7E78AC779EEC14ACB875A4EFCD683D4859186A0S1EC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28CAAE289714D5743FFA21538120434622572FCC6855502B6E26D88789EF20790FBCE04A7E78AC779EEC14ACB875A4EFCD683D4859186A0S1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EBFA-7C75-4D16-9EDD-197DC297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Андреевна Багаева</dc:creator>
  <cp:lastModifiedBy>Галина Михайловна Орлова</cp:lastModifiedBy>
  <cp:revision>2</cp:revision>
  <cp:lastPrinted>2020-03-31T08:32:00Z</cp:lastPrinted>
  <dcterms:created xsi:type="dcterms:W3CDTF">2020-04-06T12:26:00Z</dcterms:created>
  <dcterms:modified xsi:type="dcterms:W3CDTF">2020-04-06T12:26:00Z</dcterms:modified>
</cp:coreProperties>
</file>