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40" w:rsidRPr="00482C0E" w:rsidRDefault="001D7C8B" w:rsidP="00EB5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Проект</w:t>
      </w:r>
    </w:p>
    <w:p w:rsidR="007F3A40" w:rsidRPr="00482C0E" w:rsidRDefault="007F3A40" w:rsidP="00EB5DBF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3A40" w:rsidRPr="00482C0E" w:rsidRDefault="001D7C8B" w:rsidP="00EB5DBF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7F3A40" w:rsidRPr="00482C0E" w:rsidRDefault="007F3A40" w:rsidP="00EB5DBF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:rsidR="007F3A40" w:rsidRPr="00482C0E" w:rsidRDefault="001D7C8B" w:rsidP="00EB5DB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3A40" w:rsidRPr="00482C0E" w:rsidRDefault="007F3A40" w:rsidP="00EB5DB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A40" w:rsidRPr="00482C0E" w:rsidRDefault="00AF735E" w:rsidP="00EB5DB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от ______ 2019 №</w:t>
      </w:r>
      <w:r w:rsidR="001D7C8B" w:rsidRPr="00482C0E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F3A40" w:rsidRPr="00482C0E" w:rsidRDefault="007F3A40" w:rsidP="00EB5DBF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:rsidR="009D36ED" w:rsidRPr="00482C0E" w:rsidRDefault="009D36ED" w:rsidP="00EB5D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2C0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ЛЕНИНГРАДСКОЙ ОБЛАСТИ ОТ 27 АВГУСТА 2019 ГОДА № 396 </w:t>
      </w:r>
    </w:p>
    <w:p w:rsidR="009D36ED" w:rsidRPr="00482C0E" w:rsidRDefault="009D36ED" w:rsidP="00EB5D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2C0E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</w:t>
      </w:r>
    </w:p>
    <w:p w:rsidR="009D36ED" w:rsidRPr="00482C0E" w:rsidRDefault="009D36ED" w:rsidP="00EB5D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2C0E">
        <w:rPr>
          <w:rFonts w:ascii="Times New Roman" w:hAnsi="Times New Roman" w:cs="Times New Roman"/>
          <w:sz w:val="24"/>
          <w:szCs w:val="24"/>
        </w:rPr>
        <w:t>ДЛЯ ВОЗМЕЩЕНИЯ ЧАСТИ ЗАТРАТ СУБЪЕКТАМ МАЛОГО И СРЕДНЕГО</w:t>
      </w:r>
    </w:p>
    <w:p w:rsidR="007F3A40" w:rsidRPr="00482C0E" w:rsidRDefault="009D36ED" w:rsidP="00EB5DBF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C0E">
        <w:rPr>
          <w:rFonts w:ascii="Times New Roman" w:hAnsi="Times New Roman" w:cs="Times New Roman"/>
          <w:sz w:val="24"/>
          <w:szCs w:val="24"/>
        </w:rPr>
        <w:t xml:space="preserve">ПРЕДПРИНИМАТЕЛЬСТВА, </w:t>
      </w:r>
      <w:proofErr w:type="gramStart"/>
      <w:r w:rsidRPr="00482C0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482C0E">
        <w:rPr>
          <w:rFonts w:ascii="Times New Roman" w:hAnsi="Times New Roman" w:cs="Times New Roman"/>
          <w:sz w:val="24"/>
          <w:szCs w:val="24"/>
        </w:rPr>
        <w:t xml:space="preserve"> ЭКСПОРТНУЮ ДЕЯТЕЛЬНОСТЬ, 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7F3A40" w:rsidRPr="00482C0E" w:rsidRDefault="007F3A40" w:rsidP="00EB5DB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E83391" w:rsidRPr="00482C0E" w:rsidRDefault="00E83391" w:rsidP="00EB5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91" w:rsidRPr="00482C0E" w:rsidRDefault="00E83391" w:rsidP="00EB5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E83391" w:rsidRPr="00482C0E" w:rsidRDefault="00E83391" w:rsidP="00EB5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91" w:rsidRPr="00482C0E" w:rsidRDefault="00E83391" w:rsidP="00EB5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Ленинградской области </w:t>
      </w:r>
      <w:r w:rsidR="00892C3B" w:rsidRPr="00482C0E">
        <w:rPr>
          <w:rFonts w:ascii="Times New Roman" w:hAnsi="Times New Roman" w:cs="Times New Roman"/>
          <w:sz w:val="28"/>
          <w:szCs w:val="28"/>
        </w:rPr>
        <w:br/>
      </w: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EB54DA" w:rsidRPr="00482C0E">
        <w:rPr>
          <w:rFonts w:ascii="Times New Roman" w:hAnsi="Times New Roman" w:cs="Times New Roman"/>
          <w:sz w:val="28"/>
          <w:szCs w:val="28"/>
        </w:rPr>
        <w:t>27 августа</w:t>
      </w:r>
      <w:r w:rsidRPr="00482C0E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EB54DA" w:rsidRPr="00482C0E">
        <w:rPr>
          <w:rFonts w:ascii="Times New Roman" w:hAnsi="Times New Roman" w:cs="Times New Roman"/>
          <w:sz w:val="28"/>
          <w:szCs w:val="28"/>
        </w:rPr>
        <w:t>396</w:t>
      </w:r>
      <w:r w:rsidRPr="00482C0E">
        <w:rPr>
          <w:rFonts w:ascii="Times New Roman" w:hAnsi="Times New Roman" w:cs="Times New Roman"/>
          <w:sz w:val="28"/>
          <w:szCs w:val="28"/>
        </w:rPr>
        <w:t xml:space="preserve"> </w:t>
      </w:r>
      <w:r w:rsidR="00EB54DA" w:rsidRPr="00482C0E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 </w:t>
      </w:r>
      <w:r w:rsidRPr="00482C0E">
        <w:rPr>
          <w:rFonts w:ascii="Times New Roman" w:hAnsi="Times New Roman" w:cs="Times New Roman"/>
          <w:sz w:val="28"/>
          <w:szCs w:val="28"/>
        </w:rPr>
        <w:t xml:space="preserve">изменения согласно приложению к настоящему постановлению. </w:t>
      </w:r>
    </w:p>
    <w:p w:rsidR="007F3A40" w:rsidRPr="000D5BB0" w:rsidRDefault="00E83391" w:rsidP="00EB5DBF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2E4C21" w:rsidRPr="00482C0E">
        <w:rPr>
          <w:rFonts w:ascii="Times New Roman" w:hAnsi="Times New Roman" w:cs="Times New Roman"/>
          <w:sz w:val="28"/>
          <w:szCs w:val="28"/>
        </w:rPr>
        <w:t xml:space="preserve"> и </w:t>
      </w:r>
      <w:r w:rsidR="002E4C21" w:rsidRPr="00F819DB">
        <w:rPr>
          <w:rFonts w:ascii="Times New Roman" w:hAnsi="Times New Roman" w:cs="Times New Roman"/>
          <w:color w:val="auto"/>
          <w:sz w:val="28"/>
          <w:szCs w:val="28"/>
        </w:rPr>
        <w:t>распространяется на правоотношения</w:t>
      </w:r>
      <w:r w:rsidR="00EB5DBF"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, возникшие с </w:t>
      </w:r>
      <w:r w:rsidR="003B54EF" w:rsidRPr="00F819DB">
        <w:rPr>
          <w:rFonts w:ascii="Times New Roman" w:hAnsi="Times New Roman" w:cs="Times New Roman"/>
          <w:color w:val="auto"/>
          <w:sz w:val="28"/>
          <w:szCs w:val="28"/>
        </w:rPr>
        <w:t>1 января 2020 года, за исключением</w:t>
      </w:r>
      <w:r w:rsidR="00EB5DBF"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BB0" w:rsidRPr="00F819DB">
        <w:rPr>
          <w:rFonts w:ascii="Times New Roman" w:hAnsi="Times New Roman" w:cs="Times New Roman"/>
          <w:color w:val="auto"/>
          <w:sz w:val="28"/>
          <w:szCs w:val="28"/>
        </w:rPr>
        <w:t>подпункта б</w:t>
      </w:r>
      <w:r w:rsidR="00F346FC"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EB5DBF" w:rsidRPr="00F819DB">
        <w:rPr>
          <w:rFonts w:ascii="Times New Roman" w:hAnsi="Times New Roman" w:cs="Times New Roman"/>
          <w:color w:val="auto"/>
          <w:sz w:val="28"/>
          <w:szCs w:val="28"/>
        </w:rPr>
        <w:t>пункта 2</w:t>
      </w:r>
      <w:r w:rsidR="00F346FC" w:rsidRPr="00F819DB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346FC" w:rsidRPr="000D5B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5DBF"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B5DBF" w:rsidRPr="000D5BB0">
        <w:rPr>
          <w:rFonts w:ascii="Times New Roman" w:hAnsi="Times New Roman" w:cs="Times New Roman"/>
          <w:color w:val="auto"/>
          <w:sz w:val="28"/>
          <w:szCs w:val="28"/>
        </w:rPr>
        <w:t>Изменений, которые вносятся в постановление Правительства Ленинградской области от 27 августа 2019 года № 396 «Об утверждении порядка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области», который вступает в силу со 2 сентября 2020 года</w:t>
      </w:r>
      <w:r w:rsidR="000D5BB0" w:rsidRPr="000D5B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D5BB0">
        <w:rPr>
          <w:rFonts w:ascii="Times New Roman" w:hAnsi="Times New Roman" w:cs="Times New Roman"/>
          <w:strike/>
          <w:color w:val="auto"/>
          <w:sz w:val="28"/>
          <w:szCs w:val="28"/>
        </w:rPr>
        <w:t xml:space="preserve"> </w:t>
      </w:r>
      <w:proofErr w:type="gramEnd"/>
    </w:p>
    <w:p w:rsidR="00E83391" w:rsidRPr="00482C0E" w:rsidRDefault="00E83391" w:rsidP="00EB5DBF">
      <w:pPr>
        <w:pStyle w:val="ConsPlusNormal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B840D4" w:rsidRPr="00482C0E" w:rsidRDefault="00B840D4" w:rsidP="00EB5DBF">
      <w:pPr>
        <w:pStyle w:val="ConsPlusNormal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302A60" w:rsidRPr="00482C0E" w:rsidRDefault="00302A60" w:rsidP="00EB5DBF">
      <w:pPr>
        <w:pStyle w:val="ConsPlusNormal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F3A40" w:rsidRPr="00482C0E" w:rsidRDefault="001D7C8B" w:rsidP="00EB5DBF">
      <w:pPr>
        <w:pStyle w:val="ConsPlusNormal"/>
        <w:rPr>
          <w:rStyle w:val="Hyperlink0"/>
          <w:rFonts w:eastAsia="Calibri"/>
        </w:rPr>
      </w:pPr>
      <w:r w:rsidRPr="00482C0E">
        <w:rPr>
          <w:rStyle w:val="Hyperlink0"/>
          <w:rFonts w:eastAsia="Calibri"/>
        </w:rPr>
        <w:t>Губернатор</w:t>
      </w:r>
    </w:p>
    <w:p w:rsidR="007F3A40" w:rsidRPr="00482C0E" w:rsidRDefault="001D7C8B" w:rsidP="00EB5DBF">
      <w:pPr>
        <w:pStyle w:val="ConsPlusNormal"/>
        <w:rPr>
          <w:rStyle w:val="Hyperlink0"/>
          <w:rFonts w:eastAsia="Calibri"/>
        </w:rPr>
      </w:pPr>
      <w:r w:rsidRPr="00482C0E">
        <w:rPr>
          <w:rStyle w:val="Hyperlink0"/>
          <w:rFonts w:eastAsia="Calibri"/>
        </w:rPr>
        <w:t xml:space="preserve">Ленинградской области                                                                  </w:t>
      </w:r>
      <w:r w:rsidR="003B54EF" w:rsidRPr="00482C0E">
        <w:rPr>
          <w:rStyle w:val="Hyperlink0"/>
          <w:rFonts w:eastAsia="Calibri"/>
        </w:rPr>
        <w:t xml:space="preserve">    </w:t>
      </w:r>
      <w:r w:rsidRPr="00482C0E">
        <w:rPr>
          <w:rStyle w:val="Hyperlink0"/>
          <w:rFonts w:eastAsia="Calibri"/>
        </w:rPr>
        <w:t xml:space="preserve">   А. Дрозденко</w:t>
      </w: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0D5BB0" w:rsidRDefault="000D5BB0" w:rsidP="00EB5DBF">
      <w:pPr>
        <w:pStyle w:val="ConsPlusNormal"/>
        <w:jc w:val="right"/>
        <w:outlineLvl w:val="0"/>
        <w:rPr>
          <w:rStyle w:val="Hyperlink0"/>
          <w:rFonts w:eastAsia="Calibri"/>
        </w:rPr>
      </w:pPr>
    </w:p>
    <w:p w:rsidR="00E83391" w:rsidRPr="00482C0E" w:rsidRDefault="00D640B5" w:rsidP="00EB5DBF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482C0E">
        <w:rPr>
          <w:rStyle w:val="Hyperlink0"/>
          <w:rFonts w:eastAsia="Calibri"/>
        </w:rPr>
        <w:lastRenderedPageBreak/>
        <w:t>Утвержден</w:t>
      </w:r>
    </w:p>
    <w:p w:rsidR="00E83391" w:rsidRPr="00482C0E" w:rsidRDefault="00E83391" w:rsidP="00EB5DBF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482C0E">
        <w:rPr>
          <w:rStyle w:val="Hyperlink0"/>
          <w:rFonts w:eastAsia="Calibri"/>
        </w:rPr>
        <w:t xml:space="preserve"> постановлени</w:t>
      </w:r>
      <w:r w:rsidR="00D640B5" w:rsidRPr="00482C0E">
        <w:rPr>
          <w:rStyle w:val="Hyperlink0"/>
          <w:rFonts w:eastAsia="Calibri"/>
        </w:rPr>
        <w:t>ем</w:t>
      </w:r>
      <w:r w:rsidRPr="00482C0E">
        <w:rPr>
          <w:rStyle w:val="Hyperlink0"/>
          <w:rFonts w:eastAsia="Calibri"/>
        </w:rPr>
        <w:t xml:space="preserve"> Правительства </w:t>
      </w:r>
    </w:p>
    <w:p w:rsidR="00E83391" w:rsidRPr="00482C0E" w:rsidRDefault="00E83391" w:rsidP="00EB5DBF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482C0E">
        <w:rPr>
          <w:rStyle w:val="Hyperlink0"/>
          <w:rFonts w:eastAsia="Calibri"/>
        </w:rPr>
        <w:t>Ленинградской области</w:t>
      </w:r>
    </w:p>
    <w:p w:rsidR="007F3A40" w:rsidRPr="00482C0E" w:rsidRDefault="00E83391" w:rsidP="00EB5DBF">
      <w:pPr>
        <w:pStyle w:val="ConsPlusNormal"/>
        <w:jc w:val="right"/>
        <w:outlineLvl w:val="0"/>
        <w:rPr>
          <w:rStyle w:val="Hyperlink0"/>
          <w:rFonts w:eastAsia="Calibri"/>
        </w:rPr>
      </w:pPr>
      <w:r w:rsidRPr="00482C0E">
        <w:rPr>
          <w:rStyle w:val="Hyperlink0"/>
          <w:rFonts w:eastAsia="Calibri"/>
        </w:rPr>
        <w:t>от _____ № ____</w:t>
      </w:r>
    </w:p>
    <w:p w:rsidR="007F3A40" w:rsidRPr="00482C0E" w:rsidRDefault="00D640B5" w:rsidP="00EB5DBF">
      <w:pPr>
        <w:pStyle w:val="ConsPlusNormal"/>
        <w:jc w:val="right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(приложение)</w:t>
      </w:r>
    </w:p>
    <w:p w:rsidR="00D640B5" w:rsidRPr="00482C0E" w:rsidRDefault="00D640B5" w:rsidP="00EB5DBF">
      <w:pPr>
        <w:pStyle w:val="ConsPlusNormal"/>
        <w:jc w:val="right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EB54DA" w:rsidRPr="000D5BB0" w:rsidRDefault="00D640B5" w:rsidP="00EB5DBF">
      <w:pPr>
        <w:pStyle w:val="ConsPlusTitle"/>
        <w:ind w:left="-284"/>
        <w:jc w:val="center"/>
        <w:outlineLvl w:val="1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0" w:name="P31"/>
      <w:bookmarkEnd w:id="0"/>
      <w:r w:rsidRPr="00482C0E">
        <w:rPr>
          <w:rStyle w:val="a5"/>
          <w:rFonts w:ascii="Times New Roman" w:hAnsi="Times New Roman" w:cs="Times New Roman"/>
          <w:sz w:val="28"/>
          <w:szCs w:val="28"/>
        </w:rPr>
        <w:t xml:space="preserve">Изменения, которые </w:t>
      </w:r>
      <w:r w:rsidRPr="000D5BB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вносятся в </w:t>
      </w:r>
      <w:r w:rsidR="00EB5DBF"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Ленинградской области от 27 августа 2019 года № 396 «Об утверждении порядка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 </w:t>
      </w:r>
    </w:p>
    <w:p w:rsidR="00EB54DA" w:rsidRPr="000D5BB0" w:rsidRDefault="00EB54DA" w:rsidP="00EB5DBF">
      <w:pPr>
        <w:pStyle w:val="ConsPlusTitle"/>
        <w:jc w:val="center"/>
        <w:outlineLvl w:val="1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EB5DBF" w:rsidRPr="00F819DB" w:rsidRDefault="00EB54DA" w:rsidP="00C86D37">
      <w:pPr>
        <w:tabs>
          <w:tab w:val="left" w:pos="567"/>
        </w:tabs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F819DB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C86D37" w:rsidRPr="00F819DB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преамбуле </w:t>
      </w:r>
      <w:r w:rsidR="00EB5DBF" w:rsidRPr="00F819DB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постановления </w:t>
      </w:r>
      <w:r w:rsidR="00C86D37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слова «Повышение доступности финансирования для субъектов малого и среднего предпринимательства» заменить словами «Федеральный проект «Промышленный экспорт».</w:t>
      </w:r>
    </w:p>
    <w:p w:rsidR="00400F6F" w:rsidRPr="00F819DB" w:rsidRDefault="00EB5DBF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2. В Приложении к постановлению (</w:t>
      </w:r>
      <w:r w:rsidRPr="00F819DB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предоставления субсидий для возмещения части затрат субъектам малого и среднего предпринимательства, осуществляющим экспортную деятельность, в рамках государственной программы Ленинградской области «Стимулирование экономической активности Ленинградской области»</w:t>
      </w:r>
      <w:r w:rsidR="00F346FC" w:rsidRPr="00F819DB">
        <w:rPr>
          <w:rFonts w:ascii="Times New Roman" w:hAnsi="Times New Roman" w:cs="Times New Roman"/>
          <w:b w:val="0"/>
          <w:color w:val="auto"/>
          <w:sz w:val="28"/>
          <w:szCs w:val="28"/>
        </w:rPr>
        <w:t>):</w:t>
      </w:r>
    </w:p>
    <w:p w:rsidR="00740ED4" w:rsidRPr="00F819DB" w:rsidRDefault="00740ED4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9C4A82" w:rsidRPr="00F819DB" w:rsidRDefault="009C4A82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2.1. В пункте 1.2.: </w:t>
      </w:r>
    </w:p>
    <w:p w:rsidR="000D5BB0" w:rsidRPr="00F819DB" w:rsidRDefault="001E030C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а) </w:t>
      </w:r>
      <w:r w:rsidR="000D5BB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абзац второй признать утратившим силу;</w:t>
      </w:r>
    </w:p>
    <w:p w:rsidR="009C4A82" w:rsidRPr="00F819DB" w:rsidRDefault="000D5BB0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б) </w:t>
      </w:r>
      <w:r w:rsidR="009C4A82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абзац пятый изложить в </w:t>
      </w:r>
      <w:r w:rsidR="00F346FC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следующей </w:t>
      </w:r>
      <w:r w:rsidR="009C4A82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редакции:</w:t>
      </w:r>
    </w:p>
    <w:p w:rsidR="009C4A82" w:rsidRPr="00F819DB" w:rsidRDefault="009C4A82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«готовая продукция - конечный продукт производственного процесса предприятия, произведенный на территории Российской Федерации</w:t>
      </w:r>
      <w:proofErr w:type="gramStart"/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;»</w:t>
      </w:r>
      <w:proofErr w:type="gramEnd"/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2742E7" w:rsidRPr="00F819DB" w:rsidRDefault="000D5BB0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</w:t>
      </w:r>
      <w:r w:rsidR="001E030C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BA2FF1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абзаце восьмом </w:t>
      </w:r>
      <w:r w:rsidR="002742E7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слова «конкурсного отбора среди соискателей на предоставление субсидий (далее - конкурсный отбор)» заменить словами «конкурса среди соискателей на предоставление субсидий (далее - отбор)</w:t>
      </w:r>
      <w:proofErr w:type="gramStart"/>
      <w:r w:rsidR="002742E7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.»</w:t>
      </w:r>
      <w:proofErr w:type="gramEnd"/>
      <w:r w:rsidR="009C4A82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740ED4" w:rsidRPr="00F819DB" w:rsidRDefault="00740ED4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0D5BB0" w:rsidRPr="00F819DB" w:rsidRDefault="00AF31EB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2.2. </w:t>
      </w:r>
      <w:r w:rsidR="000D5BB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Дополнить пунктом 1.2.1. следующего содержания:</w:t>
      </w:r>
    </w:p>
    <w:p w:rsidR="000D5BB0" w:rsidRPr="00F819DB" w:rsidRDefault="000D5BB0" w:rsidP="000D5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«1.2.1. </w:t>
      </w:r>
      <w:proofErr w:type="gramStart"/>
      <w:r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К категории получателей субсидии относятся </w:t>
      </w:r>
      <w:r w:rsidRPr="00F819DB">
        <w:rPr>
          <w:rFonts w:ascii="Times New Roman" w:eastAsia="Arial Unicode MS" w:hAnsi="Times New Roman" w:cs="Times New Roman"/>
          <w:color w:val="auto"/>
          <w:sz w:val="28"/>
          <w:szCs w:val="28"/>
        </w:rPr>
        <w:t>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экспортирующие готовую продукцию, произведенную на территории Российской Федерации, самостоятельно или с привлечением иных организаций на договорных условиях и претендующие на получение субсидий для возмещения части затрат, связанных с осуществлением экспортной деятельности, а также</w:t>
      </w:r>
      <w:proofErr w:type="gramEnd"/>
      <w:r w:rsidRPr="00F819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оказывающие услуги (работы) иностранным контрагентам (далее – соискатели, получатели субсидии)»</w:t>
      </w:r>
    </w:p>
    <w:p w:rsidR="000D5BB0" w:rsidRPr="00F819DB" w:rsidRDefault="000D5BB0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F31EB" w:rsidRPr="00F819DB" w:rsidRDefault="000D5BB0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2.3. </w:t>
      </w:r>
      <w:r w:rsidR="00AF31EB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пункте 1.3.:</w:t>
      </w:r>
    </w:p>
    <w:p w:rsidR="00CC31C8" w:rsidRPr="000D5BB0" w:rsidRDefault="00CC31C8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абзац второй </w:t>
      </w:r>
      <w:r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изложить в </w:t>
      </w:r>
      <w:r w:rsidR="00F346FC"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следующей </w:t>
      </w:r>
      <w:r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редакции</w:t>
      </w:r>
      <w:r w:rsidRP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C31C8" w:rsidRPr="00482C0E" w:rsidRDefault="00CC31C8" w:rsidP="000D5BB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«основной вид деятельности, включенный в разделы H, K, L, N (за исключением кода 79), O, S, T, U Общероссийского классификатора видов экономической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деятельности (ОК 029-2014 (КДЕС</w:t>
      </w:r>
      <w:proofErr w:type="gramStart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Р</w:t>
      </w:r>
      <w:proofErr w:type="gramEnd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ед. 2);»;</w:t>
      </w:r>
    </w:p>
    <w:p w:rsidR="00AF31EB" w:rsidRPr="000D5BB0" w:rsidRDefault="00AF31EB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абзац третий </w:t>
      </w:r>
      <w:r w:rsidRP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изложить </w:t>
      </w:r>
      <w:r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F346FC"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следующей </w:t>
      </w:r>
      <w:r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редакции:</w:t>
      </w:r>
    </w:p>
    <w:p w:rsidR="00AF31EB" w:rsidRPr="00E252FA" w:rsidRDefault="00AF31EB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Style w:val="a5"/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производство </w:t>
      </w:r>
      <w:proofErr w:type="gramStart"/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или) реализацию подакцизных </w:t>
      </w:r>
      <w:r w:rsidRPr="000D5BB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товаров, кроме автомобилей легковых и мотоциклов, </w:t>
      </w:r>
      <w:r w:rsidRPr="000D5BB0">
        <w:rPr>
          <w:rFonts w:ascii="Times New Roman" w:eastAsia="Arial Unicode MS" w:hAnsi="Times New Roman" w:cs="Times New Roman"/>
          <w:color w:val="auto"/>
          <w:sz w:val="28"/>
          <w:szCs w:val="28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Pr="000D5BB0">
        <w:rPr>
          <w:rStyle w:val="a5"/>
          <w:rFonts w:ascii="Times New Roman" w:eastAsia="Times New Roman" w:hAnsi="Times New Roman" w:cs="Times New Roman"/>
          <w:sz w:val="28"/>
          <w:szCs w:val="28"/>
        </w:rPr>
        <w:t>;».</w:t>
      </w:r>
      <w:r w:rsidR="00E252FA" w:rsidRPr="000D5BB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ED4" w:rsidRDefault="00740ED4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AB07B9" w:rsidRPr="00482C0E" w:rsidRDefault="009C4A82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4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740ED4"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Раздел</w:t>
      </w:r>
      <w:r w:rsidR="00740ED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B07B9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 изложить в следующей редакции:</w:t>
      </w:r>
    </w:p>
    <w:p w:rsidR="00BA2FF1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29536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Субсидии предоставляются </w:t>
      </w:r>
      <w:r w:rsidR="000701CA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субъектам малого и среднего предпринимательства, осуществляющим экспортную деятельность</w:t>
      </w:r>
      <w:r w:rsidR="0029536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 в целях реализации регионального проекта «Промышленный экспор</w:t>
      </w:r>
      <w:r w:rsidR="00D04A4A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т», обеспечивающего достижение </w:t>
      </w:r>
      <w:r w:rsidR="000701CA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целей, показателей и результатов федерального проекта «Промышленный экспорт», входящего в состав национального проекта «Международная кооперация и экспорт», предусмотренного Указом Президента Российской Федерации от 7 мая 2018 года № 204 «О национальных целях и стратегических задачах развития Российской Федерации до </w:t>
      </w:r>
      <w:r w:rsidR="000701C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2024 года</w:t>
      </w:r>
      <w:r w:rsidR="004537F4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  <w:r w:rsidR="000701C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(далее</w:t>
      </w:r>
      <w:proofErr w:type="gramEnd"/>
      <w:r w:rsidR="000701C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– региональный проект)</w:t>
      </w:r>
      <w:r w:rsidR="00851EE3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537F4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 также 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стимулировани</w:t>
      </w:r>
      <w:r w:rsidR="004537F4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субъектов малого и среднего предпринимательства к осуществлению экспортной деятельности </w:t>
      </w:r>
      <w:r w:rsidR="000D5BB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для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возмещени</w:t>
      </w:r>
      <w:r w:rsidR="000D5BB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части затрат, связанных с поставкой на экспорт готовой продукции, произведенной 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субъектами малого и среднего предпринимательства, </w:t>
      </w:r>
      <w:proofErr w:type="gramStart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и(</w:t>
      </w:r>
      <w:proofErr w:type="gramEnd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или) экспортом услуг, работ в соответствии с условиями поставки, установленными внешнеторговым контрактом, включая затраты на:</w:t>
      </w:r>
    </w:p>
    <w:p w:rsidR="00BA2FF1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а) транспортно-экспедиторские услуги, в том числе услуги по упаковке, маркировке, погрузке, разгрузке или перегрузке товаров</w:t>
      </w:r>
      <w:r w:rsidR="00CA547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CE1053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а также </w:t>
      </w:r>
      <w:r w:rsidR="00CA547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пересылке товар</w:t>
      </w:r>
      <w:r w:rsidR="00CE1053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ов</w:t>
      </w:r>
      <w:r w:rsidR="00CA547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воздушным транспортом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BA2FF1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б) складирование товаров в пункте перевалки;</w:t>
      </w:r>
    </w:p>
    <w:p w:rsidR="00BA2FF1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в) страхование договора поставки груза при перевозке или иных договоров, связанных с исполнением внешнеторгового контракта;</w:t>
      </w:r>
    </w:p>
    <w:p w:rsidR="00BA2FF1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г) услуги по таможенному декларированию;</w:t>
      </w:r>
    </w:p>
    <w:p w:rsidR="00BA2FF1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д) юридическое сопровождение внешнеторгового контракта, включая юридическую экспертизу, консультирование, согласование условий, разработку и утверждение проекта контракта, перевод, участие в переговорах </w:t>
      </w:r>
      <w:r w:rsidR="00DA1925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с контрагентами по вопросам заключения, изменения, расторжения контракта;</w:t>
      </w:r>
    </w:p>
    <w:p w:rsidR="00CA547E" w:rsidRPr="00482C0E" w:rsidRDefault="00BA2F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е) разработку образцов (проб), полезных моделей и проведение соответствующих исследований (испытаний), включая доставку вышеперечисленных материалов к месту испытаний, хранение, утилизацию (или возврат) проверяемой продукции, непосредственные затраты на исследования (испытания) и экспертизы образцов (проб), полезных моделей</w:t>
      </w:r>
      <w:r w:rsidR="00CA547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;</w:t>
      </w:r>
      <w:proofErr w:type="gramEnd"/>
    </w:p>
    <w:p w:rsidR="00F15400" w:rsidRPr="00482C0E" w:rsidRDefault="004537F4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ж</w:t>
      </w:r>
      <w:r w:rsidR="00CA547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)</w:t>
      </w:r>
      <w:r w:rsidR="00CA547E" w:rsidRPr="00482C0E">
        <w:rPr>
          <w:rFonts w:ascii="Times New Roman" w:hAnsi="Times New Roman" w:cs="Times New Roman"/>
        </w:rPr>
        <w:t xml:space="preserve"> </w:t>
      </w:r>
      <w:r w:rsidR="00D50BF1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обеспечение защиты интеллектуальной собственности за пределами РФ, в том числе международную регистрацию на внешних рынках объектов интеллектуальной собственности (изобретений, полезных моделей, промышленных образцов, товарных знаков)</w:t>
      </w:r>
      <w:proofErr w:type="gramStart"/>
      <w:r w:rsidR="00CA547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BA2FF1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</w:t>
      </w:r>
      <w:proofErr w:type="gramEnd"/>
      <w:r w:rsidR="009C4A82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D50BF1" w:rsidRPr="00482C0E" w:rsidRDefault="00D50BF1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2B1AFA" w:rsidRPr="00482C0E" w:rsidRDefault="009C4A82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2742E7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3.1. слово «конкурсного» исключить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AF2E70" w:rsidRPr="00482C0E" w:rsidRDefault="009C4A82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6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2742E7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абзаце первом пункта 3.2. слово «конкурсном» исключить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AF2E70" w:rsidRPr="00482C0E" w:rsidRDefault="009C4A82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AF2E70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абзаце втором пункта 3.3. слово «банкротства» заменить словами «в </w:t>
      </w:r>
      <w:r w:rsidR="00AF2E70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proofErr w:type="gramStart"/>
      <w:r w:rsidR="00AF2E70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,»</w:t>
      </w:r>
      <w:proofErr w:type="gramEnd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A531F" w:rsidRPr="00482C0E" w:rsidRDefault="00FA531F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A531F" w:rsidRPr="00482C0E" w:rsidRDefault="009C4A82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0602A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Pr="000602A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E0303B" w:rsidRPr="000602A4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</w:t>
      </w:r>
      <w:r w:rsidR="00FA531F" w:rsidRPr="000602A4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3.4.</w:t>
      </w:r>
      <w:r w:rsidR="00E0303B" w:rsidRPr="000602A4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0303B" w:rsidRPr="000602A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FA531F" w:rsidRPr="000602A4">
        <w:rPr>
          <w:rStyle w:val="a5"/>
          <w:rFonts w:ascii="Times New Roman" w:eastAsia="Times New Roman" w:hAnsi="Times New Roman" w:cs="Times New Roman"/>
          <w:b w:val="0"/>
          <w:color w:val="FF0000"/>
          <w:sz w:val="28"/>
          <w:szCs w:val="28"/>
        </w:rPr>
        <w:t>:</w:t>
      </w:r>
      <w:r w:rsidR="00E0303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D937E0" w:rsidRPr="00482C0E" w:rsidRDefault="009F20BD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D937E0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Результатом предоставления субсидии является увеличение выручки субъектов малого и среднего предпринимательства, осуществляющи</w:t>
      </w:r>
      <w:r w:rsidR="00525B31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х</w:t>
      </w:r>
      <w:r w:rsidR="00D937E0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экспортную деятельность.</w:t>
      </w:r>
    </w:p>
    <w:p w:rsidR="00E0303B" w:rsidRPr="000D5BB0" w:rsidRDefault="000602A4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r w:rsidR="009F20BD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оказател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и</w:t>
      </w:r>
      <w:r w:rsidR="009F20BD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 необходимы</w:t>
      </w: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е</w:t>
      </w:r>
      <w:r w:rsidR="009F20BD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для достижения результат</w:t>
      </w:r>
      <w:r w:rsidR="00D937E0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9F20BD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="00E0303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: заключение не менее одного экспортного контракта, </w:t>
      </w:r>
      <w:r w:rsidR="009F20BD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увеличение выручки от реализации товаров (работ, услуг) в году получения субсидии по отношению к году, предшествующему году получения субсидии, не менее чем </w:t>
      </w:r>
      <w:r w:rsidR="00E0303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на пять процентов.</w:t>
      </w:r>
    </w:p>
    <w:p w:rsidR="003E049A" w:rsidRPr="000D5BB0" w:rsidRDefault="000602A4" w:rsidP="001F6480">
      <w:pPr>
        <w:tabs>
          <w:tab w:val="left" w:pos="709"/>
        </w:tabs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Значения показателей, необходимых для достижения результата предоставления субсидий,</w:t>
      </w: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устанавливаются </w:t>
      </w:r>
      <w:r w:rsidR="003E049A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в договор</w:t>
      </w:r>
      <w:r w:rsidR="008F67F1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3E049A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 предоставлении субсидии</w:t>
      </w:r>
      <w:proofErr w:type="gramStart"/>
      <w:r w:rsidR="003E049A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.»</w:t>
      </w:r>
      <w:r w:rsidR="00E0303B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:rsidR="00FA531F" w:rsidRPr="00482C0E" w:rsidRDefault="00FA531F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2742E7" w:rsidRPr="00482C0E" w:rsidRDefault="00E0303B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2742E7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абзаце первом пункта 4.1. </w:t>
      </w:r>
      <w:r w:rsidR="00F64A28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слово «конкурсного» исключить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66569" w:rsidRPr="00482C0E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0D5BB0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66569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 пункте 4.2.:</w:t>
      </w:r>
    </w:p>
    <w:p w:rsidR="00F64A28" w:rsidRPr="00482C0E" w:rsidRDefault="00F66569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64A28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абзаце первом слово «конкурсном» исключить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66569" w:rsidRPr="00482C0E" w:rsidRDefault="00F66569" w:rsidP="00E252FA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 абзаце шестом слова «с пунктами 4.2.1 - 4.2.6» заменить словами «с пунктами 4.2.1 - 4.2.7»</w:t>
      </w:r>
      <w:r w:rsidR="00CA6319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1EA0" w:rsidRPr="00482C0E" w:rsidRDefault="001F45A8" w:rsidP="00E252FA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0D5BB0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262D2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Пункт</w:t>
      </w:r>
      <w:r w:rsidR="00001EA0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01EA0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4.2.1. изложить в следующей редакции:</w:t>
      </w:r>
    </w:p>
    <w:p w:rsidR="00001EA0" w:rsidRPr="00482C0E" w:rsidRDefault="00001EA0" w:rsidP="00E252FA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«4.2.1. Для получения субсидии на цели, указанные в подпункте "а" раздела 2 настоящего Порядка, помимо заявки, указанной в пункте 4.2 настоящего Порядка, дополнительно представляются:</w:t>
      </w:r>
    </w:p>
    <w:p w:rsidR="00001EA0" w:rsidRPr="00482C0E" w:rsidRDefault="00001EA0" w:rsidP="00E252FA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а) копии договоров с организациями, которые оказали услуги, выполнили работы по упаковке и маркировке, перевозке (транспортировке), погрузке, разгрузке</w:t>
      </w:r>
      <w:r w:rsidR="00CE1053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перегрузке товаров,</w:t>
      </w:r>
      <w:r w:rsidR="00CE1053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а также по пересылке товаров воздушным транспортом,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заверенные соискателем;</w:t>
      </w:r>
    </w:p>
    <w:p w:rsidR="00001EA0" w:rsidRPr="00482C0E" w:rsidRDefault="00001EA0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б) копии счетов-фактур (инвойсов) за упаковку, маркировку, перевозку (транспортировку), погрузку, разгрузку</w:t>
      </w:r>
      <w:r w:rsidR="00CE1053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перегрузку товаров, </w:t>
      </w:r>
      <w:r w:rsidR="00CE1053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пересылку товаров воздушным транспортом, 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заверенные соискателем;</w:t>
      </w:r>
      <w:r w:rsidR="00CE1053" w:rsidRPr="00482C0E">
        <w:rPr>
          <w:rFonts w:ascii="Times New Roman" w:hAnsi="Times New Roman" w:cs="Times New Roman"/>
        </w:rPr>
        <w:t xml:space="preserve"> </w:t>
      </w:r>
      <w:proofErr w:type="gramEnd"/>
    </w:p>
    <w:p w:rsidR="00001EA0" w:rsidRPr="00482C0E" w:rsidRDefault="00001EA0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в) копии платежных поручений, подтверждающих произведенные соискателем затраты по упаковке, маркировке, перевозке (транспортировке), погрузке, разгрузке</w:t>
      </w:r>
      <w:r w:rsidR="00CE1053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перегрузке товаров, </w:t>
      </w:r>
      <w:r w:rsidR="002C0269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а также пересылке товаров воздушным транспортом, 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заверенные соискателем</w:t>
      </w:r>
      <w:proofErr w:type="gramStart"/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E1053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:rsidR="002C0269" w:rsidRPr="00482C0E" w:rsidRDefault="002C0269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</w:p>
    <w:p w:rsidR="00001EA0" w:rsidRPr="00482C0E" w:rsidRDefault="001F45A8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0D5BB0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262D2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001EA0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ополнить </w:t>
      </w:r>
      <w:r w:rsidR="003262D2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новым пунктом 4.2.7. следующего содержания</w:t>
      </w:r>
      <w:r w:rsidR="00001EA0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01EA0" w:rsidRPr="00482C0E" w:rsidRDefault="00001EA0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«4.2.7. Для получения субсидии на цели, указанные в </w:t>
      </w:r>
      <w:r w:rsidRPr="00F819DB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подпункте "</w:t>
      </w:r>
      <w:r w:rsidR="003262D2" w:rsidRPr="00F819DB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ж</w:t>
      </w:r>
      <w:r w:rsidRPr="00F819DB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" раздела 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 настоящего Порядка, помимо заявки, указанной в пункте 4.2 настоящего Порядка, дополнительно представляются:</w:t>
      </w:r>
    </w:p>
    <w:p w:rsidR="00001EA0" w:rsidRPr="00482C0E" w:rsidRDefault="00001EA0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а) копии договоров и иных документов, подтверждающих фактически понесенные затраты, связанные с </w:t>
      </w:r>
      <w:r w:rsidR="00641BB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обеспечением защиты интеллектуально</w:t>
      </w:r>
      <w:r w:rsidR="002C7966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й собственности за пределами РФ</w:t>
      </w:r>
      <w:r w:rsidR="002C178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, заверенные соискателем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1EA0" w:rsidRPr="00482C0E" w:rsidRDefault="00001EA0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б) копии документов</w:t>
      </w:r>
      <w:r w:rsidR="002C178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, подтверждающих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178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международную регистрацию </w:t>
      </w:r>
      <w:r w:rsidR="002C178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br/>
        <w:t xml:space="preserve">на внешних рынках объектов интеллектуальной собственности (изобретений, </w:t>
      </w:r>
      <w:r w:rsidR="002C178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lastRenderedPageBreak/>
        <w:t>полезных моделей, промышленных образцов, товарных знаков)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, заверенные соискателем</w:t>
      </w:r>
      <w:r w:rsidR="002C178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C7966" w:rsidRPr="00482C0E" w:rsidRDefault="002C1781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641BB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копии платежных поручений, подтверждающих произведенные соискателем затраты 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C7966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7966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обеспечение защиты интеллектуальной собственности за пределами РФ, 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заверенные соискателем</w:t>
      </w:r>
      <w:proofErr w:type="gramStart"/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 »</w:t>
      </w:r>
      <w:proofErr w:type="gramEnd"/>
    </w:p>
    <w:p w:rsidR="000D3625" w:rsidRPr="00482C0E" w:rsidRDefault="000D3625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001EA0" w:rsidRPr="000D5BB0" w:rsidRDefault="001F45A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2.1</w:t>
      </w:r>
      <w:r w:rsidR="000D5BB0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3262D2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001EA0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ункты 4.2.7.-4.2.9. считать </w:t>
      </w:r>
      <w:r w:rsidR="003262D2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001EA0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унктами 4.2.8.- 4.2.10.</w:t>
      </w:r>
      <w:r w:rsidR="003262D2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соответственно.</w:t>
      </w:r>
    </w:p>
    <w:p w:rsidR="001F45A8" w:rsidRPr="00482C0E" w:rsidRDefault="000D5BB0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2.14</w:t>
      </w:r>
      <w:r w:rsidR="008F67F1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. Подпункт 4.2.8. изложить в следующей редакции:</w:t>
      </w:r>
    </w:p>
    <w:p w:rsidR="008F67F1" w:rsidRPr="00482C0E" w:rsidRDefault="008F67F1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«4.2.8. В случае если соискатель претендует на начисление баллов, предусмотренных </w:t>
      </w:r>
      <w:r w:rsidR="00D04A4A"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пунктом 4.10</w:t>
      </w: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настоящего Порядка, дополнительно (при наличии) представляются следующие документы:</w:t>
      </w:r>
    </w:p>
    <w:p w:rsidR="008F67F1" w:rsidRPr="00482C0E" w:rsidRDefault="008F67F1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1) справка об объеме экспорта готовой продукции по итогам года, предшествующего году подачи заявки (в стоимостном выражении), с указанием номеров деклараций на товары, заверенная подписью и печатью (при наличии) соискателя;</w:t>
      </w:r>
    </w:p>
    <w:p w:rsidR="008F67F1" w:rsidRPr="00482C0E" w:rsidRDefault="008F67F1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2) справка о расширении географии</w:t>
      </w:r>
      <w:r w:rsidRPr="00482C0E">
        <w:rPr>
          <w:rFonts w:ascii="Times New Roman" w:hAnsi="Times New Roman" w:cs="Times New Roman"/>
          <w:sz w:val="28"/>
          <w:szCs w:val="28"/>
        </w:rPr>
        <w:t xml:space="preserve"> поставок продукции в году, предшествующему году подачи заявки, с приложением копий документов, подтверждающих  экспорт товаров в заявленные страны в период  не менее 2-х лет, предшествующих году подачи заявки (не менее одного документа на страну в год), </w:t>
      </w: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заверенная подписью и печатью (при наличии) соискателя</w:t>
      </w:r>
      <w:proofErr w:type="gramStart"/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="00D04A4A"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»</w:t>
      </w:r>
      <w:r w:rsidR="00F66569"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Pr="00482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67F1" w:rsidRPr="000D5BB0" w:rsidRDefault="00F66569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80"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2.</w:t>
      </w: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5BB0"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3262D2"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абзаце 10 пункта</w:t>
      </w: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4.2.9.</w:t>
      </w:r>
      <w:r w:rsidR="003262D2"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слова</w:t>
      </w: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«в подпунктах "а" и "б" пункта 4.2.8» </w:t>
      </w: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заменить словами </w:t>
      </w:r>
      <w:r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«в подпунктах "а" и "б" пункта 4.2.9».</w:t>
      </w:r>
      <w:proofErr w:type="gramEnd"/>
    </w:p>
    <w:p w:rsidR="00F66569" w:rsidRPr="000D5BB0" w:rsidRDefault="00F66569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303B" w:rsidRPr="000D5BB0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2.</w:t>
      </w:r>
      <w:r w:rsidR="00AF31EB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0D5BB0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6</w:t>
      </w: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. В</w:t>
      </w:r>
      <w:r w:rsidR="00F64A28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пункте 4.3.:</w:t>
      </w:r>
    </w:p>
    <w:p w:rsidR="00F64A28" w:rsidRPr="000D5BB0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в абзаце первом слово «конкурсного» исключить;</w:t>
      </w:r>
    </w:p>
    <w:p w:rsidR="006078E6" w:rsidRPr="000D5BB0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в абзаце втором</w:t>
      </w:r>
      <w:r w:rsidR="006078E6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:rsidR="003262D2" w:rsidRPr="000D5BB0" w:rsidRDefault="003262D2" w:rsidP="001F6480">
      <w:pPr>
        <w:spacing w:after="0" w:line="240" w:lineRule="auto"/>
        <w:ind w:left="-426" w:firstLine="710"/>
        <w:jc w:val="both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слова «в пунктах 4.2, 4.2.1 - 4.2.7» заменить словами «в пунктах 4.2, 4.2.1 - 4.2.8»;</w:t>
      </w:r>
    </w:p>
    <w:p w:rsidR="00F64A28" w:rsidRPr="000D5BB0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слово «конкурсном» исключить;</w:t>
      </w:r>
    </w:p>
    <w:p w:rsidR="00F64A28" w:rsidRPr="000D5BB0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в абзаце третьем слово «конкурсном» исключить</w:t>
      </w:r>
      <w:r w:rsidR="00E0303B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E0303B" w:rsidRPr="000D5BB0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078E6" w:rsidRPr="000D5BB0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2.1</w:t>
      </w:r>
      <w:r w:rsid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. В</w:t>
      </w:r>
      <w:r w:rsidR="00F64A28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пункте 4.4.</w:t>
      </w:r>
      <w:r w:rsidR="006078E6"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:rsidR="00B674B6" w:rsidRPr="000D5BB0" w:rsidRDefault="00B674B6" w:rsidP="00B674B6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слова «в пунктах 4.2, 4.2.1 - 4.2.7» заменить словами «в пунктах 4.2, 4.2.1 - 4.2.8».</w:t>
      </w:r>
    </w:p>
    <w:p w:rsidR="00F64A28" w:rsidRPr="00482C0E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0D5BB0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слово «конкурсном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» исключить</w:t>
      </w:r>
      <w:r w:rsidR="00E0303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6569" w:rsidRPr="00482C0E" w:rsidRDefault="00F66569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</w:p>
    <w:p w:rsidR="00F64A28" w:rsidRPr="00482C0E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0D5BB0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 В</w:t>
      </w:r>
      <w:r w:rsidR="00F64A28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пункте 4.</w:t>
      </w:r>
      <w:r w:rsidR="00525B3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64A28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.:</w:t>
      </w:r>
    </w:p>
    <w:p w:rsidR="00F64A28" w:rsidRPr="00482C0E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 абзаце первом слова «конкурсный»</w:t>
      </w:r>
      <w:r w:rsidR="00B674B6" w:rsidRPr="00B674B6">
        <w:rPr>
          <w:rStyle w:val="a5"/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«конкурсного» исключить;</w:t>
      </w:r>
    </w:p>
    <w:p w:rsidR="00F64A28" w:rsidRPr="00482C0E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 абзаце четвертом слово «конкурсного» исключить;</w:t>
      </w:r>
    </w:p>
    <w:p w:rsidR="00F64A28" w:rsidRPr="00482C0E" w:rsidRDefault="00F64A28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в абзаце пятом слово «конкурсного» исключить</w:t>
      </w:r>
      <w:r w:rsidR="00E0303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303B" w:rsidRPr="00482C0E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</w:p>
    <w:p w:rsidR="00E0303B" w:rsidRPr="00482C0E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0D5BB0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04C86" w:rsidRPr="00482C0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Pr="00482C0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ункт 4.</w:t>
      </w:r>
      <w:r w:rsidR="00525B31" w:rsidRPr="00482C0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  <w:r w:rsidRPr="00482C0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704C86" w:rsidRPr="00482C0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>изложить в следующей редакции</w:t>
      </w:r>
      <w:r w:rsidRPr="00482C0E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: </w:t>
      </w:r>
    </w:p>
    <w:p w:rsidR="00704C86" w:rsidRPr="00482C0E" w:rsidRDefault="00704C8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4.</w:t>
      </w:r>
      <w:r w:rsidR="00541DDA"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9</w:t>
      </w:r>
      <w:r w:rsidRPr="00482C0E">
        <w:rPr>
          <w:rFonts w:ascii="Times New Roman" w:eastAsia="Arial Unicode MS" w:hAnsi="Times New Roman" w:cs="Times New Roman"/>
          <w:color w:val="auto"/>
          <w:sz w:val="28"/>
          <w:szCs w:val="28"/>
        </w:rPr>
        <w:t>. Определение победителей отбора осуществляется на основании следующих критериев отбора:</w:t>
      </w:r>
    </w:p>
    <w:p w:rsidR="00704C86" w:rsidRPr="00482C0E" w:rsidRDefault="00704C86" w:rsidP="001F648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объем экспорта готовой продукции по итогам года, предшествующего году подачи заявки (в стоимостном выражении);</w:t>
      </w:r>
    </w:p>
    <w:p w:rsidR="00704C86" w:rsidRPr="00482C0E" w:rsidRDefault="00704C86" w:rsidP="001F648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увеличение выручки от реализации товаров (работ, услуг);</w:t>
      </w:r>
    </w:p>
    <w:p w:rsidR="00704C86" w:rsidRPr="00482C0E" w:rsidRDefault="00704C86" w:rsidP="001F6480">
      <w:pPr>
        <w:spacing w:after="0" w:line="240" w:lineRule="auto"/>
        <w:ind w:left="-426" w:firstLine="71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lastRenderedPageBreak/>
        <w:t>расширение географии поставок продукции в году, предшествующему году подачи заявки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.</w:t>
      </w:r>
      <w:r w:rsidR="00541DDA" w:rsidRPr="00482C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303B" w:rsidRPr="00482C0E" w:rsidRDefault="00E0303B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</w:p>
    <w:p w:rsidR="004107AB" w:rsidRPr="00482C0E" w:rsidRDefault="000D5BB0" w:rsidP="001F6480">
      <w:pPr>
        <w:spacing w:after="0" w:line="240" w:lineRule="auto"/>
        <w:ind w:left="-426" w:firstLine="710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2.20</w:t>
      </w:r>
      <w:r w:rsidR="00E0303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F20BD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="004107A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4.1</w:t>
      </w:r>
      <w:r w:rsidR="00525B31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107A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4C86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4107AB" w:rsidRPr="00482C0E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F20BD" w:rsidRPr="000D5BB0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«Конкурсная комиссия при составлении рекомендаций для определения 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комитетом победителей отбора проводит оценку соискателей по системе балльных оценок </w:t>
      </w:r>
      <w:r w:rsidR="00B674B6"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674B6" w:rsidRPr="000D5BB0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>, указанны</w:t>
      </w:r>
      <w:r w:rsidR="00B674B6" w:rsidRPr="000D5BB0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 в пункте 4.</w:t>
      </w:r>
      <w:r w:rsidR="00B674B6" w:rsidRPr="000D5BB0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Порядка: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объем экспорта готовой продукции </w:t>
      </w:r>
      <w:r w:rsidRPr="00482C0E">
        <w:rPr>
          <w:rFonts w:ascii="Times New Roman" w:hAnsi="Times New Roman" w:cs="Times New Roman"/>
          <w:sz w:val="28"/>
          <w:szCs w:val="28"/>
        </w:rPr>
        <w:t>по итогам года, предшествующего году подачи заявки (в стоимостном выражении):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04C86" w:rsidRPr="00482C0E">
        <w:rPr>
          <w:rFonts w:ascii="Times New Roman" w:hAnsi="Times New Roman" w:cs="Times New Roman"/>
          <w:sz w:val="28"/>
          <w:szCs w:val="28"/>
        </w:rPr>
        <w:t>5</w:t>
      </w:r>
      <w:r w:rsidRPr="00482C0E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 xml:space="preserve"> рублей – 0 баллов,</w:t>
      </w:r>
    </w:p>
    <w:p w:rsidR="009F20BD" w:rsidRPr="00482C0E" w:rsidRDefault="00704C86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D30D22" w:rsidRPr="00482C0E">
        <w:rPr>
          <w:rFonts w:ascii="Times New Roman" w:hAnsi="Times New Roman" w:cs="Times New Roman"/>
          <w:sz w:val="28"/>
          <w:szCs w:val="28"/>
        </w:rPr>
        <w:t>3</w:t>
      </w:r>
      <w:r w:rsidRPr="00482C0E">
        <w:rPr>
          <w:rFonts w:ascii="Times New Roman" w:hAnsi="Times New Roman" w:cs="Times New Roman"/>
          <w:sz w:val="28"/>
          <w:szCs w:val="28"/>
        </w:rPr>
        <w:t xml:space="preserve">5 до 50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F20BD" w:rsidRPr="00482C0E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Pr="00482C0E">
        <w:rPr>
          <w:rFonts w:ascii="Times New Roman" w:hAnsi="Times New Roman" w:cs="Times New Roman"/>
          <w:sz w:val="28"/>
          <w:szCs w:val="28"/>
        </w:rPr>
        <w:t xml:space="preserve">25 </w:t>
      </w:r>
      <w:r w:rsidR="009F20BD" w:rsidRPr="00482C0E">
        <w:rPr>
          <w:rFonts w:ascii="Times New Roman" w:hAnsi="Times New Roman" w:cs="Times New Roman"/>
          <w:sz w:val="28"/>
          <w:szCs w:val="28"/>
        </w:rPr>
        <w:t>баллов,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D30D22" w:rsidRPr="00482C0E">
        <w:rPr>
          <w:rFonts w:ascii="Times New Roman" w:hAnsi="Times New Roman" w:cs="Times New Roman"/>
          <w:sz w:val="28"/>
          <w:szCs w:val="28"/>
        </w:rPr>
        <w:t>20</w:t>
      </w:r>
      <w:r w:rsidR="00704C86" w:rsidRPr="00482C0E">
        <w:rPr>
          <w:rFonts w:ascii="Times New Roman" w:hAnsi="Times New Roman" w:cs="Times New Roman"/>
          <w:sz w:val="28"/>
          <w:szCs w:val="28"/>
        </w:rPr>
        <w:t xml:space="preserve"> </w:t>
      </w:r>
      <w:r w:rsidRPr="00482C0E">
        <w:rPr>
          <w:rFonts w:ascii="Times New Roman" w:hAnsi="Times New Roman" w:cs="Times New Roman"/>
          <w:sz w:val="28"/>
          <w:szCs w:val="28"/>
        </w:rPr>
        <w:t xml:space="preserve">до </w:t>
      </w:r>
      <w:r w:rsidR="00D30D22" w:rsidRPr="00482C0E">
        <w:rPr>
          <w:rFonts w:ascii="Times New Roman" w:hAnsi="Times New Roman" w:cs="Times New Roman"/>
          <w:sz w:val="28"/>
          <w:szCs w:val="28"/>
        </w:rPr>
        <w:t>3</w:t>
      </w:r>
      <w:r w:rsidR="00704C86" w:rsidRPr="00482C0E">
        <w:rPr>
          <w:rFonts w:ascii="Times New Roman" w:hAnsi="Times New Roman" w:cs="Times New Roman"/>
          <w:sz w:val="28"/>
          <w:szCs w:val="28"/>
        </w:rPr>
        <w:t>5</w:t>
      </w:r>
      <w:r w:rsidRPr="00482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704C86" w:rsidRPr="00482C0E">
        <w:rPr>
          <w:rFonts w:ascii="Times New Roman" w:hAnsi="Times New Roman" w:cs="Times New Roman"/>
          <w:sz w:val="28"/>
          <w:szCs w:val="28"/>
        </w:rPr>
        <w:t xml:space="preserve">50 </w:t>
      </w:r>
      <w:r w:rsidRPr="00482C0E">
        <w:rPr>
          <w:rFonts w:ascii="Times New Roman" w:hAnsi="Times New Roman" w:cs="Times New Roman"/>
          <w:sz w:val="28"/>
          <w:szCs w:val="28"/>
        </w:rPr>
        <w:t>баллов,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D30D22" w:rsidRPr="00482C0E">
        <w:rPr>
          <w:rFonts w:ascii="Times New Roman" w:hAnsi="Times New Roman" w:cs="Times New Roman"/>
          <w:sz w:val="28"/>
          <w:szCs w:val="28"/>
        </w:rPr>
        <w:t>10</w:t>
      </w:r>
      <w:r w:rsidR="00704C86" w:rsidRPr="00482C0E">
        <w:rPr>
          <w:rFonts w:ascii="Times New Roman" w:hAnsi="Times New Roman" w:cs="Times New Roman"/>
          <w:sz w:val="28"/>
          <w:szCs w:val="28"/>
        </w:rPr>
        <w:t xml:space="preserve"> </w:t>
      </w:r>
      <w:r w:rsidRPr="00482C0E">
        <w:rPr>
          <w:rFonts w:ascii="Times New Roman" w:hAnsi="Times New Roman" w:cs="Times New Roman"/>
          <w:sz w:val="28"/>
          <w:szCs w:val="28"/>
        </w:rPr>
        <w:t xml:space="preserve">до </w:t>
      </w:r>
      <w:r w:rsidR="00D30D22" w:rsidRPr="00482C0E">
        <w:rPr>
          <w:rFonts w:ascii="Times New Roman" w:hAnsi="Times New Roman" w:cs="Times New Roman"/>
          <w:sz w:val="28"/>
          <w:szCs w:val="28"/>
        </w:rPr>
        <w:t>2</w:t>
      </w:r>
      <w:r w:rsidR="00704C86" w:rsidRPr="00482C0E">
        <w:rPr>
          <w:rFonts w:ascii="Times New Roman" w:hAnsi="Times New Roman" w:cs="Times New Roman"/>
          <w:sz w:val="28"/>
          <w:szCs w:val="28"/>
        </w:rPr>
        <w:t>0</w:t>
      </w:r>
      <w:r w:rsidRPr="00482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D30D22" w:rsidRPr="00482C0E">
        <w:rPr>
          <w:rFonts w:ascii="Times New Roman" w:hAnsi="Times New Roman" w:cs="Times New Roman"/>
          <w:sz w:val="28"/>
          <w:szCs w:val="28"/>
        </w:rPr>
        <w:t xml:space="preserve">75 </w:t>
      </w:r>
      <w:r w:rsidRPr="00482C0E">
        <w:rPr>
          <w:rFonts w:ascii="Times New Roman" w:hAnsi="Times New Roman" w:cs="Times New Roman"/>
          <w:sz w:val="28"/>
          <w:szCs w:val="28"/>
        </w:rPr>
        <w:t>баллов,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D30D22" w:rsidRPr="00482C0E">
        <w:rPr>
          <w:rFonts w:ascii="Times New Roman" w:hAnsi="Times New Roman" w:cs="Times New Roman"/>
          <w:sz w:val="28"/>
          <w:szCs w:val="28"/>
        </w:rPr>
        <w:t xml:space="preserve">5 </w:t>
      </w:r>
      <w:r w:rsidRPr="00482C0E">
        <w:rPr>
          <w:rFonts w:ascii="Times New Roman" w:hAnsi="Times New Roman" w:cs="Times New Roman"/>
          <w:sz w:val="28"/>
          <w:szCs w:val="28"/>
        </w:rPr>
        <w:t xml:space="preserve">до </w:t>
      </w:r>
      <w:r w:rsidR="00D30D22" w:rsidRPr="00482C0E">
        <w:rPr>
          <w:rFonts w:ascii="Times New Roman" w:hAnsi="Times New Roman" w:cs="Times New Roman"/>
          <w:sz w:val="28"/>
          <w:szCs w:val="28"/>
        </w:rPr>
        <w:t>10</w:t>
      </w:r>
      <w:r w:rsidRPr="00482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 xml:space="preserve"> рублей – 1</w:t>
      </w:r>
      <w:r w:rsidR="00D30D22" w:rsidRPr="00482C0E">
        <w:rPr>
          <w:rFonts w:ascii="Times New Roman" w:hAnsi="Times New Roman" w:cs="Times New Roman"/>
          <w:sz w:val="28"/>
          <w:szCs w:val="28"/>
        </w:rPr>
        <w:t>00</w:t>
      </w:r>
      <w:r w:rsidRPr="00482C0E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30D22" w:rsidRPr="00482C0E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 xml:space="preserve"> рублей – 150 баллов;</w:t>
      </w:r>
    </w:p>
    <w:p w:rsidR="009F20BD" w:rsidRPr="000D5BB0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увеличение выручки от реализации товаров (работ, услуг) 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775FB8" w:rsidRPr="000D5BB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>с планом мероприятий (</w:t>
      </w:r>
      <w:r w:rsidR="00EF03D7" w:rsidRPr="000D5BB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>дорожной картой</w:t>
      </w:r>
      <w:r w:rsidR="00EF03D7" w:rsidRPr="000D5BB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F819DB">
        <w:rPr>
          <w:rFonts w:ascii="Times New Roman" w:hAnsi="Times New Roman" w:cs="Times New Roman"/>
          <w:color w:val="auto"/>
          <w:sz w:val="28"/>
          <w:szCs w:val="28"/>
        </w:rPr>
        <w:t>по достижению</w:t>
      </w:r>
      <w:r w:rsidR="009674B9"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результатов,</w:t>
      </w:r>
      <w:r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03D7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значений </w:t>
      </w:r>
      <w:r w:rsidR="00C651C8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показателей, необходимых для достижения </w:t>
      </w:r>
      <w:r w:rsidR="00EF03D7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результат</w:t>
      </w:r>
      <w:r w:rsidR="00D937E0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F03D7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предоставления </w:t>
      </w:r>
      <w:r w:rsidR="00EF03D7" w:rsidRPr="000D5BB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субсидий</w:t>
      </w:r>
      <w:r w:rsidRPr="000D5BB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за каждый процент – 10 баллов, не более 150 баллов;</w:t>
      </w:r>
    </w:p>
    <w:p w:rsidR="00D30D22" w:rsidRPr="00482C0E" w:rsidRDefault="00D30D22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расширение географии поставок продукции в году, предшествующему году подачи заявки:</w:t>
      </w:r>
      <w:r w:rsidRPr="00482C0E" w:rsidDel="00D3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22" w:rsidRPr="00482C0E" w:rsidRDefault="00D30D22" w:rsidP="001F648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не расширял географии поставок продукции – 0 баллов;</w:t>
      </w:r>
    </w:p>
    <w:p w:rsidR="00D30D22" w:rsidRPr="00482C0E" w:rsidRDefault="00D30D22" w:rsidP="001F648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расширил на одну страну – 50 баллов;</w:t>
      </w:r>
    </w:p>
    <w:p w:rsidR="00D30D22" w:rsidRPr="00482C0E" w:rsidRDefault="00D30D22" w:rsidP="001F648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расширил на 2 и более страны – 100 баллов.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Секретарь конкурсной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(К</w:t>
      </w:r>
      <w:proofErr w:type="gramStart"/>
      <w:r w:rsidRPr="00482C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2C0E">
        <w:rPr>
          <w:rFonts w:ascii="Times New Roman" w:hAnsi="Times New Roman" w:cs="Times New Roman"/>
          <w:sz w:val="28"/>
          <w:szCs w:val="28"/>
        </w:rPr>
        <w:t>):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8B4E3A" w:rsidRPr="00482C0E">
        <w:rPr>
          <w:rFonts w:ascii="Times New Roman" w:hAnsi="Times New Roman" w:cs="Times New Roman"/>
          <w:sz w:val="28"/>
          <w:szCs w:val="28"/>
        </w:rPr>
        <w:t>50</w:t>
      </w:r>
      <w:r w:rsidRPr="00482C0E">
        <w:rPr>
          <w:rFonts w:ascii="Times New Roman" w:hAnsi="Times New Roman" w:cs="Times New Roman"/>
          <w:sz w:val="28"/>
          <w:szCs w:val="28"/>
        </w:rPr>
        <w:t xml:space="preserve"> до 99 баллов – 0,</w:t>
      </w:r>
      <w:r w:rsidR="00830B32" w:rsidRPr="00482C0E">
        <w:rPr>
          <w:rFonts w:ascii="Times New Roman" w:hAnsi="Times New Roman" w:cs="Times New Roman"/>
          <w:sz w:val="28"/>
          <w:szCs w:val="28"/>
        </w:rPr>
        <w:t>6</w:t>
      </w:r>
      <w:r w:rsidRPr="00482C0E">
        <w:rPr>
          <w:rFonts w:ascii="Times New Roman" w:hAnsi="Times New Roman" w:cs="Times New Roman"/>
          <w:sz w:val="28"/>
          <w:szCs w:val="28"/>
        </w:rPr>
        <w:t>;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8B4E3A" w:rsidRPr="00482C0E">
        <w:rPr>
          <w:rFonts w:ascii="Times New Roman" w:hAnsi="Times New Roman" w:cs="Times New Roman"/>
          <w:sz w:val="28"/>
          <w:szCs w:val="28"/>
        </w:rPr>
        <w:t>1</w:t>
      </w:r>
      <w:r w:rsidRPr="00482C0E">
        <w:rPr>
          <w:rFonts w:ascii="Times New Roman" w:hAnsi="Times New Roman" w:cs="Times New Roman"/>
          <w:sz w:val="28"/>
          <w:szCs w:val="28"/>
        </w:rPr>
        <w:t xml:space="preserve">00 до </w:t>
      </w:r>
      <w:r w:rsidR="00830B32" w:rsidRPr="00482C0E">
        <w:rPr>
          <w:rFonts w:ascii="Times New Roman" w:hAnsi="Times New Roman" w:cs="Times New Roman"/>
          <w:sz w:val="28"/>
          <w:szCs w:val="28"/>
        </w:rPr>
        <w:t>149</w:t>
      </w:r>
      <w:r w:rsidRPr="00482C0E">
        <w:rPr>
          <w:rFonts w:ascii="Times New Roman" w:hAnsi="Times New Roman" w:cs="Times New Roman"/>
          <w:sz w:val="28"/>
          <w:szCs w:val="28"/>
        </w:rPr>
        <w:t xml:space="preserve"> баллов – 0,7;</w:t>
      </w:r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830B32" w:rsidRPr="00482C0E">
        <w:rPr>
          <w:rFonts w:ascii="Times New Roman" w:hAnsi="Times New Roman" w:cs="Times New Roman"/>
          <w:sz w:val="28"/>
          <w:szCs w:val="28"/>
        </w:rPr>
        <w:t xml:space="preserve">150 </w:t>
      </w:r>
      <w:r w:rsidRPr="00482C0E">
        <w:rPr>
          <w:rFonts w:ascii="Times New Roman" w:hAnsi="Times New Roman" w:cs="Times New Roman"/>
          <w:sz w:val="28"/>
          <w:szCs w:val="28"/>
        </w:rPr>
        <w:t xml:space="preserve">до </w:t>
      </w:r>
      <w:r w:rsidR="00830B32" w:rsidRPr="00482C0E">
        <w:rPr>
          <w:rFonts w:ascii="Times New Roman" w:hAnsi="Times New Roman" w:cs="Times New Roman"/>
          <w:sz w:val="28"/>
          <w:szCs w:val="28"/>
        </w:rPr>
        <w:t>1</w:t>
      </w:r>
      <w:r w:rsidRPr="00482C0E">
        <w:rPr>
          <w:rFonts w:ascii="Times New Roman" w:hAnsi="Times New Roman" w:cs="Times New Roman"/>
          <w:sz w:val="28"/>
          <w:szCs w:val="28"/>
        </w:rPr>
        <w:t>99 баллов – 0,</w:t>
      </w:r>
      <w:r w:rsidR="00830B32" w:rsidRPr="00482C0E">
        <w:rPr>
          <w:rFonts w:ascii="Times New Roman" w:hAnsi="Times New Roman" w:cs="Times New Roman"/>
          <w:sz w:val="28"/>
          <w:szCs w:val="28"/>
        </w:rPr>
        <w:t>8</w:t>
      </w:r>
      <w:r w:rsidRPr="00482C0E">
        <w:rPr>
          <w:rFonts w:ascii="Times New Roman" w:hAnsi="Times New Roman" w:cs="Times New Roman"/>
          <w:sz w:val="28"/>
          <w:szCs w:val="28"/>
        </w:rPr>
        <w:t>;</w:t>
      </w:r>
    </w:p>
    <w:p w:rsidR="00830B32" w:rsidRPr="00482C0E" w:rsidRDefault="00830B32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от 200 до 299 баллов – 0,9;</w:t>
      </w:r>
    </w:p>
    <w:p w:rsidR="001F45A8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от </w:t>
      </w:r>
      <w:r w:rsidR="00830B32" w:rsidRPr="00482C0E">
        <w:rPr>
          <w:rFonts w:ascii="Times New Roman" w:hAnsi="Times New Roman" w:cs="Times New Roman"/>
          <w:sz w:val="28"/>
          <w:szCs w:val="28"/>
        </w:rPr>
        <w:t>3</w:t>
      </w:r>
      <w:r w:rsidRPr="00482C0E">
        <w:rPr>
          <w:rFonts w:ascii="Times New Roman" w:hAnsi="Times New Roman" w:cs="Times New Roman"/>
          <w:sz w:val="28"/>
          <w:szCs w:val="28"/>
        </w:rPr>
        <w:t>00 баллов – 1.</w:t>
      </w:r>
    </w:p>
    <w:p w:rsidR="00C815B6" w:rsidRP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Секретарь конкурсной комиссии для представления конкурсной комиссии осуществляет расчет, определяющий размеры субсидий, в зависимости от количества участвующих в отборе соискателей, размера запрашиваемых ими сумм, количества набранных соискателями баллов и </w:t>
      </w:r>
      <w:proofErr w:type="gramStart"/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объема</w:t>
      </w:r>
      <w:proofErr w:type="gramEnd"/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предусмотренных на реализацию мероприятия средств по следующим формулам:</w:t>
      </w:r>
    </w:p>
    <w:p w:rsid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а) расчетный размер субсидии:</w:t>
      </w:r>
    </w:p>
    <w:p w:rsidR="00454ADE" w:rsidRPr="00C815B6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Ri</m:t>
            </m:r>
          </m:sub>
        </m:sSub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K1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i</m:t>
            </m:r>
          </m:sub>
        </m:sSub>
      </m:oMath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,</w:t>
      </w:r>
    </w:p>
    <w:p w:rsidR="00C815B6" w:rsidRPr="0015264A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где:</w:t>
      </w:r>
    </w:p>
    <w:p w:rsidR="00C815B6" w:rsidRPr="00C815B6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Ri</m:t>
            </m:r>
          </m:sub>
        </m:sSub>
      </m:oMath>
      <w:r w:rsidR="00C815B6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15264A" w:rsidRP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расчетный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размер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субсидии, </w:t>
      </w:r>
      <w:proofErr w:type="gramStart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предоставляемая</w:t>
      </w:r>
      <w:proofErr w:type="gramEnd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i-</w:t>
      </w:r>
      <w:proofErr w:type="spellStart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му</w:t>
      </w:r>
      <w:proofErr w:type="spellEnd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соискателю, рублей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;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</w:p>
    <w:p w:rsidR="00C815B6" w:rsidRPr="00C815B6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i</m:t>
            </m:r>
          </m:sub>
        </m:sSub>
      </m:oMath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C815B6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максимальный размер субсидии для i-</w:t>
      </w:r>
      <w:proofErr w:type="spellStart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го</w:t>
      </w:r>
      <w:proofErr w:type="spellEnd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соискателя, исчисленный исходя из документально подтвержденных затрат и ограничений, предусмотренных </w:t>
      </w:r>
      <w:hyperlink w:anchor="P209" w:history="1">
        <w:r w:rsidR="00C815B6" w:rsidRPr="00C815B6">
          <w:rPr>
            <w:rFonts w:ascii="Times New Roman" w:hAnsi="Times New Roman" w:cs="Times New Roman"/>
            <w:sz w:val="28"/>
            <w:szCs w:val="28"/>
            <w:bdr w:val="none" w:sz="0" w:space="0" w:color="auto"/>
          </w:rPr>
          <w:t>пунктами 5.5</w:t>
        </w:r>
      </w:hyperlink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и </w:t>
      </w:r>
      <w:hyperlink w:anchor="P210" w:history="1">
        <w:r w:rsidR="00C815B6" w:rsidRPr="00C815B6">
          <w:rPr>
            <w:rFonts w:ascii="Times New Roman" w:hAnsi="Times New Roman" w:cs="Times New Roman"/>
            <w:sz w:val="28"/>
            <w:szCs w:val="28"/>
            <w:bdr w:val="none" w:sz="0" w:space="0" w:color="auto"/>
          </w:rPr>
          <w:t>5.6</w:t>
        </w:r>
      </w:hyperlink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настоящего Порядка, рублей;</w:t>
      </w:r>
    </w:p>
    <w:p w:rsidR="00C815B6" w:rsidRPr="00C815B6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K1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i</m:t>
            </m:r>
          </m:sub>
        </m:sSub>
      </m:oMath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C815B6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коэффициент корректировки размера субсидии, запрашиваемой i-м соискателем, в соответствии с количеством набранных i-м соискателем баллов (не может быть больше 1);</w:t>
      </w:r>
    </w:p>
    <w:p w:rsid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815B6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 случае если совокупный объем средств по расчетному размеру субсидий в рамках проводимого заседания конкурсной комиссии, меньше или равен объему нераспределенных бюджетных сре</w:t>
      </w:r>
      <w:proofErr w:type="gramStart"/>
      <w:r w:rsidRPr="00C815B6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дств в р</w:t>
      </w:r>
      <w:proofErr w:type="gramEnd"/>
      <w:r w:rsidRPr="00C815B6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амках проводимого заседания конкурсной комиссии, размер субсидии равен расчетному размеру субсидии</w:t>
      </w:r>
      <w:r w:rsidR="0015264A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:</w:t>
      </w:r>
    </w:p>
    <w:p w:rsidR="0015264A" w:rsidRPr="0015264A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none" w:sz="0" w:space="0" w:color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SUBi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=S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Ri</m:t>
            </m:r>
          </m:sub>
        </m:sSub>
      </m:oMath>
      <w:r w:rsidR="0015264A" w:rsidRP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,</w:t>
      </w:r>
    </w:p>
    <w:p w:rsidR="0015264A" w:rsidRDefault="0015264A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-426" w:firstLine="710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где:</w:t>
      </w:r>
    </w:p>
    <w:p w:rsidR="0015264A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SUBi</m:t>
            </m:r>
          </m:sub>
        </m:sSub>
      </m:oMath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15264A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сумма субсидии, предоставляемая i-</w:t>
      </w:r>
      <w:proofErr w:type="spellStart"/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му</w:t>
      </w:r>
      <w:proofErr w:type="spellEnd"/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соискателю, рублей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;</w:t>
      </w:r>
    </w:p>
    <w:p w:rsidR="0015264A" w:rsidRPr="0015264A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Ri</m:t>
            </m:r>
          </m:sub>
        </m:sSub>
      </m:oMath>
      <w:r w:rsidR="0015264A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15264A" w:rsidRP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расчетный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размер</w:t>
      </w:r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субсидии, </w:t>
      </w:r>
      <w:proofErr w:type="gramStart"/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предоставляемая</w:t>
      </w:r>
      <w:proofErr w:type="gramEnd"/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i-</w:t>
      </w:r>
      <w:proofErr w:type="spellStart"/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му</w:t>
      </w:r>
      <w:proofErr w:type="spellEnd"/>
      <w:r w:rsidR="0015264A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соискателю, рублей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.</w:t>
      </w:r>
    </w:p>
    <w:p w:rsid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б) в случае если совокупный объем средств по расчетному размеру субсидий в рамках проводимого заседания конкурсной комиссии превышает объем  нераспределенных бюджетных сре</w:t>
      </w:r>
      <w:proofErr w:type="gramStart"/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дств в р</w:t>
      </w:r>
      <w:proofErr w:type="gramEnd"/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амках проводимого заседания конкурсной комиссии:</w:t>
      </w:r>
    </w:p>
    <w:p w:rsidR="0015264A" w:rsidRPr="0015264A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SUBi</m:t>
            </m:r>
          </m:sub>
        </m:sSub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none" w:sz="0" w:space="0" w:color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Ri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none" w:sz="0" w:space="0" w:color="auto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bdr w:val="none" w:sz="0" w:space="0" w:color="auto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bdr w:val="none" w:sz="0" w:space="0" w:color="auto"/>
                      </w:rPr>
                      <m:t>S</m:t>
                    </m:r>
                  </m:e>
                </m:nary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Ri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BUD</m:t>
            </m:r>
          </m:sub>
        </m:sSub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×K2</m:t>
        </m:r>
      </m:oMath>
      <w:r w:rsidR="0015264A" w:rsidRP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,</w:t>
      </w:r>
    </w:p>
    <w:p w:rsidR="00C815B6" w:rsidRP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где:</w:t>
      </w:r>
    </w:p>
    <w:p w:rsidR="00C815B6" w:rsidRPr="00C815B6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SUBi</m:t>
            </m:r>
          </m:sub>
        </m:sSub>
      </m:oMath>
      <w:r w:rsidR="00C815B6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сумма субсидии, предоставляемая i-</w:t>
      </w:r>
      <w:proofErr w:type="spellStart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му</w:t>
      </w:r>
      <w:proofErr w:type="spellEnd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соискателю, рублей</w:t>
      </w:r>
      <w:r w:rsidR="0015264A">
        <w:rPr>
          <w:rFonts w:ascii="Times New Roman" w:hAnsi="Times New Roman" w:cs="Times New Roman"/>
          <w:sz w:val="28"/>
          <w:szCs w:val="28"/>
          <w:bdr w:val="none" w:sz="0" w:space="0" w:color="auto"/>
        </w:rPr>
        <w:t>;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</w:p>
    <w:p w:rsidR="00C815B6" w:rsidRPr="00C815B6" w:rsidRDefault="001F3764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BUD</m:t>
            </m:r>
          </m:sub>
        </m:sSub>
      </m:oMath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C815B6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объем нераспределенных бюджетных сре</w:t>
      </w:r>
      <w:proofErr w:type="gramStart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дств в р</w:t>
      </w:r>
      <w:proofErr w:type="gramEnd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амках проводимого заседания конкурсной комиссии, рублей;</w:t>
      </w:r>
    </w:p>
    <w:p w:rsidR="00C815B6" w:rsidRDefault="00C3414E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K2</m:t>
        </m:r>
      </m:oMath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C815B6"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коэффициент корректировки объема бюджетных средств, предусмотренных для распределения в текущем финансовом году (применяется в случае, если </w:t>
      </w:r>
      <w:proofErr w:type="gramStart"/>
      <w:r w:rsidR="00C815B6" w:rsidRPr="00C3414E">
        <w:rPr>
          <w:rFonts w:ascii="Times New Roman" w:hAnsi="Times New Roman" w:cs="Times New Roman"/>
          <w:sz w:val="28"/>
          <w:szCs w:val="28"/>
          <w:bdr w:val="none" w:sz="0" w:space="0" w:color="auto"/>
        </w:rPr>
        <w:t>С</w:t>
      </w:r>
      <w:r w:rsidR="00C815B6" w:rsidRPr="00C3414E">
        <w:rPr>
          <w:rFonts w:ascii="Times New Roman" w:hAnsi="Times New Roman" w:cs="Times New Roman"/>
          <w:sz w:val="28"/>
          <w:szCs w:val="28"/>
          <w:bdr w:val="none" w:sz="0" w:space="0" w:color="auto"/>
          <w:vertAlign w:val="subscript"/>
        </w:rPr>
        <w:t>р</w:t>
      </w:r>
      <w:proofErr w:type="gramEnd"/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&gt; n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  <w:vertAlign w:val="subscript"/>
        </w:rPr>
        <w:t>1</w:t>
      </w:r>
      <w:r w:rsidR="00C815B6"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+ n):</w:t>
      </w:r>
    </w:p>
    <w:p w:rsidR="00C3414E" w:rsidRPr="0030366D" w:rsidRDefault="00C3414E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m:oMath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K2=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none" w:sz="0" w:space="0" w:color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bdr w:val="none" w:sz="0" w:space="0" w:color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bdr w:val="none" w:sz="0" w:space="0" w:color="auto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  <w:bdr w:val="none" w:sz="0" w:space="0" w:color="auto"/>
          </w:rPr>
          <m:t>0&lt;K2&lt;1</m:t>
        </m:r>
      </m:oMath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,</w:t>
      </w:r>
    </w:p>
    <w:p w:rsidR="00C815B6" w:rsidRP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>где:</w:t>
      </w:r>
    </w:p>
    <w:p w:rsidR="00C815B6" w:rsidRP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3414E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n</w:t>
      </w: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количество получателей субсидий, участвующих в данном заседании конкурсной комиссии, человек,</w:t>
      </w:r>
    </w:p>
    <w:p w:rsidR="00C815B6" w:rsidRP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proofErr w:type="spellStart"/>
      <w:r w:rsidRPr="00C3414E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C</w:t>
      </w:r>
      <w:r w:rsidRPr="00C3414E">
        <w:rPr>
          <w:rFonts w:ascii="Times New Roman" w:hAnsi="Times New Roman" w:cs="Times New Roman"/>
          <w:i/>
          <w:sz w:val="28"/>
          <w:szCs w:val="28"/>
          <w:bdr w:val="none" w:sz="0" w:space="0" w:color="auto"/>
          <w:vertAlign w:val="subscript"/>
        </w:rPr>
        <w:t>p</w:t>
      </w:r>
      <w:proofErr w:type="spellEnd"/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целевой показатель реализации комитетом мероприятия (количество получателей субсидий), человек,</w:t>
      </w:r>
    </w:p>
    <w:p w:rsidR="00C815B6" w:rsidRPr="00C815B6" w:rsidRDefault="00C815B6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C3414E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n</w:t>
      </w: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  <w:vertAlign w:val="subscript"/>
        </w:rPr>
        <w:t>1</w:t>
      </w: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C815B6">
        <w:rPr>
          <w:rFonts w:ascii="Symbol" w:hAnsi="Symbol" w:cs="Times New Roman"/>
          <w:sz w:val="28"/>
          <w:szCs w:val="28"/>
          <w:bdr w:val="none" w:sz="0" w:space="0" w:color="auto"/>
        </w:rPr>
        <w:t></w:t>
      </w:r>
      <w:r w:rsidRPr="00C815B6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количество соискателей субсидий, получивших субсидию в текущем финансовом году, человек;</w:t>
      </w:r>
    </w:p>
    <w:p w:rsidR="00C815B6" w:rsidRPr="00C815B6" w:rsidRDefault="0030366D" w:rsidP="001F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30366D">
        <w:rPr>
          <w:rFonts w:ascii="Times New Roman" w:hAnsi="Times New Roman" w:cs="Times New Roman"/>
          <w:sz w:val="28"/>
          <w:szCs w:val="28"/>
          <w:bdr w:val="none" w:sz="0" w:space="0" w:color="auto"/>
        </w:rPr>
        <w:t>Р</w:t>
      </w:r>
      <w:r w:rsidR="00C3414E" w:rsidRPr="0030366D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азмеры </w:t>
      </w:r>
      <w:r w:rsidR="00C815B6" w:rsidRPr="0030366D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субсидий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bdr w:val="none" w:sz="0" w:space="0" w:color="aut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/>
              </w:rPr>
              <m:t>SUBi</m:t>
            </m:r>
          </m:sub>
        </m:sSub>
      </m:oMath>
      <w:r w:rsidR="00C815B6" w:rsidRPr="0030366D">
        <w:rPr>
          <w:rFonts w:ascii="Times New Roman" w:hAnsi="Times New Roman" w:cs="Times New Roman"/>
          <w:sz w:val="28"/>
          <w:szCs w:val="28"/>
          <w:bdr w:val="none" w:sz="0" w:space="0" w:color="auto"/>
        </w:rPr>
        <w:t> фиксируются в протоколе заседания конкурсной комиссии</w:t>
      </w:r>
      <w:proofErr w:type="gramStart"/>
      <w:r w:rsidR="00C815B6" w:rsidRPr="0030366D">
        <w:rPr>
          <w:rFonts w:ascii="Times New Roman" w:hAnsi="Times New Roman" w:cs="Times New Roman"/>
          <w:sz w:val="28"/>
          <w:szCs w:val="28"/>
          <w:bdr w:val="none" w:sz="0" w:space="0" w:color="auto"/>
        </w:rPr>
        <w:t>.»</w:t>
      </w:r>
      <w:proofErr w:type="gramEnd"/>
    </w:p>
    <w:p w:rsidR="009F20BD" w:rsidRPr="00482C0E" w:rsidRDefault="009F20BD" w:rsidP="001F648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942A6" w:rsidRPr="00482C0E" w:rsidRDefault="008942A6" w:rsidP="001F6480">
      <w:pPr>
        <w:pStyle w:val="ConsPlusNormal"/>
        <w:ind w:left="-426" w:firstLine="71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2.</w:t>
      </w:r>
      <w:r w:rsidR="00CC15A4">
        <w:rPr>
          <w:rFonts w:ascii="Times New Roman" w:hAnsi="Times New Roman" w:cs="Times New Roman"/>
          <w:sz w:val="28"/>
          <w:szCs w:val="28"/>
        </w:rPr>
        <w:t>21</w:t>
      </w:r>
      <w:r w:rsidRPr="00482C0E">
        <w:rPr>
          <w:rFonts w:ascii="Times New Roman" w:hAnsi="Times New Roman" w:cs="Times New Roman"/>
          <w:sz w:val="28"/>
          <w:szCs w:val="28"/>
        </w:rPr>
        <w:t xml:space="preserve">. </w:t>
      </w:r>
      <w:r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В</w:t>
      </w:r>
      <w:r w:rsidR="004107AB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пункте 4.1</w:t>
      </w:r>
      <w:r w:rsidR="00525B31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1</w:t>
      </w:r>
      <w:r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. слова «конкурсного» исключить.</w:t>
      </w:r>
    </w:p>
    <w:p w:rsidR="00CC15A4" w:rsidRDefault="00A12FD6" w:rsidP="00CC15A4">
      <w:pPr>
        <w:pStyle w:val="ConsPlusNormal"/>
        <w:ind w:left="-426" w:firstLine="71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2.</w:t>
      </w:r>
      <w:r w:rsidR="00CA6319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2</w:t>
      </w:r>
      <w:r w:rsidR="00CC15A4">
        <w:rPr>
          <w:rStyle w:val="a5"/>
          <w:rFonts w:ascii="Times New Roman" w:eastAsia="Times New Roman" w:hAnsi="Times New Roman" w:cs="Times New Roman"/>
          <w:sz w:val="28"/>
          <w:szCs w:val="28"/>
        </w:rPr>
        <w:t>2</w:t>
      </w:r>
      <w:r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15A4">
        <w:rPr>
          <w:rStyle w:val="a5"/>
          <w:rFonts w:ascii="Times New Roman" w:eastAsia="Times New Roman" w:hAnsi="Times New Roman" w:cs="Times New Roman"/>
          <w:sz w:val="28"/>
          <w:szCs w:val="28"/>
        </w:rPr>
        <w:t>В пункте 4.12.:</w:t>
      </w:r>
    </w:p>
    <w:p w:rsidR="00A12FD6" w:rsidRPr="00F819DB" w:rsidRDefault="00CC15A4" w:rsidP="00CC15A4">
      <w:pPr>
        <w:pStyle w:val="ConsPlusNormal"/>
        <w:ind w:left="-426" w:firstLine="710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а) в</w:t>
      </w:r>
      <w:r w:rsidR="00A12FD6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подпункте а) слова «пунктами 4.2, 4.2.1 - 4.2.7» </w:t>
      </w:r>
      <w:r w:rsidR="00F66569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>заменить словами</w:t>
      </w:r>
      <w:r w:rsidR="00A12FD6" w:rsidRPr="00482C0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2FD6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пунктами 4.2, 4.2.1 - 4.2.8.»</w:t>
      </w:r>
      <w:r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C15A4" w:rsidRPr="00F819DB" w:rsidRDefault="00CC15A4" w:rsidP="00CC1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б) подпункт г) изложить в следующей редакции: «</w:t>
      </w:r>
      <w:r w:rsidRPr="00F819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несоответствие соискателя требованиям, указанным в </w:t>
      </w:r>
      <w:hyperlink r:id="rId9" w:history="1">
        <w:r w:rsidRPr="00F819DB">
          <w:rPr>
            <w:rFonts w:ascii="Times New Roman" w:eastAsia="Arial Unicode MS" w:hAnsi="Times New Roman" w:cs="Times New Roman"/>
            <w:color w:val="auto"/>
            <w:sz w:val="28"/>
            <w:szCs w:val="28"/>
          </w:rPr>
          <w:t>пунктах 1.2.1., 3.2</w:t>
        </w:r>
      </w:hyperlink>
      <w:r w:rsidRPr="00F819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F819DB">
          <w:rPr>
            <w:rFonts w:ascii="Times New Roman" w:eastAsia="Arial Unicode MS" w:hAnsi="Times New Roman" w:cs="Times New Roman"/>
            <w:color w:val="auto"/>
            <w:sz w:val="28"/>
            <w:szCs w:val="28"/>
          </w:rPr>
          <w:t>3.3</w:t>
        </w:r>
      </w:hyperlink>
      <w:r w:rsidRPr="00F819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настоящего Порядка;</w:t>
      </w:r>
    </w:p>
    <w:p w:rsidR="00CC15A4" w:rsidRPr="00482C0E" w:rsidRDefault="00CC15A4" w:rsidP="00CC15A4">
      <w:pPr>
        <w:pStyle w:val="ConsPlusNormal"/>
        <w:ind w:left="-426" w:firstLine="71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4107AB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2.</w:t>
      </w:r>
      <w:r w:rsidR="00CC15A4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23</w:t>
      </w:r>
      <w:r w:rsidRPr="00482C0E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. Пункт</w:t>
      </w:r>
      <w:r w:rsidR="004107A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4.13. </w:t>
      </w:r>
      <w:r w:rsidRPr="00482C0E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признать утратившим силу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2742E7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CC15A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24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4107A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5.1. слова «конкурсного» исключить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4107AB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1F45A8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DE78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4107A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5.3. 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слова «конкурсного» исключить.</w:t>
      </w:r>
    </w:p>
    <w:p w:rsidR="002742E7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1F45A8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DE78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6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4107A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5.5. слова «конкурсного» исключить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8942A6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2.</w:t>
      </w:r>
      <w:r w:rsidR="00AF31E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DE78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Пункт 5.6. изложить в следующей редакции:</w:t>
      </w:r>
    </w:p>
    <w:p w:rsidR="008942A6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«Максимальный размер субсидии, предоставляемой на субсидирование части затрат, связанных с осуществлением экспортной деятельности, в сумме не </w:t>
      </w:r>
      <w:r w:rsidR="006B7CB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ревышает </w:t>
      </w:r>
      <w:r w:rsidR="003E6947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3</w:t>
      </w:r>
      <w:r w:rsidR="002D3C5E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,5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млн</w:t>
      </w:r>
      <w:proofErr w:type="gramEnd"/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рублей на одного соискателя.»</w:t>
      </w:r>
    </w:p>
    <w:p w:rsidR="008942A6" w:rsidRPr="00482C0E" w:rsidRDefault="008942A6" w:rsidP="00CC15A4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2.2</w:t>
      </w:r>
      <w:r w:rsidR="00DE78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4107AB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5.9. слова «конкурсного» исключить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8942A6" w:rsidRPr="00482C0E" w:rsidRDefault="008942A6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3E049A" w:rsidRPr="00482C0E" w:rsidRDefault="008942A6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2.2</w:t>
      </w:r>
      <w:r w:rsidR="00DE78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. В</w:t>
      </w:r>
      <w:r w:rsidR="003E049A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пункте 5.10.:</w:t>
      </w:r>
    </w:p>
    <w:p w:rsidR="002729C6" w:rsidRPr="00482C0E" w:rsidRDefault="003E049A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абзац второ</w:t>
      </w:r>
      <w:r w:rsidR="002729C6"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й изложить в следующей редакции:</w:t>
      </w:r>
    </w:p>
    <w:p w:rsidR="003E049A" w:rsidRPr="00DE7813" w:rsidRDefault="003E049A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82C0E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6B7CB5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значения показателей, необходимы</w:t>
      </w:r>
      <w:r w:rsidR="006B7CB5" w:rsidRPr="00DE78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6B7CB5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proofErr w:type="gramStart"/>
      <w:r w:rsidR="002729C6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;»</w:t>
      </w:r>
      <w:proofErr w:type="gramEnd"/>
      <w:r w:rsidR="002729C6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2729C6" w:rsidRPr="00DE7813" w:rsidRDefault="002729C6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абзац третий изложить в следующей редакции:</w:t>
      </w:r>
      <w:r w:rsidR="006B7CB5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«достижение получателем субсидии </w:t>
      </w:r>
      <w:r w:rsidR="00D937E0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значений </w:t>
      </w:r>
      <w:r w:rsidR="009779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показателей, необходимы</w:t>
      </w:r>
      <w:r w:rsidR="009779B9" w:rsidRPr="00DE78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9779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proofErr w:type="gramStart"/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;»</w:t>
      </w:r>
      <w:proofErr w:type="gramEnd"/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2729C6" w:rsidRPr="00DE7813" w:rsidRDefault="002729C6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абзаце четвертом слова «целевых показателей результативности использования</w:t>
      </w:r>
      <w:r w:rsidR="00DB6098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субсидии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 заменить словами «</w:t>
      </w:r>
      <w:r w:rsidR="00D937E0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значений </w:t>
      </w:r>
      <w:r w:rsidR="009779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показателей, необходимы</w:t>
      </w:r>
      <w:r w:rsidR="009779B9" w:rsidRPr="00DE78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9779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»;</w:t>
      </w:r>
      <w:r w:rsidR="006B7CB5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D02F7" w:rsidRPr="00DE7813" w:rsidRDefault="009A3610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абзац</w:t>
      </w:r>
      <w:r w:rsidR="002729C6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пят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ый изложить в следующей редакции</w:t>
      </w:r>
      <w:r w:rsidR="00DD02F7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:</w:t>
      </w:r>
    </w:p>
    <w:p w:rsidR="00DD02F7" w:rsidRPr="00F819DB" w:rsidRDefault="00E45E42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="009A3610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обязательство получателя субсидии по организации учета и представлению отчетности (дополнительной отчетности) о достижении</w:t>
      </w:r>
      <w:r w:rsidR="009674B9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74B9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результатов, </w:t>
      </w:r>
      <w:r w:rsidR="009A361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значений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показателей, необходимы</w:t>
      </w:r>
      <w:r w:rsidR="00E252FA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r w:rsidR="009A361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в том числе в электронном виде через официальный сайт ГКУ «ЛОЦПП» в информационно-телекоммуникационной сети «Интернет»</w:t>
      </w:r>
      <w:r w:rsidR="00280D84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(www.813.ru)</w:t>
      </w:r>
      <w:r w:rsidR="00454ADE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  <w:r w:rsidR="00280D84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2729C6" w:rsidRPr="00F819DB" w:rsidRDefault="002729C6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абзаце седьмом слова «целевых показателей результативности использования</w:t>
      </w:r>
      <w:r w:rsidR="00DB6098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субсидии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 заменить словами «</w:t>
      </w:r>
      <w:r w:rsidR="00DB6098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значений</w:t>
      </w:r>
      <w:r w:rsidR="008E7509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показателей, необходимы</w:t>
      </w:r>
      <w:r w:rsidR="00E252FA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»;</w:t>
      </w:r>
    </w:p>
    <w:p w:rsidR="00904FB0" w:rsidRPr="00F819DB" w:rsidRDefault="00904FB0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дополнить абзацем шестнадцатым следующего содержания:</w:t>
      </w:r>
    </w:p>
    <w:p w:rsidR="00904FB0" w:rsidRPr="00F819DB" w:rsidRDefault="00904FB0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«порядок заключения между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комитетом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 получателем субсидии дополнительного договора к договору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 предоставлении субсидии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в том числе дополнительного договора о расторжении договора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 предоставлении субсидии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(при необходимости)</w:t>
      </w:r>
      <w:proofErr w:type="gramStart"/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.»</w:t>
      </w:r>
      <w:proofErr w:type="gramEnd"/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FE21DD" w:rsidRPr="00F819DB" w:rsidRDefault="00FE21DD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E046A3" w:rsidRPr="00F819DB" w:rsidRDefault="00355CC3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2.</w:t>
      </w:r>
      <w:r w:rsidR="00DE7813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30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Дополнить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новым 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пунктом 5.1</w:t>
      </w:r>
      <w:r w:rsidR="008E7509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следующего содержания:</w:t>
      </w:r>
    </w:p>
    <w:p w:rsidR="00355CC3" w:rsidRPr="00DE7813" w:rsidRDefault="00355CC3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="00FE1801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Получатель субсидии предоставляет </w:t>
      </w:r>
      <w:r w:rsidR="008E7509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комитет </w:t>
      </w:r>
      <w:r w:rsidR="00FE1801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отчетность (дополнительную отчетность) о достижении</w:t>
      </w:r>
      <w:r w:rsidR="009674B9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результатов,</w:t>
      </w:r>
      <w:r w:rsidR="00FE1801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значений 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</w:t>
      </w:r>
      <w:r w:rsidR="00E252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телей, необходимы</w:t>
      </w:r>
      <w:r w:rsidR="00E252FA" w:rsidRPr="00DE78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E252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r w:rsidR="00FE1801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в срок не позднее 15 февраля года, следующего за годом предоставления субсидии, по форме, утвержденной Приложением 2 к настоящему порядку</w:t>
      </w:r>
      <w:proofErr w:type="gramStart"/>
      <w:r w:rsidR="008E750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.».</w:t>
      </w:r>
      <w:proofErr w:type="gramEnd"/>
    </w:p>
    <w:p w:rsidR="00FE21DD" w:rsidRPr="00DE7813" w:rsidRDefault="00FE21DD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355CC3" w:rsidRPr="00DE7813" w:rsidRDefault="00DE7813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2.31</w:t>
      </w:r>
      <w:r w:rsidR="008E750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55CC3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Пункты 5.11. и 5.12 считать пунктами 5.12 и 5.13 соответственно.</w:t>
      </w:r>
    </w:p>
    <w:p w:rsidR="008E7509" w:rsidRPr="00F819DB" w:rsidRDefault="008E7509" w:rsidP="00DE7813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2.</w:t>
      </w:r>
      <w:r w:rsid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32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В абзаце первом пункта 5.13.</w:t>
      </w:r>
      <w:r w:rsidR="00280D84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2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лова «значений показателей результативности 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использования субсид</w:t>
      </w:r>
      <w:r w:rsidR="00D937E0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ий» заменить словами «значений 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показателей, необходимы</w:t>
      </w:r>
      <w:r w:rsidR="00E252FA" w:rsidRPr="00F819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E252FA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».</w:t>
      </w:r>
    </w:p>
    <w:p w:rsidR="002B1AFA" w:rsidRPr="00F819DB" w:rsidRDefault="002B1AFA" w:rsidP="00DE7813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E046A3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приложении 1 к 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r w:rsidR="00E046A3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орядку</w:t>
      </w:r>
      <w:r w:rsidR="00DE7813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(форма Заявления)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:</w:t>
      </w:r>
    </w:p>
    <w:p w:rsidR="00DE7813" w:rsidRPr="00F819DB" w:rsidRDefault="00DE7813" w:rsidP="00DE7813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абзац 4 Заявления изложить в следующей редакции:</w:t>
      </w:r>
    </w:p>
    <w:p w:rsidR="00DE7813" w:rsidRPr="004935BB" w:rsidRDefault="00DE7813" w:rsidP="00493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935B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4935B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не  находится  в  процессе  ликвидации,   реорганизации,  в отношении организации, индивидуального предпринимателя не введена процедура банкротства, деятельность не приостановлена в порядке, предусмотренном </w:t>
      </w:r>
      <w:r w:rsidRPr="004935BB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законодательством Российской Федерации, отсутствуют ограничения на осуществление хозяйственной деятельности</w:t>
      </w:r>
      <w:proofErr w:type="gramStart"/>
      <w:r w:rsidRPr="004935BB">
        <w:rPr>
          <w:rFonts w:ascii="Times New Roman" w:eastAsia="Arial Unicode MS" w:hAnsi="Times New Roman" w:cs="Times New Roman"/>
          <w:color w:val="auto"/>
          <w:sz w:val="28"/>
          <w:szCs w:val="28"/>
        </w:rPr>
        <w:t>;»</w:t>
      </w:r>
      <w:proofErr w:type="gramEnd"/>
      <w:r w:rsidRPr="004935BB">
        <w:rPr>
          <w:rFonts w:ascii="Times New Roman" w:eastAsia="Arial Unicode MS" w:hAnsi="Times New Roman" w:cs="Times New Roman"/>
          <w:color w:val="auto"/>
          <w:sz w:val="28"/>
          <w:szCs w:val="28"/>
        </w:rPr>
        <w:t>;</w:t>
      </w:r>
    </w:p>
    <w:p w:rsidR="00DE7813" w:rsidRDefault="00DE7813" w:rsidP="004935BB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абзац 8 Заявления изложить в следующей редакции:</w:t>
      </w:r>
    </w:p>
    <w:p w:rsidR="00DE7813" w:rsidRPr="00DE7813" w:rsidRDefault="00DE7813" w:rsidP="004935BB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«производство </w:t>
      </w:r>
      <w:proofErr w:type="gramStart"/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и(</w:t>
      </w:r>
      <w:proofErr w:type="gramEnd"/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или) реализацию подакцизных </w:t>
      </w:r>
      <w:r w:rsidRPr="00DE781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товаров, кроме автомобилей легковых и мотоциклов, </w:t>
      </w:r>
      <w:r w:rsidRPr="00DE7813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;»;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046A3" w:rsidRPr="00DE7813" w:rsidRDefault="00E046A3" w:rsidP="00DE7813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абзаце </w:t>
      </w:r>
      <w:r w:rsidR="00DE7813"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11 </w:t>
      </w:r>
      <w:r w:rsidRPr="00F819DB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Заявления 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слова </w:t>
      </w:r>
      <w:r w:rsidR="002B1A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="00D76C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ц</w:t>
      </w:r>
      <w:r w:rsidR="00D937E0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елевых показателей </w:t>
      </w:r>
      <w:r w:rsidR="00A82AEE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результативности 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использования</w:t>
      </w:r>
      <w:r w:rsidR="00D76C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субсидии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 заменить словами «</w:t>
      </w:r>
      <w:r w:rsidR="00D937E0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значений</w:t>
      </w:r>
      <w:r w:rsidR="00D76CB9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2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показателей, необходимы</w:t>
      </w:r>
      <w:r w:rsidR="00E252FA" w:rsidRPr="00DE78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E252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для достижения результата предоставления субсидии</w:t>
      </w: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»;</w:t>
      </w:r>
    </w:p>
    <w:p w:rsidR="003C1B2F" w:rsidRPr="00DE7813" w:rsidRDefault="002B1AFA" w:rsidP="001F648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3C1B2F" w:rsidRPr="00DE7813">
        <w:rPr>
          <w:rFonts w:ascii="Times New Roman" w:hAnsi="Times New Roman"/>
          <w:color w:val="auto"/>
          <w:sz w:val="28"/>
          <w:szCs w:val="28"/>
        </w:rPr>
        <w:t xml:space="preserve"> Приложение 2 к заявлению </w:t>
      </w:r>
      <w:r w:rsidR="00513C83" w:rsidRPr="00DE7813">
        <w:rPr>
          <w:rFonts w:ascii="Times New Roman" w:hAnsi="Times New Roman"/>
          <w:color w:val="auto"/>
          <w:sz w:val="28"/>
          <w:szCs w:val="28"/>
        </w:rPr>
        <w:t>изложить в редакции согласно Приложению 1</w:t>
      </w:r>
      <w:r w:rsidR="00E252FA" w:rsidRPr="00DE7813">
        <w:rPr>
          <w:rFonts w:ascii="Times New Roman" w:hAnsi="Times New Roman"/>
          <w:color w:val="auto"/>
          <w:sz w:val="28"/>
          <w:szCs w:val="28"/>
        </w:rPr>
        <w:t xml:space="preserve"> к настоящим Изменениям</w:t>
      </w:r>
      <w:r w:rsidR="00513C83" w:rsidRPr="00DE7813">
        <w:rPr>
          <w:rFonts w:ascii="Times New Roman" w:hAnsi="Times New Roman"/>
          <w:color w:val="auto"/>
          <w:sz w:val="28"/>
          <w:szCs w:val="28"/>
        </w:rPr>
        <w:t>.</w:t>
      </w:r>
    </w:p>
    <w:p w:rsidR="005A7750" w:rsidRPr="00DE7813" w:rsidRDefault="002B1AFA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="00A82AEE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Приложение 2 к Порядку изложить в редакции согласно Приложению</w:t>
      </w:r>
      <w:r w:rsidR="00FE21DD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2</w:t>
      </w:r>
      <w:r w:rsidR="00E252FA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2FA" w:rsidRPr="00DE7813">
        <w:rPr>
          <w:rFonts w:ascii="Times New Roman" w:hAnsi="Times New Roman"/>
          <w:b w:val="0"/>
          <w:color w:val="auto"/>
          <w:sz w:val="28"/>
          <w:szCs w:val="28"/>
        </w:rPr>
        <w:t>к настоящим Изменениям</w:t>
      </w:r>
      <w:r w:rsidR="00A82AEE" w:rsidRPr="00DE7813">
        <w:rPr>
          <w:rStyle w:val="a5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FE21DD" w:rsidRPr="000551A6" w:rsidRDefault="00FE21DD" w:rsidP="001F6480">
      <w:pPr>
        <w:pStyle w:val="ConsPlusTitle"/>
        <w:ind w:left="-426" w:firstLine="710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E21DD" w:rsidRPr="000551A6" w:rsidRDefault="00FE21DD" w:rsidP="000551A6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 w:rsidRPr="000551A6">
        <w:rPr>
          <w:rStyle w:val="a5"/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13C83" w:rsidRDefault="00513C83" w:rsidP="00EB5DB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52FA" w:rsidRPr="009674B9" w:rsidRDefault="00E252FA" w:rsidP="00EB5DBF">
      <w:pPr>
        <w:pStyle w:val="ConsPlusNormal"/>
        <w:jc w:val="right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к Изменениям….</w:t>
      </w:r>
    </w:p>
    <w:p w:rsidR="00513C83" w:rsidRPr="009674B9" w:rsidRDefault="00513C83" w:rsidP="00EB5DBF">
      <w:pPr>
        <w:pStyle w:val="ConsPlusNormal"/>
        <w:jc w:val="right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E21DD" w:rsidRPr="009674B9" w:rsidRDefault="00FE21DD" w:rsidP="00EB5DBF">
      <w:pPr>
        <w:pStyle w:val="ConsPlusNormal"/>
        <w:jc w:val="right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</w:p>
    <w:p w:rsidR="00FE21DD" w:rsidRPr="009674B9" w:rsidRDefault="00FE21DD" w:rsidP="00EB5DBF">
      <w:pPr>
        <w:pStyle w:val="ConsPlusNormal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к заявлению...</w:t>
      </w:r>
    </w:p>
    <w:p w:rsidR="00FE21DD" w:rsidRPr="009674B9" w:rsidRDefault="00FE21DD" w:rsidP="00EB5DBF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(Форма)</w:t>
      </w:r>
    </w:p>
    <w:p w:rsidR="00FE21DD" w:rsidRPr="009674B9" w:rsidRDefault="00FE21DD" w:rsidP="00EB5DBF">
      <w:pPr>
        <w:pStyle w:val="ConsPlusNormal"/>
        <w:rPr>
          <w:rFonts w:ascii="Times New Roman" w:hAnsi="Times New Roman" w:cs="Times New Roman"/>
          <w:color w:val="auto"/>
          <w:sz w:val="28"/>
          <w:szCs w:val="28"/>
        </w:rPr>
      </w:pPr>
    </w:p>
    <w:p w:rsidR="00FE21DD" w:rsidRPr="00F819DB" w:rsidRDefault="00FE21DD" w:rsidP="00EB5DBF">
      <w:pPr>
        <w:pStyle w:val="ConsPlusNormal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</w:t>
      </w:r>
      <w:r w:rsidRPr="00F819DB">
        <w:rPr>
          <w:rFonts w:ascii="Times New Roman" w:hAnsi="Times New Roman" w:cs="Times New Roman"/>
          <w:b/>
          <w:color w:val="auto"/>
          <w:sz w:val="28"/>
          <w:szCs w:val="28"/>
        </w:rPr>
        <w:t>МЕРОПРИЯТИЙ</w:t>
      </w:r>
    </w:p>
    <w:p w:rsidR="00FE21DD" w:rsidRPr="009674B9" w:rsidRDefault="00FE21DD" w:rsidP="00EB5DBF">
      <w:pPr>
        <w:pStyle w:val="ConsPlusNormal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("дорожная карта") по достижению </w:t>
      </w:r>
      <w:r w:rsidR="009674B9" w:rsidRPr="00F81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результатов, </w:t>
      </w:r>
      <w:r w:rsidRPr="00F81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значений </w:t>
      </w:r>
      <w:r w:rsidR="000551A6" w:rsidRPr="00F819DB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показателей, необходимых для достижения результата предоставления </w:t>
      </w:r>
      <w:r w:rsidR="000551A6" w:rsidRPr="009674B9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>субсидии</w:t>
      </w:r>
    </w:p>
    <w:p w:rsidR="00FE21DD" w:rsidRPr="009674B9" w:rsidRDefault="00FE21DD" w:rsidP="00EB5DBF">
      <w:pPr>
        <w:pStyle w:val="ConsPlusNormal"/>
        <w:rPr>
          <w:rFonts w:ascii="Times New Roman" w:hAnsi="Times New Roman" w:cs="Times New Roman"/>
          <w:color w:val="auto"/>
        </w:rPr>
      </w:pPr>
    </w:p>
    <w:tbl>
      <w:tblPr>
        <w:tblW w:w="100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14"/>
        <w:gridCol w:w="1417"/>
        <w:gridCol w:w="2206"/>
        <w:gridCol w:w="1701"/>
        <w:gridCol w:w="1559"/>
      </w:tblGrid>
      <w:tr w:rsidR="009674B9" w:rsidRPr="009674B9" w:rsidTr="000551A6">
        <w:trPr>
          <w:trHeight w:val="1798"/>
        </w:trPr>
        <w:tc>
          <w:tcPr>
            <w:tcW w:w="567" w:type="dxa"/>
          </w:tcPr>
          <w:p w:rsidR="00FE21DD" w:rsidRPr="009674B9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614" w:type="dxa"/>
          </w:tcPr>
          <w:p w:rsidR="00FE21DD" w:rsidRPr="009674B9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1417" w:type="dxa"/>
          </w:tcPr>
          <w:p w:rsidR="00FE21DD" w:rsidRPr="009674B9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Увеличить на</w:t>
            </w:r>
          </w:p>
        </w:tc>
        <w:tc>
          <w:tcPr>
            <w:tcW w:w="2206" w:type="dxa"/>
          </w:tcPr>
          <w:p w:rsidR="00FE21DD" w:rsidRPr="009674B9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состоянию</w:t>
            </w:r>
          </w:p>
          <w:p w:rsidR="00FE21DD" w:rsidRPr="009674B9" w:rsidRDefault="00FE21DD" w:rsidP="000551A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31 декабря года, предшествующего году </w:t>
            </w:r>
            <w:r w:rsidR="000551A6"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редоставления субсидии</w:t>
            </w:r>
          </w:p>
        </w:tc>
        <w:tc>
          <w:tcPr>
            <w:tcW w:w="1701" w:type="dxa"/>
          </w:tcPr>
          <w:p w:rsidR="00FE21DD" w:rsidRPr="009674B9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1559" w:type="dxa"/>
          </w:tcPr>
          <w:p w:rsidR="00FE21DD" w:rsidRPr="009674B9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состоянию на 31 декабря 20__ года</w:t>
            </w:r>
          </w:p>
        </w:tc>
      </w:tr>
      <w:tr w:rsidR="00FE21DD" w:rsidRPr="000551A6" w:rsidTr="000551A6">
        <w:tc>
          <w:tcPr>
            <w:tcW w:w="567" w:type="dxa"/>
          </w:tcPr>
          <w:p w:rsidR="00FE21DD" w:rsidRPr="000551A6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6">
              <w:rPr>
                <w:rFonts w:ascii="Times New Roman" w:hAnsi="Times New Roman" w:cs="Times New Roman"/>
                <w:sz w:val="24"/>
                <w:szCs w:val="24"/>
              </w:rPr>
              <w:t>Количество экспортных контрактов, шт.</w:t>
            </w:r>
          </w:p>
        </w:tc>
        <w:tc>
          <w:tcPr>
            <w:tcW w:w="1417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DD" w:rsidRPr="000551A6" w:rsidTr="000551A6">
        <w:tc>
          <w:tcPr>
            <w:tcW w:w="567" w:type="dxa"/>
          </w:tcPr>
          <w:p w:rsidR="00FE21DD" w:rsidRPr="000551A6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9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годовой выручки</w:t>
            </w:r>
            <w:r w:rsidR="000551A6" w:rsidRPr="005B49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реализации товаров (работ, услуг)</w:t>
            </w:r>
            <w:r w:rsidRPr="005B49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руб.</w:t>
            </w:r>
          </w:p>
        </w:tc>
        <w:tc>
          <w:tcPr>
            <w:tcW w:w="1417" w:type="dxa"/>
          </w:tcPr>
          <w:p w:rsidR="00FE21DD" w:rsidRPr="000551A6" w:rsidRDefault="00FE21DD" w:rsidP="00E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6">
              <w:rPr>
                <w:rFonts w:ascii="Times New Roman" w:hAnsi="Times New Roman" w:cs="Times New Roman"/>
                <w:sz w:val="24"/>
                <w:szCs w:val="24"/>
              </w:rPr>
              <w:t>___ (проц.)</w:t>
            </w:r>
          </w:p>
        </w:tc>
        <w:tc>
          <w:tcPr>
            <w:tcW w:w="2206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1DD" w:rsidRPr="000551A6" w:rsidRDefault="00FE21DD" w:rsidP="00EB5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1DD" w:rsidRPr="00482C0E" w:rsidRDefault="00FE21DD" w:rsidP="00EB5DBF">
      <w:pPr>
        <w:pStyle w:val="ConsPlusNormal"/>
        <w:rPr>
          <w:rFonts w:ascii="Times New Roman" w:hAnsi="Times New Roman" w:cs="Times New Roman"/>
        </w:rPr>
      </w:pPr>
    </w:p>
    <w:p w:rsidR="00FE21DD" w:rsidRPr="00482C0E" w:rsidRDefault="00FE21DD" w:rsidP="00EB5DB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2C0E">
        <w:rPr>
          <w:rFonts w:ascii="Times New Roman" w:hAnsi="Times New Roman" w:cs="Times New Roman"/>
          <w:sz w:val="28"/>
        </w:rPr>
        <w:t>______________                                  _____________________________________</w:t>
      </w:r>
    </w:p>
    <w:p w:rsidR="00FE21DD" w:rsidRPr="00482C0E" w:rsidRDefault="00FE21DD" w:rsidP="00EB5DB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2C0E">
        <w:rPr>
          <w:rFonts w:ascii="Times New Roman" w:hAnsi="Times New Roman" w:cs="Times New Roman"/>
          <w:sz w:val="28"/>
        </w:rPr>
        <w:t xml:space="preserve">    (подпись)                                                                  (фамилия, инициалы)</w:t>
      </w:r>
    </w:p>
    <w:p w:rsidR="00FE21DD" w:rsidRPr="00482C0E" w:rsidRDefault="00FE21DD" w:rsidP="00EB5DB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E21DD" w:rsidRPr="00482C0E" w:rsidRDefault="00FE21DD" w:rsidP="00EB5DB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2C0E">
        <w:rPr>
          <w:rFonts w:ascii="Times New Roman" w:hAnsi="Times New Roman" w:cs="Times New Roman"/>
          <w:sz w:val="28"/>
        </w:rPr>
        <w:t xml:space="preserve">    Место печати</w:t>
      </w:r>
    </w:p>
    <w:p w:rsidR="00FE21DD" w:rsidRPr="00482C0E" w:rsidRDefault="00FE21DD" w:rsidP="00EB5DB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2C0E">
        <w:rPr>
          <w:rFonts w:ascii="Times New Roman" w:hAnsi="Times New Roman" w:cs="Times New Roman"/>
          <w:sz w:val="28"/>
        </w:rPr>
        <w:t>"__" __________ 20__ года</w:t>
      </w:r>
    </w:p>
    <w:p w:rsidR="00FE21DD" w:rsidRPr="00482C0E" w:rsidRDefault="00FE21DD" w:rsidP="00EB5DBF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21DD" w:rsidRPr="00482C0E" w:rsidRDefault="00FE21DD" w:rsidP="00EB5DBF">
      <w:pPr>
        <w:pStyle w:val="ConsPlusTitle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sectPr w:rsidR="00FE21DD" w:rsidRPr="00482C0E" w:rsidSect="00775FB8">
          <w:pgSz w:w="11900" w:h="16840"/>
          <w:pgMar w:top="709" w:right="701" w:bottom="709" w:left="1560" w:header="708" w:footer="708" w:gutter="0"/>
          <w:cols w:space="720"/>
        </w:sectPr>
      </w:pPr>
    </w:p>
    <w:p w:rsidR="00B84708" w:rsidRPr="00482C0E" w:rsidRDefault="00B84708" w:rsidP="00EB5DBF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21DD" w:rsidRPr="00482C0E">
        <w:rPr>
          <w:rFonts w:ascii="Times New Roman" w:hAnsi="Times New Roman" w:cs="Times New Roman"/>
          <w:sz w:val="28"/>
          <w:szCs w:val="28"/>
        </w:rPr>
        <w:t>2</w:t>
      </w:r>
    </w:p>
    <w:p w:rsidR="000551A6" w:rsidRPr="009674B9" w:rsidRDefault="000551A6" w:rsidP="000551A6">
      <w:pPr>
        <w:pStyle w:val="ConsPlusNormal"/>
        <w:jc w:val="right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к Изменениям….</w:t>
      </w:r>
    </w:p>
    <w:p w:rsidR="00B84708" w:rsidRPr="009674B9" w:rsidRDefault="00B84708" w:rsidP="00EB5DBF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84708" w:rsidRPr="009674B9" w:rsidRDefault="00B84708" w:rsidP="00EB5DBF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775FB8" w:rsidRPr="009674B9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B84708" w:rsidRPr="009674B9" w:rsidRDefault="00B84708" w:rsidP="00EB5DBF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к Порядку...</w:t>
      </w:r>
    </w:p>
    <w:p w:rsidR="000E4515" w:rsidRPr="009674B9" w:rsidRDefault="000E4515" w:rsidP="00EB5DBF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84708" w:rsidRPr="009674B9" w:rsidRDefault="00B84708" w:rsidP="000551A6">
      <w:pPr>
        <w:pStyle w:val="ConsPlusNormal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353"/>
      <w:bookmarkEnd w:id="1"/>
      <w:r w:rsidRPr="009674B9">
        <w:rPr>
          <w:rFonts w:ascii="Times New Roman" w:hAnsi="Times New Roman" w:cs="Times New Roman"/>
          <w:color w:val="auto"/>
          <w:sz w:val="28"/>
          <w:szCs w:val="28"/>
        </w:rPr>
        <w:t xml:space="preserve">Отчет о </w:t>
      </w:r>
      <w:bookmarkStart w:id="2" w:name="_GoBack"/>
      <w:r w:rsidRPr="00F819DB">
        <w:rPr>
          <w:rFonts w:ascii="Times New Roman" w:hAnsi="Times New Roman" w:cs="Times New Roman"/>
          <w:color w:val="auto"/>
          <w:sz w:val="28"/>
          <w:szCs w:val="28"/>
        </w:rPr>
        <w:t>достижении</w:t>
      </w:r>
      <w:r w:rsidR="009674B9"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результатов, </w:t>
      </w:r>
      <w:r w:rsidR="000C4EC5" w:rsidRPr="00F819DB">
        <w:rPr>
          <w:rFonts w:ascii="Times New Roman" w:hAnsi="Times New Roman" w:cs="Times New Roman"/>
          <w:color w:val="auto"/>
          <w:sz w:val="28"/>
          <w:szCs w:val="28"/>
        </w:rPr>
        <w:t xml:space="preserve">значений </w:t>
      </w:r>
      <w:bookmarkEnd w:id="2"/>
      <w:r w:rsidR="000551A6" w:rsidRPr="009674B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показателей</w:t>
      </w:r>
      <w:r w:rsidR="000551A6" w:rsidRPr="009674B9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="000551A6" w:rsidRPr="009674B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необходимых для достижения результата предоставления</w:t>
      </w:r>
      <w:r w:rsidR="000551A6" w:rsidRPr="009674B9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551A6" w:rsidRPr="009674B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субсидии</w:t>
      </w:r>
      <w:r w:rsidR="000551A6" w:rsidRPr="00967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4B9">
        <w:rPr>
          <w:rFonts w:ascii="Times New Roman" w:hAnsi="Times New Roman" w:cs="Times New Roman"/>
          <w:color w:val="auto"/>
          <w:sz w:val="28"/>
          <w:szCs w:val="28"/>
        </w:rPr>
        <w:t>по состоянию на ____________ 20__ года</w:t>
      </w:r>
    </w:p>
    <w:p w:rsidR="00B84708" w:rsidRPr="009674B9" w:rsidRDefault="00B84708" w:rsidP="00EB5DBF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Получателя ______________________Периодичность ____________Соглашение </w:t>
      </w:r>
      <w:proofErr w:type="gramStart"/>
      <w:r w:rsidRPr="009674B9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9674B9">
        <w:rPr>
          <w:rFonts w:ascii="Times New Roman" w:hAnsi="Times New Roman" w:cs="Times New Roman"/>
          <w:color w:val="auto"/>
          <w:sz w:val="28"/>
          <w:szCs w:val="28"/>
        </w:rPr>
        <w:t xml:space="preserve"> ________№ _______</w:t>
      </w:r>
    </w:p>
    <w:p w:rsidR="00B84708" w:rsidRPr="009674B9" w:rsidRDefault="00B84708" w:rsidP="00EB5DBF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701"/>
        <w:gridCol w:w="2552"/>
        <w:gridCol w:w="1984"/>
        <w:gridCol w:w="1701"/>
        <w:gridCol w:w="1985"/>
      </w:tblGrid>
      <w:tr w:rsidR="009674B9" w:rsidRPr="009674B9" w:rsidTr="000E45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субсидии/</w:t>
            </w: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Цель субсидии (приводится, если не указана в наименовании субсидии)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0551A6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Показатели</w:t>
            </w:r>
            <w:r w:rsidR="000551A6" w:rsidRPr="009674B9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0551A6" w:rsidRPr="009674B9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необходимые для достижения результата предоставления</w:t>
            </w:r>
            <w:r w:rsidR="000551A6" w:rsidRPr="009674B9"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551A6" w:rsidRPr="009674B9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субсидии</w:t>
            </w:r>
          </w:p>
        </w:tc>
      </w:tr>
      <w:tr w:rsidR="009674B9" w:rsidRPr="009674B9" w:rsidTr="000551A6">
        <w:trPr>
          <w:trHeight w:val="1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08" w:rsidRPr="009674B9" w:rsidRDefault="00B84708" w:rsidP="00EB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08" w:rsidRPr="009674B9" w:rsidRDefault="00B84708" w:rsidP="00EB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  <w:r w:rsidR="000C4EC5"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(результат)</w:t>
            </w: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Плановое значение показателя</w:t>
            </w:r>
            <w:r w:rsidR="000C4EC5"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(результат)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Дата, к которой должно быть достигнуто значение показателя</w:t>
            </w:r>
            <w:r w:rsidR="000C4EC5"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(результата)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Достигнутое значение показателя</w:t>
            </w:r>
            <w:r w:rsidR="000C4EC5"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(результата)</w:t>
            </w: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74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9674B9" w:rsidRPr="009674B9" w:rsidTr="00055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84708" w:rsidRPr="009674B9" w:rsidTr="00055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8" w:rsidRPr="009674B9" w:rsidRDefault="00B84708" w:rsidP="00EB5DBF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84708" w:rsidRPr="009674B9" w:rsidRDefault="00B84708" w:rsidP="00EB5DBF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4708" w:rsidRPr="009674B9" w:rsidRDefault="00B84708" w:rsidP="00EB5DBF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4B9">
        <w:rPr>
          <w:rFonts w:ascii="Times New Roman" w:hAnsi="Times New Roman" w:cs="Times New Roman"/>
          <w:color w:val="auto"/>
          <w:sz w:val="28"/>
          <w:szCs w:val="28"/>
        </w:rPr>
        <w:t>Руководитель Получателя  _______________  _________  _____________________</w:t>
      </w:r>
    </w:p>
    <w:p w:rsidR="00B84708" w:rsidRPr="00482C0E" w:rsidRDefault="00B84708" w:rsidP="00EB5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(уполномоченное лицо)           (должность)        (подпись)     (расшифровка подписи)</w:t>
      </w:r>
    </w:p>
    <w:p w:rsidR="00B84708" w:rsidRPr="00482C0E" w:rsidRDefault="00B84708" w:rsidP="00EB5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4708" w:rsidRPr="00482C0E" w:rsidRDefault="00B84708" w:rsidP="00EB5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B84708" w:rsidRPr="00482C0E" w:rsidRDefault="00B84708" w:rsidP="00EB5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 xml:space="preserve">                                     (должность)                  (ФИО)                   (телефон)</w:t>
      </w:r>
    </w:p>
    <w:p w:rsidR="002742E7" w:rsidRPr="008F67F1" w:rsidRDefault="00775FB8" w:rsidP="00EB5DBF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82C0E">
        <w:rPr>
          <w:rFonts w:ascii="Times New Roman" w:hAnsi="Times New Roman" w:cs="Times New Roman"/>
          <w:sz w:val="28"/>
          <w:szCs w:val="28"/>
        </w:rPr>
        <w:t>«</w:t>
      </w:r>
      <w:r w:rsidR="00B84708" w:rsidRPr="00482C0E">
        <w:rPr>
          <w:rFonts w:ascii="Times New Roman" w:hAnsi="Times New Roman" w:cs="Times New Roman"/>
          <w:sz w:val="28"/>
          <w:szCs w:val="28"/>
        </w:rPr>
        <w:t>__</w:t>
      </w:r>
      <w:r w:rsidRPr="00482C0E">
        <w:rPr>
          <w:rFonts w:ascii="Times New Roman" w:hAnsi="Times New Roman" w:cs="Times New Roman"/>
          <w:sz w:val="28"/>
          <w:szCs w:val="28"/>
        </w:rPr>
        <w:t>»</w:t>
      </w:r>
      <w:r w:rsidR="00B84708" w:rsidRPr="00482C0E">
        <w:rPr>
          <w:rFonts w:ascii="Times New Roman" w:hAnsi="Times New Roman" w:cs="Times New Roman"/>
          <w:sz w:val="28"/>
          <w:szCs w:val="28"/>
        </w:rPr>
        <w:t>______________ 20__</w:t>
      </w:r>
      <w:r w:rsidR="00B84708" w:rsidRPr="008F67F1">
        <w:rPr>
          <w:rFonts w:ascii="Times New Roman" w:hAnsi="Times New Roman" w:cs="Times New Roman"/>
          <w:sz w:val="28"/>
          <w:szCs w:val="28"/>
        </w:rPr>
        <w:t> </w:t>
      </w:r>
    </w:p>
    <w:sectPr w:rsidR="002742E7" w:rsidRPr="008F67F1" w:rsidSect="00FE21DD">
      <w:pgSz w:w="16840" w:h="11900" w:orient="landscape"/>
      <w:pgMar w:top="568" w:right="1134" w:bottom="1560" w:left="1276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64" w:rsidRDefault="001F3764">
      <w:pPr>
        <w:spacing w:after="0" w:line="240" w:lineRule="auto"/>
      </w:pPr>
      <w:r>
        <w:separator/>
      </w:r>
    </w:p>
  </w:endnote>
  <w:endnote w:type="continuationSeparator" w:id="0">
    <w:p w:rsidR="001F3764" w:rsidRDefault="001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64" w:rsidRDefault="001F3764">
      <w:pPr>
        <w:spacing w:after="0" w:line="240" w:lineRule="auto"/>
      </w:pPr>
      <w:r>
        <w:separator/>
      </w:r>
    </w:p>
  </w:footnote>
  <w:footnote w:type="continuationSeparator" w:id="0">
    <w:p w:rsidR="001F3764" w:rsidRDefault="001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EB5"/>
    <w:multiLevelType w:val="multilevel"/>
    <w:tmpl w:val="50EC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826608"/>
    <w:multiLevelType w:val="multilevel"/>
    <w:tmpl w:val="4F7491C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0"/>
    <w:rsid w:val="00001EA0"/>
    <w:rsid w:val="000065C5"/>
    <w:rsid w:val="00012961"/>
    <w:rsid w:val="00022378"/>
    <w:rsid w:val="00041E3F"/>
    <w:rsid w:val="00047F72"/>
    <w:rsid w:val="00051E06"/>
    <w:rsid w:val="00054184"/>
    <w:rsid w:val="000551A6"/>
    <w:rsid w:val="00057583"/>
    <w:rsid w:val="000602A4"/>
    <w:rsid w:val="00067F88"/>
    <w:rsid w:val="000701CA"/>
    <w:rsid w:val="00072606"/>
    <w:rsid w:val="00084CD3"/>
    <w:rsid w:val="000852BB"/>
    <w:rsid w:val="00094E34"/>
    <w:rsid w:val="00097CE5"/>
    <w:rsid w:val="00097EE9"/>
    <w:rsid w:val="000A49DC"/>
    <w:rsid w:val="000B3C4B"/>
    <w:rsid w:val="000B6CC7"/>
    <w:rsid w:val="000B761D"/>
    <w:rsid w:val="000C4EC5"/>
    <w:rsid w:val="000D3625"/>
    <w:rsid w:val="000D5BB0"/>
    <w:rsid w:val="000D720F"/>
    <w:rsid w:val="000E4515"/>
    <w:rsid w:val="000E57FE"/>
    <w:rsid w:val="000E5E67"/>
    <w:rsid w:val="0010387F"/>
    <w:rsid w:val="00106A30"/>
    <w:rsid w:val="00112EF2"/>
    <w:rsid w:val="00113CF6"/>
    <w:rsid w:val="00117DA2"/>
    <w:rsid w:val="0012396B"/>
    <w:rsid w:val="00135323"/>
    <w:rsid w:val="001375E8"/>
    <w:rsid w:val="0015264A"/>
    <w:rsid w:val="001560A2"/>
    <w:rsid w:val="001662D4"/>
    <w:rsid w:val="00183E36"/>
    <w:rsid w:val="0019446A"/>
    <w:rsid w:val="0019625A"/>
    <w:rsid w:val="001A04F3"/>
    <w:rsid w:val="001A17E1"/>
    <w:rsid w:val="001B11B8"/>
    <w:rsid w:val="001C1A1B"/>
    <w:rsid w:val="001D7C8B"/>
    <w:rsid w:val="001E030C"/>
    <w:rsid w:val="001E1002"/>
    <w:rsid w:val="001E55AC"/>
    <w:rsid w:val="001E74A3"/>
    <w:rsid w:val="001F1802"/>
    <w:rsid w:val="001F3764"/>
    <w:rsid w:val="001F45A8"/>
    <w:rsid w:val="001F6480"/>
    <w:rsid w:val="00200032"/>
    <w:rsid w:val="002213C1"/>
    <w:rsid w:val="00226495"/>
    <w:rsid w:val="002336B7"/>
    <w:rsid w:val="002415F7"/>
    <w:rsid w:val="00257AD5"/>
    <w:rsid w:val="00270F32"/>
    <w:rsid w:val="002729C6"/>
    <w:rsid w:val="002742E7"/>
    <w:rsid w:val="00280D84"/>
    <w:rsid w:val="002843E7"/>
    <w:rsid w:val="00284946"/>
    <w:rsid w:val="00286276"/>
    <w:rsid w:val="00287819"/>
    <w:rsid w:val="0029046C"/>
    <w:rsid w:val="00291775"/>
    <w:rsid w:val="0029536B"/>
    <w:rsid w:val="002A0140"/>
    <w:rsid w:val="002B1AFA"/>
    <w:rsid w:val="002C0269"/>
    <w:rsid w:val="002C1781"/>
    <w:rsid w:val="002C73BA"/>
    <w:rsid w:val="002C7966"/>
    <w:rsid w:val="002D3C5E"/>
    <w:rsid w:val="002D4378"/>
    <w:rsid w:val="002D6D1B"/>
    <w:rsid w:val="002E0243"/>
    <w:rsid w:val="002E081F"/>
    <w:rsid w:val="002E4C21"/>
    <w:rsid w:val="002F3859"/>
    <w:rsid w:val="00302982"/>
    <w:rsid w:val="00302A60"/>
    <w:rsid w:val="0030366D"/>
    <w:rsid w:val="0030493F"/>
    <w:rsid w:val="00304CF0"/>
    <w:rsid w:val="0031405E"/>
    <w:rsid w:val="003153E2"/>
    <w:rsid w:val="00325023"/>
    <w:rsid w:val="003262D2"/>
    <w:rsid w:val="003527DD"/>
    <w:rsid w:val="00355CC3"/>
    <w:rsid w:val="00366A2A"/>
    <w:rsid w:val="00366A92"/>
    <w:rsid w:val="00380C24"/>
    <w:rsid w:val="00386145"/>
    <w:rsid w:val="00391914"/>
    <w:rsid w:val="003A0C55"/>
    <w:rsid w:val="003A5F53"/>
    <w:rsid w:val="003B0987"/>
    <w:rsid w:val="003B20AE"/>
    <w:rsid w:val="003B54EF"/>
    <w:rsid w:val="003C1B2F"/>
    <w:rsid w:val="003D06A9"/>
    <w:rsid w:val="003E049A"/>
    <w:rsid w:val="003E5435"/>
    <w:rsid w:val="003E6947"/>
    <w:rsid w:val="003E706F"/>
    <w:rsid w:val="003F00F2"/>
    <w:rsid w:val="00400F6F"/>
    <w:rsid w:val="00402B6C"/>
    <w:rsid w:val="004107AB"/>
    <w:rsid w:val="0042735A"/>
    <w:rsid w:val="00427CB3"/>
    <w:rsid w:val="004369F5"/>
    <w:rsid w:val="004537F4"/>
    <w:rsid w:val="0045437B"/>
    <w:rsid w:val="00454ADE"/>
    <w:rsid w:val="00460DFF"/>
    <w:rsid w:val="00476083"/>
    <w:rsid w:val="00482C0E"/>
    <w:rsid w:val="00487533"/>
    <w:rsid w:val="00491872"/>
    <w:rsid w:val="004935BB"/>
    <w:rsid w:val="004974B0"/>
    <w:rsid w:val="004A2E7E"/>
    <w:rsid w:val="004A3BC7"/>
    <w:rsid w:val="004B140D"/>
    <w:rsid w:val="004C49A4"/>
    <w:rsid w:val="004E36B8"/>
    <w:rsid w:val="004E583E"/>
    <w:rsid w:val="004E599F"/>
    <w:rsid w:val="004F279C"/>
    <w:rsid w:val="004F4505"/>
    <w:rsid w:val="0050289D"/>
    <w:rsid w:val="00513C83"/>
    <w:rsid w:val="00525B31"/>
    <w:rsid w:val="005260A5"/>
    <w:rsid w:val="0053153E"/>
    <w:rsid w:val="00533EA5"/>
    <w:rsid w:val="00534539"/>
    <w:rsid w:val="00540C59"/>
    <w:rsid w:val="005416EE"/>
    <w:rsid w:val="00541DDA"/>
    <w:rsid w:val="0055173B"/>
    <w:rsid w:val="00553D6E"/>
    <w:rsid w:val="00557510"/>
    <w:rsid w:val="00562277"/>
    <w:rsid w:val="0056756D"/>
    <w:rsid w:val="00576CF4"/>
    <w:rsid w:val="00587E33"/>
    <w:rsid w:val="00592820"/>
    <w:rsid w:val="005A6DC0"/>
    <w:rsid w:val="005A7750"/>
    <w:rsid w:val="005B10EB"/>
    <w:rsid w:val="005B3E45"/>
    <w:rsid w:val="005B49B4"/>
    <w:rsid w:val="005C375D"/>
    <w:rsid w:val="005D623A"/>
    <w:rsid w:val="005E1119"/>
    <w:rsid w:val="005E1350"/>
    <w:rsid w:val="005E3B9A"/>
    <w:rsid w:val="005F6026"/>
    <w:rsid w:val="00603374"/>
    <w:rsid w:val="006078E6"/>
    <w:rsid w:val="006125DE"/>
    <w:rsid w:val="00612FC3"/>
    <w:rsid w:val="006160DB"/>
    <w:rsid w:val="006212DA"/>
    <w:rsid w:val="006226E7"/>
    <w:rsid w:val="006337DE"/>
    <w:rsid w:val="00637FAA"/>
    <w:rsid w:val="00641BBB"/>
    <w:rsid w:val="00644D1F"/>
    <w:rsid w:val="0067221A"/>
    <w:rsid w:val="0067511F"/>
    <w:rsid w:val="006776D0"/>
    <w:rsid w:val="00677CE5"/>
    <w:rsid w:val="00685076"/>
    <w:rsid w:val="00695075"/>
    <w:rsid w:val="006A2DF2"/>
    <w:rsid w:val="006B4CCD"/>
    <w:rsid w:val="006B5919"/>
    <w:rsid w:val="006B7CB5"/>
    <w:rsid w:val="006C6C1B"/>
    <w:rsid w:val="006C74F7"/>
    <w:rsid w:val="006D7371"/>
    <w:rsid w:val="006E10AA"/>
    <w:rsid w:val="00704C86"/>
    <w:rsid w:val="00710F4B"/>
    <w:rsid w:val="00714536"/>
    <w:rsid w:val="007227F6"/>
    <w:rsid w:val="007357DC"/>
    <w:rsid w:val="00740ED4"/>
    <w:rsid w:val="00741A67"/>
    <w:rsid w:val="00742CEC"/>
    <w:rsid w:val="00743670"/>
    <w:rsid w:val="007530F5"/>
    <w:rsid w:val="007535C3"/>
    <w:rsid w:val="00763AD4"/>
    <w:rsid w:val="00775FB8"/>
    <w:rsid w:val="007900FA"/>
    <w:rsid w:val="00797839"/>
    <w:rsid w:val="007C2132"/>
    <w:rsid w:val="007E4D22"/>
    <w:rsid w:val="007F3A40"/>
    <w:rsid w:val="007F5623"/>
    <w:rsid w:val="00804AE2"/>
    <w:rsid w:val="00815A23"/>
    <w:rsid w:val="00830B32"/>
    <w:rsid w:val="00843A49"/>
    <w:rsid w:val="00851EE3"/>
    <w:rsid w:val="00862AEE"/>
    <w:rsid w:val="00862BD5"/>
    <w:rsid w:val="00873A7F"/>
    <w:rsid w:val="00892C3B"/>
    <w:rsid w:val="008942A6"/>
    <w:rsid w:val="0089460F"/>
    <w:rsid w:val="008B4E3A"/>
    <w:rsid w:val="008B663C"/>
    <w:rsid w:val="008C1838"/>
    <w:rsid w:val="008E2967"/>
    <w:rsid w:val="008E5C35"/>
    <w:rsid w:val="008E7509"/>
    <w:rsid w:val="008F3E80"/>
    <w:rsid w:val="008F67F1"/>
    <w:rsid w:val="00904FB0"/>
    <w:rsid w:val="00906635"/>
    <w:rsid w:val="0093282C"/>
    <w:rsid w:val="00944EFB"/>
    <w:rsid w:val="00952F52"/>
    <w:rsid w:val="009640C3"/>
    <w:rsid w:val="00964F5F"/>
    <w:rsid w:val="009674B9"/>
    <w:rsid w:val="009779B9"/>
    <w:rsid w:val="009812DD"/>
    <w:rsid w:val="00982A22"/>
    <w:rsid w:val="00993EFF"/>
    <w:rsid w:val="00997320"/>
    <w:rsid w:val="00997FC0"/>
    <w:rsid w:val="009A0488"/>
    <w:rsid w:val="009A3610"/>
    <w:rsid w:val="009B573A"/>
    <w:rsid w:val="009C1B38"/>
    <w:rsid w:val="009C4A82"/>
    <w:rsid w:val="009D36ED"/>
    <w:rsid w:val="009D7C82"/>
    <w:rsid w:val="009F20BD"/>
    <w:rsid w:val="009F2D55"/>
    <w:rsid w:val="00A10807"/>
    <w:rsid w:val="00A12FD6"/>
    <w:rsid w:val="00A17C12"/>
    <w:rsid w:val="00A23076"/>
    <w:rsid w:val="00A270B0"/>
    <w:rsid w:val="00A3033C"/>
    <w:rsid w:val="00A43529"/>
    <w:rsid w:val="00A46F95"/>
    <w:rsid w:val="00A56E58"/>
    <w:rsid w:val="00A6762E"/>
    <w:rsid w:val="00A70DA9"/>
    <w:rsid w:val="00A77FCA"/>
    <w:rsid w:val="00A82AEE"/>
    <w:rsid w:val="00A86E94"/>
    <w:rsid w:val="00A949F4"/>
    <w:rsid w:val="00A97F66"/>
    <w:rsid w:val="00AB07B9"/>
    <w:rsid w:val="00AB45EB"/>
    <w:rsid w:val="00AB7296"/>
    <w:rsid w:val="00AF2E70"/>
    <w:rsid w:val="00AF31EB"/>
    <w:rsid w:val="00AF735E"/>
    <w:rsid w:val="00B0019A"/>
    <w:rsid w:val="00B006CD"/>
    <w:rsid w:val="00B12135"/>
    <w:rsid w:val="00B15E05"/>
    <w:rsid w:val="00B3387C"/>
    <w:rsid w:val="00B41317"/>
    <w:rsid w:val="00B415A5"/>
    <w:rsid w:val="00B44AE1"/>
    <w:rsid w:val="00B46743"/>
    <w:rsid w:val="00B46927"/>
    <w:rsid w:val="00B47BB4"/>
    <w:rsid w:val="00B54472"/>
    <w:rsid w:val="00B54ADA"/>
    <w:rsid w:val="00B674B6"/>
    <w:rsid w:val="00B82888"/>
    <w:rsid w:val="00B840D4"/>
    <w:rsid w:val="00B84708"/>
    <w:rsid w:val="00BA2FF1"/>
    <w:rsid w:val="00BA393A"/>
    <w:rsid w:val="00BB27D1"/>
    <w:rsid w:val="00BC3DDD"/>
    <w:rsid w:val="00BD000E"/>
    <w:rsid w:val="00BD40EB"/>
    <w:rsid w:val="00BE0059"/>
    <w:rsid w:val="00BE46AF"/>
    <w:rsid w:val="00BF5E8C"/>
    <w:rsid w:val="00C06EE5"/>
    <w:rsid w:val="00C11B5C"/>
    <w:rsid w:val="00C15C7D"/>
    <w:rsid w:val="00C2232A"/>
    <w:rsid w:val="00C235D9"/>
    <w:rsid w:val="00C311B7"/>
    <w:rsid w:val="00C33277"/>
    <w:rsid w:val="00C3414E"/>
    <w:rsid w:val="00C457A8"/>
    <w:rsid w:val="00C5144E"/>
    <w:rsid w:val="00C52D9E"/>
    <w:rsid w:val="00C5364D"/>
    <w:rsid w:val="00C541FC"/>
    <w:rsid w:val="00C5770D"/>
    <w:rsid w:val="00C6457C"/>
    <w:rsid w:val="00C651C8"/>
    <w:rsid w:val="00C73F94"/>
    <w:rsid w:val="00C75813"/>
    <w:rsid w:val="00C815B6"/>
    <w:rsid w:val="00C86D37"/>
    <w:rsid w:val="00CA547E"/>
    <w:rsid w:val="00CA6319"/>
    <w:rsid w:val="00CB0D2C"/>
    <w:rsid w:val="00CB1750"/>
    <w:rsid w:val="00CB2FC0"/>
    <w:rsid w:val="00CB5206"/>
    <w:rsid w:val="00CC15A4"/>
    <w:rsid w:val="00CC31C8"/>
    <w:rsid w:val="00CD75F4"/>
    <w:rsid w:val="00CD78C8"/>
    <w:rsid w:val="00CE1053"/>
    <w:rsid w:val="00CE3236"/>
    <w:rsid w:val="00D04A4A"/>
    <w:rsid w:val="00D14443"/>
    <w:rsid w:val="00D30D22"/>
    <w:rsid w:val="00D50BF1"/>
    <w:rsid w:val="00D61C3D"/>
    <w:rsid w:val="00D640B5"/>
    <w:rsid w:val="00D6509F"/>
    <w:rsid w:val="00D7335C"/>
    <w:rsid w:val="00D76CB9"/>
    <w:rsid w:val="00D87356"/>
    <w:rsid w:val="00D874D2"/>
    <w:rsid w:val="00D87BDC"/>
    <w:rsid w:val="00D937E0"/>
    <w:rsid w:val="00D96227"/>
    <w:rsid w:val="00D97ED2"/>
    <w:rsid w:val="00DA1925"/>
    <w:rsid w:val="00DB6098"/>
    <w:rsid w:val="00DC10FF"/>
    <w:rsid w:val="00DC5FEF"/>
    <w:rsid w:val="00DD02F7"/>
    <w:rsid w:val="00DE060C"/>
    <w:rsid w:val="00DE7813"/>
    <w:rsid w:val="00DF370D"/>
    <w:rsid w:val="00DF7401"/>
    <w:rsid w:val="00E0190F"/>
    <w:rsid w:val="00E02229"/>
    <w:rsid w:val="00E02794"/>
    <w:rsid w:val="00E0303B"/>
    <w:rsid w:val="00E03B7C"/>
    <w:rsid w:val="00E046A3"/>
    <w:rsid w:val="00E05D71"/>
    <w:rsid w:val="00E252FA"/>
    <w:rsid w:val="00E45E42"/>
    <w:rsid w:val="00E474BF"/>
    <w:rsid w:val="00E50605"/>
    <w:rsid w:val="00E55274"/>
    <w:rsid w:val="00E56281"/>
    <w:rsid w:val="00E65C11"/>
    <w:rsid w:val="00E70326"/>
    <w:rsid w:val="00E74230"/>
    <w:rsid w:val="00E82D3F"/>
    <w:rsid w:val="00E83391"/>
    <w:rsid w:val="00E83C22"/>
    <w:rsid w:val="00EA2480"/>
    <w:rsid w:val="00EA3CE6"/>
    <w:rsid w:val="00EB54DA"/>
    <w:rsid w:val="00EB5DBF"/>
    <w:rsid w:val="00EC0433"/>
    <w:rsid w:val="00ED6E0F"/>
    <w:rsid w:val="00ED7CC7"/>
    <w:rsid w:val="00EE14F4"/>
    <w:rsid w:val="00EE1A5A"/>
    <w:rsid w:val="00EF03D7"/>
    <w:rsid w:val="00EF0497"/>
    <w:rsid w:val="00EF7377"/>
    <w:rsid w:val="00F15400"/>
    <w:rsid w:val="00F25107"/>
    <w:rsid w:val="00F342AF"/>
    <w:rsid w:val="00F346FC"/>
    <w:rsid w:val="00F52678"/>
    <w:rsid w:val="00F60A0D"/>
    <w:rsid w:val="00F60C3A"/>
    <w:rsid w:val="00F64A28"/>
    <w:rsid w:val="00F66569"/>
    <w:rsid w:val="00F72C59"/>
    <w:rsid w:val="00F819DB"/>
    <w:rsid w:val="00F82800"/>
    <w:rsid w:val="00F843A1"/>
    <w:rsid w:val="00F86E17"/>
    <w:rsid w:val="00F93E66"/>
    <w:rsid w:val="00F97A33"/>
    <w:rsid w:val="00FA1872"/>
    <w:rsid w:val="00FA531F"/>
    <w:rsid w:val="00FC0B2E"/>
    <w:rsid w:val="00FC17D0"/>
    <w:rsid w:val="00FC1C95"/>
    <w:rsid w:val="00FC1E00"/>
    <w:rsid w:val="00FD01BF"/>
    <w:rsid w:val="00FD6C0F"/>
    <w:rsid w:val="00FE1801"/>
    <w:rsid w:val="00FE21DD"/>
    <w:rsid w:val="00FE41DB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strike/>
      <w:dstrike w:val="0"/>
      <w:sz w:val="24"/>
      <w:szCs w:val="24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1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c">
    <w:name w:val="footnote text"/>
    <w:basedOn w:val="a"/>
    <w:link w:val="ad"/>
    <w:uiPriority w:val="99"/>
    <w:semiHidden/>
    <w:unhideWhenUsed/>
    <w:rsid w:val="000E57F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57FE"/>
    <w:rPr>
      <w:rFonts w:ascii="Calibri" w:eastAsia="Calibri" w:hAnsi="Calibri" w:cs="Calibri"/>
      <w:color w:val="000000"/>
      <w:u w:color="000000"/>
    </w:rPr>
  </w:style>
  <w:style w:type="character" w:styleId="ae">
    <w:name w:val="footnote reference"/>
    <w:basedOn w:val="a0"/>
    <w:uiPriority w:val="99"/>
    <w:semiHidden/>
    <w:unhideWhenUsed/>
    <w:rsid w:val="000E57FE"/>
    <w:rPr>
      <w:vertAlign w:val="superscript"/>
    </w:rPr>
  </w:style>
  <w:style w:type="paragraph" w:styleId="af">
    <w:name w:val="List Paragraph"/>
    <w:basedOn w:val="a"/>
    <w:uiPriority w:val="34"/>
    <w:qFormat/>
    <w:rsid w:val="000B761D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454A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strike/>
      <w:dstrike w:val="0"/>
      <w:sz w:val="24"/>
      <w:szCs w:val="24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1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c">
    <w:name w:val="footnote text"/>
    <w:basedOn w:val="a"/>
    <w:link w:val="ad"/>
    <w:uiPriority w:val="99"/>
    <w:semiHidden/>
    <w:unhideWhenUsed/>
    <w:rsid w:val="000E57F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57FE"/>
    <w:rPr>
      <w:rFonts w:ascii="Calibri" w:eastAsia="Calibri" w:hAnsi="Calibri" w:cs="Calibri"/>
      <w:color w:val="000000"/>
      <w:u w:color="000000"/>
    </w:rPr>
  </w:style>
  <w:style w:type="character" w:styleId="ae">
    <w:name w:val="footnote reference"/>
    <w:basedOn w:val="a0"/>
    <w:uiPriority w:val="99"/>
    <w:semiHidden/>
    <w:unhideWhenUsed/>
    <w:rsid w:val="000E57FE"/>
    <w:rPr>
      <w:vertAlign w:val="superscript"/>
    </w:rPr>
  </w:style>
  <w:style w:type="paragraph" w:styleId="af">
    <w:name w:val="List Paragraph"/>
    <w:basedOn w:val="a"/>
    <w:uiPriority w:val="34"/>
    <w:qFormat/>
    <w:rsid w:val="000B761D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454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7576BC89D99E0886F90152CAAB418F161E1468B221762A554E00300C1CA2AECA9BAE2E6F526158BC7A959FA6969BB1324415F3533C258AhCU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7576BC89D99E0886F90152CAAB418F161E1468B221762A554E00300C1CA2AECA9BAE2E6F52615FB97A959FA6969BB1324415F3533C258AhCU5K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B769-1A98-41C7-A8D3-EF5254A5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Юрьевна Некрасова</cp:lastModifiedBy>
  <cp:revision>17</cp:revision>
  <cp:lastPrinted>2020-02-28T09:49:00Z</cp:lastPrinted>
  <dcterms:created xsi:type="dcterms:W3CDTF">2020-03-19T07:36:00Z</dcterms:created>
  <dcterms:modified xsi:type="dcterms:W3CDTF">2020-03-24T06:48:00Z</dcterms:modified>
</cp:coreProperties>
</file>