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3D1" w:rsidRDefault="005723D1">
      <w:pPr>
        <w:pStyle w:val="ConsPlusTitle"/>
        <w:jc w:val="center"/>
        <w:rPr>
          <w:rFonts w:ascii="Times New Roman" w:hAnsi="Times New Roman" w:cs="Times New Roman"/>
          <w:sz w:val="28"/>
          <w:szCs w:val="28"/>
        </w:rPr>
      </w:pPr>
    </w:p>
    <w:p w:rsidR="005723D1" w:rsidRDefault="005723D1">
      <w:pPr>
        <w:pStyle w:val="ConsPlusTitle"/>
        <w:jc w:val="center"/>
        <w:rPr>
          <w:rFonts w:ascii="Times New Roman" w:hAnsi="Times New Roman" w:cs="Times New Roman"/>
          <w:sz w:val="28"/>
          <w:szCs w:val="28"/>
        </w:rPr>
      </w:pPr>
    </w:p>
    <w:p w:rsidR="003F7ECD" w:rsidRPr="004D018D" w:rsidRDefault="003F7ECD">
      <w:pPr>
        <w:pStyle w:val="ConsPlusTitle"/>
        <w:jc w:val="center"/>
        <w:rPr>
          <w:rFonts w:ascii="Times New Roman" w:hAnsi="Times New Roman" w:cs="Times New Roman"/>
          <w:sz w:val="28"/>
          <w:szCs w:val="28"/>
        </w:rPr>
      </w:pPr>
      <w:r w:rsidRPr="004D018D">
        <w:rPr>
          <w:rFonts w:ascii="Times New Roman" w:hAnsi="Times New Roman" w:cs="Times New Roman"/>
          <w:sz w:val="28"/>
          <w:szCs w:val="28"/>
        </w:rPr>
        <w:t>ПРАВИТЕЛЬСТВО ЛЕНИНГРАДСКОЙ ОБЛАСТИ</w:t>
      </w:r>
    </w:p>
    <w:p w:rsidR="003F7ECD" w:rsidRPr="004D018D" w:rsidRDefault="003F7ECD">
      <w:pPr>
        <w:pStyle w:val="ConsPlusTitle"/>
        <w:jc w:val="center"/>
        <w:rPr>
          <w:rFonts w:ascii="Times New Roman" w:hAnsi="Times New Roman" w:cs="Times New Roman"/>
          <w:sz w:val="28"/>
          <w:szCs w:val="28"/>
        </w:rPr>
      </w:pPr>
    </w:p>
    <w:p w:rsidR="003F7ECD" w:rsidRPr="004D018D" w:rsidRDefault="003F7ECD">
      <w:pPr>
        <w:pStyle w:val="ConsPlusTitle"/>
        <w:jc w:val="center"/>
        <w:rPr>
          <w:rFonts w:ascii="Times New Roman" w:hAnsi="Times New Roman" w:cs="Times New Roman"/>
          <w:sz w:val="28"/>
          <w:szCs w:val="28"/>
        </w:rPr>
      </w:pPr>
      <w:r w:rsidRPr="004D018D">
        <w:rPr>
          <w:rFonts w:ascii="Times New Roman" w:hAnsi="Times New Roman" w:cs="Times New Roman"/>
          <w:sz w:val="28"/>
          <w:szCs w:val="28"/>
        </w:rPr>
        <w:t>ПОСТАНОВЛЕНИЕ</w:t>
      </w:r>
    </w:p>
    <w:p w:rsidR="003F7ECD" w:rsidRPr="004D018D" w:rsidRDefault="003F7ECD">
      <w:pPr>
        <w:pStyle w:val="ConsPlusTitle"/>
        <w:jc w:val="center"/>
        <w:rPr>
          <w:rFonts w:ascii="Times New Roman" w:hAnsi="Times New Roman" w:cs="Times New Roman"/>
          <w:sz w:val="28"/>
          <w:szCs w:val="28"/>
        </w:rPr>
      </w:pPr>
      <w:r w:rsidRPr="004D018D">
        <w:rPr>
          <w:rFonts w:ascii="Times New Roman" w:hAnsi="Times New Roman" w:cs="Times New Roman"/>
          <w:sz w:val="28"/>
          <w:szCs w:val="28"/>
        </w:rPr>
        <w:t xml:space="preserve">от ___ </w:t>
      </w:r>
      <w:r w:rsidR="007E2F91" w:rsidRPr="004D018D">
        <w:rPr>
          <w:rFonts w:ascii="Times New Roman" w:hAnsi="Times New Roman" w:cs="Times New Roman"/>
          <w:sz w:val="28"/>
          <w:szCs w:val="28"/>
        </w:rPr>
        <w:t>мая</w:t>
      </w:r>
      <w:r w:rsidRPr="004D018D">
        <w:rPr>
          <w:rFonts w:ascii="Times New Roman" w:hAnsi="Times New Roman" w:cs="Times New Roman"/>
          <w:sz w:val="28"/>
          <w:szCs w:val="28"/>
        </w:rPr>
        <w:t xml:space="preserve"> 2020 г. №_____</w:t>
      </w:r>
    </w:p>
    <w:p w:rsidR="003F7ECD" w:rsidRPr="004D018D" w:rsidRDefault="003F7ECD">
      <w:pPr>
        <w:pStyle w:val="ConsPlusTitle"/>
        <w:jc w:val="center"/>
        <w:rPr>
          <w:rFonts w:ascii="Times New Roman" w:hAnsi="Times New Roman" w:cs="Times New Roman"/>
          <w:sz w:val="28"/>
          <w:szCs w:val="28"/>
        </w:rPr>
      </w:pPr>
    </w:p>
    <w:p w:rsidR="003F7ECD" w:rsidRPr="004D018D" w:rsidRDefault="003F7ECD" w:rsidP="003F7ECD">
      <w:pPr>
        <w:pStyle w:val="ConsPlusTitle"/>
        <w:jc w:val="center"/>
        <w:rPr>
          <w:rFonts w:ascii="Times New Roman" w:hAnsi="Times New Roman" w:cs="Times New Roman"/>
          <w:sz w:val="28"/>
          <w:szCs w:val="28"/>
        </w:rPr>
      </w:pPr>
      <w:r w:rsidRPr="004D018D">
        <w:rPr>
          <w:rFonts w:ascii="Times New Roman" w:hAnsi="Times New Roman" w:cs="Times New Roman"/>
          <w:sz w:val="28"/>
          <w:szCs w:val="28"/>
        </w:rPr>
        <w:t xml:space="preserve">О ВНЕСЕНИИ ИЗМЕНЕНИЙ В ПОСТАНОВЛЕНИЕ ПРАВИТЕЛЬСТВА  ЛЕНИНГРАДСКОЙ ОБЛАСТИ ОТ </w:t>
      </w:r>
      <w:r w:rsidR="007E2F91" w:rsidRPr="004D018D">
        <w:rPr>
          <w:rFonts w:ascii="Times New Roman" w:hAnsi="Times New Roman" w:cs="Times New Roman"/>
          <w:sz w:val="28"/>
          <w:szCs w:val="28"/>
        </w:rPr>
        <w:t>11</w:t>
      </w:r>
      <w:r w:rsidRPr="004D018D">
        <w:rPr>
          <w:rFonts w:ascii="Times New Roman" w:hAnsi="Times New Roman" w:cs="Times New Roman"/>
          <w:sz w:val="28"/>
          <w:szCs w:val="28"/>
        </w:rPr>
        <w:t xml:space="preserve"> </w:t>
      </w:r>
      <w:r w:rsidR="007E2F91" w:rsidRPr="004D018D">
        <w:rPr>
          <w:rFonts w:ascii="Times New Roman" w:hAnsi="Times New Roman" w:cs="Times New Roman"/>
          <w:sz w:val="28"/>
          <w:szCs w:val="28"/>
        </w:rPr>
        <w:t xml:space="preserve">МАЯ </w:t>
      </w:r>
      <w:r w:rsidRPr="004D018D">
        <w:rPr>
          <w:rFonts w:ascii="Times New Roman" w:hAnsi="Times New Roman" w:cs="Times New Roman"/>
          <w:sz w:val="28"/>
          <w:szCs w:val="28"/>
        </w:rPr>
        <w:t>2020 ГОДА №</w:t>
      </w:r>
      <w:r w:rsidR="00E94390" w:rsidRPr="004D018D">
        <w:rPr>
          <w:rFonts w:ascii="Times New Roman" w:hAnsi="Times New Roman" w:cs="Times New Roman"/>
          <w:sz w:val="28"/>
          <w:szCs w:val="28"/>
        </w:rPr>
        <w:t xml:space="preserve"> </w:t>
      </w:r>
      <w:r w:rsidR="007E2F91" w:rsidRPr="004D018D">
        <w:rPr>
          <w:rFonts w:ascii="Times New Roman" w:hAnsi="Times New Roman" w:cs="Times New Roman"/>
          <w:sz w:val="28"/>
          <w:szCs w:val="28"/>
        </w:rPr>
        <w:t>277</w:t>
      </w:r>
      <w:r w:rsidRPr="004D018D">
        <w:rPr>
          <w:rFonts w:ascii="Times New Roman" w:hAnsi="Times New Roman" w:cs="Times New Roman"/>
          <w:sz w:val="28"/>
          <w:szCs w:val="28"/>
        </w:rPr>
        <w:t xml:space="preserve"> </w:t>
      </w:r>
      <w:r w:rsidR="00B65932" w:rsidRPr="004D018D">
        <w:rPr>
          <w:rFonts w:ascii="Times New Roman" w:hAnsi="Times New Roman" w:cs="Times New Roman"/>
          <w:sz w:val="28"/>
          <w:szCs w:val="28"/>
        </w:rPr>
        <w:t xml:space="preserve">«О </w:t>
      </w:r>
      <w:r w:rsidR="007E2F91" w:rsidRPr="004D018D">
        <w:rPr>
          <w:rFonts w:ascii="Times New Roman" w:hAnsi="Times New Roman" w:cs="Times New Roman"/>
          <w:sz w:val="28"/>
          <w:szCs w:val="28"/>
        </w:rPr>
        <w:t>МЕРАХ ПО ПРЕДОТВРАЩЕНИЮ РАСПРОСТРАНЕНИЯ НОВОЙ КОРОНАВИРУСНОЙ ИНФЕКЦИИ (</w:t>
      </w:r>
      <w:r w:rsidR="007E2F91" w:rsidRPr="004D018D">
        <w:rPr>
          <w:rFonts w:ascii="Times New Roman" w:hAnsi="Times New Roman" w:cs="Times New Roman"/>
          <w:sz w:val="28"/>
          <w:szCs w:val="28"/>
          <w:lang w:val="en-US"/>
        </w:rPr>
        <w:t>COVID</w:t>
      </w:r>
      <w:r w:rsidR="007E2F91" w:rsidRPr="004D018D">
        <w:rPr>
          <w:rFonts w:ascii="Times New Roman" w:hAnsi="Times New Roman" w:cs="Times New Roman"/>
          <w:sz w:val="28"/>
          <w:szCs w:val="28"/>
        </w:rPr>
        <w:t>-19) НА ТЕРРИТОРИИ ЛЕНИНГРАДСКОЙ ОБЛАСТИ</w:t>
      </w:r>
      <w:r w:rsidR="00B65932" w:rsidRPr="004D018D">
        <w:rPr>
          <w:rFonts w:ascii="Times New Roman" w:hAnsi="Times New Roman" w:cs="Times New Roman"/>
          <w:sz w:val="28"/>
          <w:szCs w:val="28"/>
        </w:rPr>
        <w:t>»</w:t>
      </w:r>
    </w:p>
    <w:p w:rsidR="003F7ECD" w:rsidRPr="004D018D" w:rsidRDefault="003F7ECD">
      <w:pPr>
        <w:pStyle w:val="ConsPlusNormal"/>
        <w:ind w:firstLine="540"/>
        <w:jc w:val="both"/>
        <w:rPr>
          <w:rFonts w:ascii="Times New Roman" w:hAnsi="Times New Roman" w:cs="Times New Roman"/>
          <w:sz w:val="28"/>
          <w:szCs w:val="28"/>
        </w:rPr>
      </w:pPr>
    </w:p>
    <w:p w:rsidR="003F7ECD" w:rsidRPr="004D018D" w:rsidRDefault="003F7ECD">
      <w:pPr>
        <w:pStyle w:val="ConsPlusNormal"/>
        <w:ind w:firstLine="540"/>
        <w:jc w:val="both"/>
        <w:rPr>
          <w:rFonts w:ascii="Times New Roman" w:hAnsi="Times New Roman" w:cs="Times New Roman"/>
          <w:sz w:val="28"/>
          <w:szCs w:val="28"/>
        </w:rPr>
      </w:pPr>
      <w:r w:rsidRPr="004D018D">
        <w:rPr>
          <w:rFonts w:ascii="Times New Roman" w:hAnsi="Times New Roman" w:cs="Times New Roman"/>
          <w:sz w:val="28"/>
          <w:szCs w:val="28"/>
        </w:rPr>
        <w:t>Правительство Ленинградской области постановляет:</w:t>
      </w:r>
    </w:p>
    <w:p w:rsidR="003F7ECD" w:rsidRPr="004D018D" w:rsidRDefault="003F7ECD">
      <w:pPr>
        <w:pStyle w:val="ConsPlusNormal"/>
        <w:ind w:firstLine="540"/>
        <w:jc w:val="both"/>
        <w:rPr>
          <w:rFonts w:ascii="Times New Roman" w:hAnsi="Times New Roman" w:cs="Times New Roman"/>
          <w:sz w:val="28"/>
          <w:szCs w:val="28"/>
        </w:rPr>
      </w:pPr>
    </w:p>
    <w:p w:rsidR="003F7ECD" w:rsidRPr="004D018D" w:rsidRDefault="003F7ECD" w:rsidP="00FF26BF">
      <w:pPr>
        <w:pStyle w:val="ConsPlusNormal"/>
        <w:numPr>
          <w:ilvl w:val="0"/>
          <w:numId w:val="1"/>
        </w:numPr>
        <w:tabs>
          <w:tab w:val="left" w:pos="851"/>
          <w:tab w:val="left" w:pos="1134"/>
        </w:tabs>
        <w:ind w:left="0" w:firstLine="851"/>
        <w:jc w:val="both"/>
        <w:rPr>
          <w:rFonts w:ascii="Times New Roman" w:hAnsi="Times New Roman" w:cs="Times New Roman"/>
          <w:sz w:val="28"/>
          <w:szCs w:val="28"/>
        </w:rPr>
      </w:pPr>
      <w:r w:rsidRPr="004D018D">
        <w:rPr>
          <w:rFonts w:ascii="Times New Roman" w:hAnsi="Times New Roman" w:cs="Times New Roman"/>
          <w:sz w:val="28"/>
          <w:szCs w:val="28"/>
        </w:rPr>
        <w:t xml:space="preserve">Внести в </w:t>
      </w:r>
      <w:hyperlink r:id="rId9" w:history="1">
        <w:r w:rsidRPr="004D018D">
          <w:rPr>
            <w:rFonts w:ascii="Times New Roman" w:hAnsi="Times New Roman" w:cs="Times New Roman"/>
            <w:sz w:val="28"/>
            <w:szCs w:val="28"/>
          </w:rPr>
          <w:t>постановление</w:t>
        </w:r>
      </w:hyperlink>
      <w:r w:rsidRPr="004D018D">
        <w:rPr>
          <w:rFonts w:ascii="Times New Roman" w:hAnsi="Times New Roman" w:cs="Times New Roman"/>
          <w:sz w:val="28"/>
          <w:szCs w:val="28"/>
        </w:rPr>
        <w:t xml:space="preserve"> Правительства Ленинградской области </w:t>
      </w:r>
      <w:r w:rsidR="007E2F91" w:rsidRPr="004D018D">
        <w:rPr>
          <w:rFonts w:ascii="Times New Roman" w:hAnsi="Times New Roman" w:cs="Times New Roman"/>
          <w:sz w:val="28"/>
          <w:szCs w:val="28"/>
        </w:rPr>
        <w:t>от 11 мая 2020 года №</w:t>
      </w:r>
      <w:r w:rsidR="00E94390" w:rsidRPr="004D018D">
        <w:rPr>
          <w:rFonts w:ascii="Times New Roman" w:hAnsi="Times New Roman" w:cs="Times New Roman"/>
          <w:sz w:val="28"/>
          <w:szCs w:val="28"/>
        </w:rPr>
        <w:t xml:space="preserve"> </w:t>
      </w:r>
      <w:r w:rsidR="007E2F91" w:rsidRPr="004D018D">
        <w:rPr>
          <w:rFonts w:ascii="Times New Roman" w:hAnsi="Times New Roman" w:cs="Times New Roman"/>
          <w:sz w:val="28"/>
          <w:szCs w:val="28"/>
        </w:rPr>
        <w:t xml:space="preserve">277 «О мерах по предотвращению распространения новой </w:t>
      </w:r>
      <w:proofErr w:type="spellStart"/>
      <w:r w:rsidR="007E2F91" w:rsidRPr="004D018D">
        <w:rPr>
          <w:rFonts w:ascii="Times New Roman" w:hAnsi="Times New Roman" w:cs="Times New Roman"/>
          <w:sz w:val="28"/>
          <w:szCs w:val="28"/>
        </w:rPr>
        <w:t>коронавирусной</w:t>
      </w:r>
      <w:proofErr w:type="spellEnd"/>
      <w:r w:rsidR="007E2F91" w:rsidRPr="004D018D">
        <w:rPr>
          <w:rFonts w:ascii="Times New Roman" w:hAnsi="Times New Roman" w:cs="Times New Roman"/>
          <w:sz w:val="28"/>
          <w:szCs w:val="28"/>
        </w:rPr>
        <w:t xml:space="preserve"> инфекции (</w:t>
      </w:r>
      <w:r w:rsidR="007E2F91" w:rsidRPr="004D018D">
        <w:rPr>
          <w:rFonts w:ascii="Times New Roman" w:hAnsi="Times New Roman" w:cs="Times New Roman"/>
          <w:sz w:val="28"/>
          <w:szCs w:val="28"/>
          <w:lang w:val="en-US"/>
        </w:rPr>
        <w:t>COVID</w:t>
      </w:r>
      <w:r w:rsidR="007E2F91" w:rsidRPr="004D018D">
        <w:rPr>
          <w:rFonts w:ascii="Times New Roman" w:hAnsi="Times New Roman" w:cs="Times New Roman"/>
          <w:sz w:val="28"/>
          <w:szCs w:val="28"/>
        </w:rPr>
        <w:t xml:space="preserve">-19) на территории Ленинградской области» </w:t>
      </w:r>
      <w:r w:rsidRPr="004D018D">
        <w:rPr>
          <w:rFonts w:ascii="Times New Roman" w:hAnsi="Times New Roman" w:cs="Times New Roman"/>
          <w:sz w:val="28"/>
          <w:szCs w:val="28"/>
        </w:rPr>
        <w:t>следующие изменения:</w:t>
      </w:r>
    </w:p>
    <w:p w:rsidR="00445337" w:rsidRPr="004D018D" w:rsidRDefault="00445337" w:rsidP="00FF26BF">
      <w:pPr>
        <w:pStyle w:val="ConsPlusNormal"/>
        <w:tabs>
          <w:tab w:val="left" w:pos="851"/>
          <w:tab w:val="left" w:pos="1134"/>
        </w:tabs>
        <w:ind w:left="900" w:firstLine="851"/>
        <w:jc w:val="both"/>
        <w:rPr>
          <w:rFonts w:ascii="Times New Roman" w:hAnsi="Times New Roman" w:cs="Times New Roman"/>
          <w:sz w:val="28"/>
          <w:szCs w:val="28"/>
        </w:rPr>
      </w:pPr>
    </w:p>
    <w:p w:rsidR="00FF26BF" w:rsidRPr="004D018D" w:rsidRDefault="00FF26BF" w:rsidP="00FF26BF">
      <w:pPr>
        <w:autoSpaceDE w:val="0"/>
        <w:autoSpaceDN w:val="0"/>
        <w:adjustRightInd w:val="0"/>
        <w:spacing w:after="0" w:line="240" w:lineRule="auto"/>
        <w:ind w:firstLine="851"/>
        <w:jc w:val="both"/>
        <w:rPr>
          <w:rFonts w:ascii="Times New Roman" w:hAnsi="Times New Roman" w:cs="Times New Roman"/>
          <w:bCs/>
          <w:sz w:val="28"/>
          <w:szCs w:val="28"/>
        </w:rPr>
      </w:pPr>
      <w:r w:rsidRPr="004D018D">
        <w:rPr>
          <w:rFonts w:ascii="Times New Roman" w:hAnsi="Times New Roman" w:cs="Times New Roman"/>
          <w:bCs/>
          <w:sz w:val="28"/>
          <w:szCs w:val="28"/>
        </w:rPr>
        <w:t>дополнить пунктом 1.25.6. следующего содержания:</w:t>
      </w:r>
    </w:p>
    <w:p w:rsidR="00FF26BF" w:rsidRPr="004D018D" w:rsidRDefault="00FF26BF" w:rsidP="00FF26BF">
      <w:pPr>
        <w:autoSpaceDE w:val="0"/>
        <w:autoSpaceDN w:val="0"/>
        <w:adjustRightInd w:val="0"/>
        <w:spacing w:after="0" w:line="240" w:lineRule="auto"/>
        <w:ind w:firstLine="851"/>
        <w:jc w:val="both"/>
        <w:rPr>
          <w:rFonts w:ascii="Times New Roman" w:hAnsi="Times New Roman" w:cs="Times New Roman"/>
          <w:bCs/>
          <w:sz w:val="28"/>
          <w:szCs w:val="28"/>
        </w:rPr>
      </w:pPr>
      <w:r w:rsidRPr="004D018D">
        <w:rPr>
          <w:rFonts w:ascii="Times New Roman" w:hAnsi="Times New Roman" w:cs="Times New Roman"/>
          <w:bCs/>
          <w:sz w:val="28"/>
          <w:szCs w:val="28"/>
        </w:rPr>
        <w:t>«1.25.6. Организовать за счет средств областного бюджета обеспечение средствами индивидуальной защиты органов дыхания (гигиенические маски) граждан, проживающих на территории Ленинградской области, из числа:</w:t>
      </w:r>
    </w:p>
    <w:p w:rsidR="00FF26BF" w:rsidRPr="004D018D" w:rsidRDefault="00FF26BF" w:rsidP="00FF26BF">
      <w:pPr>
        <w:autoSpaceDE w:val="0"/>
        <w:autoSpaceDN w:val="0"/>
        <w:adjustRightInd w:val="0"/>
        <w:spacing w:after="0" w:line="240" w:lineRule="auto"/>
        <w:ind w:firstLine="851"/>
        <w:jc w:val="both"/>
        <w:rPr>
          <w:rFonts w:ascii="Times New Roman" w:hAnsi="Times New Roman" w:cs="Times New Roman"/>
          <w:bCs/>
          <w:sz w:val="28"/>
          <w:szCs w:val="28"/>
        </w:rPr>
      </w:pPr>
      <w:r w:rsidRPr="004D018D">
        <w:rPr>
          <w:rFonts w:ascii="Times New Roman" w:hAnsi="Times New Roman" w:cs="Times New Roman"/>
          <w:bCs/>
          <w:sz w:val="28"/>
          <w:szCs w:val="28"/>
        </w:rPr>
        <w:t>получателей федеральной социальной доплаты к пенсии в соответствии  с Федеральным законом от 17 июля 1999 года № 178-ФЗ «О государственной социальной помощи»;</w:t>
      </w:r>
    </w:p>
    <w:p w:rsidR="00FF26BF" w:rsidRPr="004D018D" w:rsidRDefault="00FF26BF" w:rsidP="00FF26BF">
      <w:pPr>
        <w:autoSpaceDE w:val="0"/>
        <w:autoSpaceDN w:val="0"/>
        <w:adjustRightInd w:val="0"/>
        <w:spacing w:after="0" w:line="240" w:lineRule="auto"/>
        <w:ind w:firstLine="851"/>
        <w:jc w:val="both"/>
        <w:rPr>
          <w:rFonts w:ascii="Times New Roman" w:hAnsi="Times New Roman" w:cs="Times New Roman"/>
          <w:bCs/>
          <w:sz w:val="28"/>
          <w:szCs w:val="28"/>
        </w:rPr>
      </w:pPr>
      <w:r w:rsidRPr="004D018D">
        <w:rPr>
          <w:rFonts w:ascii="Times New Roman" w:hAnsi="Times New Roman" w:cs="Times New Roman"/>
          <w:bCs/>
          <w:sz w:val="28"/>
          <w:szCs w:val="28"/>
        </w:rPr>
        <w:t>членов многодетных семей и многодетных приемных семей, проживающих на территории Ленинградской области, имеющих среднедушевой денежный доход, не превышающий 70 процентов величины среднего дохода, сложившегося в Ленинградской области;</w:t>
      </w:r>
    </w:p>
    <w:p w:rsidR="00FF26BF" w:rsidRPr="004D018D" w:rsidRDefault="00FF26BF" w:rsidP="00FF26BF">
      <w:pPr>
        <w:autoSpaceDE w:val="0"/>
        <w:autoSpaceDN w:val="0"/>
        <w:adjustRightInd w:val="0"/>
        <w:spacing w:after="0" w:line="240" w:lineRule="auto"/>
        <w:ind w:firstLine="851"/>
        <w:jc w:val="both"/>
        <w:rPr>
          <w:rFonts w:ascii="Times New Roman" w:hAnsi="Times New Roman" w:cs="Times New Roman"/>
          <w:bCs/>
          <w:sz w:val="28"/>
          <w:szCs w:val="28"/>
        </w:rPr>
      </w:pPr>
      <w:r w:rsidRPr="004D018D">
        <w:rPr>
          <w:rFonts w:ascii="Times New Roman" w:hAnsi="Times New Roman" w:cs="Times New Roman"/>
          <w:bCs/>
          <w:sz w:val="28"/>
          <w:szCs w:val="28"/>
        </w:rPr>
        <w:t>членов семей, проживающих на территории Ленинградской области,</w:t>
      </w:r>
      <w:r w:rsidR="00BF0C64" w:rsidRPr="004D018D">
        <w:rPr>
          <w:rFonts w:ascii="Times New Roman" w:hAnsi="Times New Roman" w:cs="Times New Roman"/>
          <w:bCs/>
          <w:sz w:val="28"/>
          <w:szCs w:val="28"/>
        </w:rPr>
        <w:t xml:space="preserve"> </w:t>
      </w:r>
      <w:r w:rsidRPr="004D018D">
        <w:rPr>
          <w:rFonts w:ascii="Times New Roman" w:hAnsi="Times New Roman" w:cs="Times New Roman"/>
          <w:bCs/>
          <w:sz w:val="28"/>
          <w:szCs w:val="28"/>
        </w:rPr>
        <w:t>имеющих среднедушевой денежный доход, не превышающий 40 процентов величины среднего дохода, сложившегося в Ленинградской области;</w:t>
      </w:r>
    </w:p>
    <w:p w:rsidR="00FF26BF" w:rsidRPr="004D018D" w:rsidRDefault="00FF26BF" w:rsidP="00FF26BF">
      <w:pPr>
        <w:autoSpaceDE w:val="0"/>
        <w:autoSpaceDN w:val="0"/>
        <w:adjustRightInd w:val="0"/>
        <w:spacing w:after="0" w:line="240" w:lineRule="auto"/>
        <w:ind w:firstLine="851"/>
        <w:jc w:val="both"/>
        <w:rPr>
          <w:rFonts w:ascii="Times New Roman" w:hAnsi="Times New Roman" w:cs="Times New Roman"/>
          <w:bCs/>
          <w:sz w:val="28"/>
          <w:szCs w:val="28"/>
        </w:rPr>
      </w:pPr>
      <w:r w:rsidRPr="004D018D">
        <w:rPr>
          <w:rFonts w:ascii="Times New Roman" w:hAnsi="Times New Roman" w:cs="Times New Roman"/>
          <w:bCs/>
          <w:sz w:val="28"/>
          <w:szCs w:val="28"/>
        </w:rPr>
        <w:t>членов семей, имеющих детей-инвалидов,  проживающих на территории Ленинградской области</w:t>
      </w:r>
    </w:p>
    <w:p w:rsidR="00665B0A" w:rsidRPr="004D018D" w:rsidRDefault="00665B0A" w:rsidP="00FF26BF">
      <w:pPr>
        <w:pStyle w:val="ConsPlusNormal"/>
        <w:tabs>
          <w:tab w:val="left" w:pos="851"/>
          <w:tab w:val="left" w:pos="1134"/>
        </w:tabs>
        <w:ind w:firstLine="851"/>
        <w:jc w:val="both"/>
        <w:rPr>
          <w:rFonts w:ascii="Times New Roman" w:hAnsi="Times New Roman" w:cs="Times New Roman"/>
          <w:sz w:val="28"/>
          <w:szCs w:val="28"/>
        </w:rPr>
      </w:pPr>
      <w:r w:rsidRPr="004D018D">
        <w:rPr>
          <w:rFonts w:ascii="Times New Roman" w:hAnsi="Times New Roman" w:cs="Times New Roman"/>
          <w:sz w:val="28"/>
          <w:szCs w:val="28"/>
        </w:rPr>
        <w:t xml:space="preserve"> </w:t>
      </w:r>
    </w:p>
    <w:p w:rsidR="007E2F91" w:rsidRPr="004D018D" w:rsidRDefault="00491726" w:rsidP="00FF26BF">
      <w:pPr>
        <w:pStyle w:val="ConsPlusNormal"/>
        <w:tabs>
          <w:tab w:val="left" w:pos="1134"/>
        </w:tabs>
        <w:ind w:firstLine="851"/>
        <w:jc w:val="both"/>
        <w:rPr>
          <w:rFonts w:ascii="Times New Roman" w:hAnsi="Times New Roman" w:cs="Times New Roman"/>
          <w:sz w:val="28"/>
          <w:szCs w:val="28"/>
        </w:rPr>
      </w:pPr>
      <w:r w:rsidRPr="004D018D">
        <w:rPr>
          <w:rFonts w:ascii="Times New Roman" w:hAnsi="Times New Roman" w:cs="Times New Roman"/>
          <w:sz w:val="28"/>
          <w:szCs w:val="28"/>
        </w:rPr>
        <w:t>приложени</w:t>
      </w:r>
      <w:r w:rsidR="008F410B" w:rsidRPr="004D018D">
        <w:rPr>
          <w:rFonts w:ascii="Times New Roman" w:hAnsi="Times New Roman" w:cs="Times New Roman"/>
          <w:sz w:val="28"/>
          <w:szCs w:val="28"/>
        </w:rPr>
        <w:t>е</w:t>
      </w:r>
      <w:r w:rsidR="00EA13E7" w:rsidRPr="004D018D">
        <w:rPr>
          <w:rFonts w:ascii="Times New Roman" w:hAnsi="Times New Roman" w:cs="Times New Roman"/>
          <w:sz w:val="28"/>
          <w:szCs w:val="28"/>
        </w:rPr>
        <w:t xml:space="preserve"> </w:t>
      </w:r>
      <w:r w:rsidR="007E2F91" w:rsidRPr="004D018D">
        <w:rPr>
          <w:rFonts w:ascii="Times New Roman" w:hAnsi="Times New Roman" w:cs="Times New Roman"/>
          <w:sz w:val="28"/>
          <w:szCs w:val="28"/>
        </w:rPr>
        <w:t xml:space="preserve">2 </w:t>
      </w:r>
      <w:r w:rsidR="00E94390" w:rsidRPr="004D018D">
        <w:rPr>
          <w:rFonts w:ascii="Times New Roman" w:hAnsi="Times New Roman" w:cs="Times New Roman"/>
          <w:sz w:val="28"/>
          <w:szCs w:val="28"/>
        </w:rPr>
        <w:t xml:space="preserve">изложить </w:t>
      </w:r>
      <w:r w:rsidR="008F410B" w:rsidRPr="004D018D">
        <w:rPr>
          <w:rFonts w:ascii="Times New Roman" w:hAnsi="Times New Roman" w:cs="Times New Roman"/>
          <w:sz w:val="28"/>
          <w:szCs w:val="28"/>
        </w:rPr>
        <w:t>в новой редакции согласно приложению к настоящему постановлению.</w:t>
      </w:r>
    </w:p>
    <w:p w:rsidR="007E2F91" w:rsidRPr="004D018D" w:rsidRDefault="007E2F91" w:rsidP="00FF26BF">
      <w:pPr>
        <w:pStyle w:val="ConsPlusNormal"/>
        <w:tabs>
          <w:tab w:val="left" w:pos="1134"/>
        </w:tabs>
        <w:ind w:firstLine="851"/>
        <w:jc w:val="both"/>
        <w:rPr>
          <w:rFonts w:ascii="Times New Roman" w:hAnsi="Times New Roman" w:cs="Times New Roman"/>
          <w:sz w:val="28"/>
          <w:szCs w:val="28"/>
        </w:rPr>
      </w:pPr>
    </w:p>
    <w:p w:rsidR="007E2F91" w:rsidRPr="004D018D" w:rsidRDefault="007E2F91" w:rsidP="00FF26BF">
      <w:pPr>
        <w:pStyle w:val="ConsPlusNormal"/>
        <w:tabs>
          <w:tab w:val="left" w:pos="1134"/>
        </w:tabs>
        <w:ind w:firstLine="851"/>
        <w:jc w:val="both"/>
        <w:rPr>
          <w:rFonts w:ascii="Times New Roman" w:hAnsi="Times New Roman" w:cs="Times New Roman"/>
          <w:sz w:val="28"/>
          <w:szCs w:val="28"/>
        </w:rPr>
      </w:pPr>
      <w:r w:rsidRPr="004D018D">
        <w:rPr>
          <w:rFonts w:ascii="Times New Roman" w:hAnsi="Times New Roman" w:cs="Times New Roman"/>
          <w:sz w:val="28"/>
          <w:szCs w:val="28"/>
        </w:rPr>
        <w:t xml:space="preserve">2. </w:t>
      </w:r>
      <w:proofErr w:type="gramStart"/>
      <w:r w:rsidRPr="004D018D">
        <w:rPr>
          <w:rFonts w:ascii="Times New Roman" w:hAnsi="Times New Roman" w:cs="Times New Roman"/>
          <w:sz w:val="28"/>
          <w:szCs w:val="28"/>
        </w:rPr>
        <w:t>Контроль за</w:t>
      </w:r>
      <w:proofErr w:type="gramEnd"/>
      <w:r w:rsidRPr="004D018D">
        <w:rPr>
          <w:rFonts w:ascii="Times New Roman" w:hAnsi="Times New Roman" w:cs="Times New Roman"/>
          <w:sz w:val="28"/>
          <w:szCs w:val="28"/>
        </w:rPr>
        <w:t xml:space="preserve"> исполнением настоящего постановления возложить на заместителя Председателя Правительства Ленинградской области – председателя комитета экономического развития и инвестиционной деятельности.</w:t>
      </w:r>
    </w:p>
    <w:p w:rsidR="007E2F91" w:rsidRPr="004D018D" w:rsidRDefault="007E2F91" w:rsidP="00FF26BF">
      <w:pPr>
        <w:pStyle w:val="ConsPlusNormal"/>
        <w:tabs>
          <w:tab w:val="left" w:pos="1134"/>
        </w:tabs>
        <w:ind w:firstLine="851"/>
        <w:jc w:val="both"/>
        <w:rPr>
          <w:rFonts w:ascii="Times New Roman" w:hAnsi="Times New Roman" w:cs="Times New Roman"/>
          <w:sz w:val="28"/>
          <w:szCs w:val="28"/>
        </w:rPr>
      </w:pPr>
      <w:r w:rsidRPr="004D018D">
        <w:rPr>
          <w:rFonts w:ascii="Times New Roman" w:hAnsi="Times New Roman" w:cs="Times New Roman"/>
          <w:sz w:val="28"/>
          <w:szCs w:val="28"/>
        </w:rPr>
        <w:lastRenderedPageBreak/>
        <w:t xml:space="preserve">3. Настоящее постановление вступает в силу </w:t>
      </w:r>
      <w:proofErr w:type="gramStart"/>
      <w:r w:rsidR="005B1FD0" w:rsidRPr="004D018D">
        <w:rPr>
          <w:rFonts w:ascii="Times New Roman" w:hAnsi="Times New Roman" w:cs="Times New Roman"/>
          <w:sz w:val="28"/>
          <w:szCs w:val="28"/>
        </w:rPr>
        <w:t>с даты</w:t>
      </w:r>
      <w:proofErr w:type="gramEnd"/>
      <w:r w:rsidR="005B1FD0" w:rsidRPr="004D018D">
        <w:rPr>
          <w:rFonts w:ascii="Times New Roman" w:hAnsi="Times New Roman" w:cs="Times New Roman"/>
          <w:sz w:val="28"/>
          <w:szCs w:val="28"/>
        </w:rPr>
        <w:t xml:space="preserve"> официального опубликования</w:t>
      </w:r>
      <w:r w:rsidR="0097568E" w:rsidRPr="004D018D">
        <w:rPr>
          <w:rFonts w:ascii="Times New Roman" w:hAnsi="Times New Roman" w:cs="Times New Roman"/>
          <w:sz w:val="28"/>
          <w:szCs w:val="28"/>
        </w:rPr>
        <w:t xml:space="preserve">. </w:t>
      </w:r>
    </w:p>
    <w:p w:rsidR="003F7ECD" w:rsidRPr="004D018D" w:rsidRDefault="003F7ECD" w:rsidP="003F7ECD">
      <w:pPr>
        <w:pStyle w:val="ConsPlusNormal"/>
        <w:rPr>
          <w:rFonts w:ascii="Times New Roman" w:hAnsi="Times New Roman" w:cs="Times New Roman"/>
          <w:sz w:val="28"/>
          <w:szCs w:val="28"/>
        </w:rPr>
      </w:pPr>
    </w:p>
    <w:p w:rsidR="003F7ECD" w:rsidRPr="004D018D" w:rsidRDefault="003F7ECD">
      <w:pPr>
        <w:pStyle w:val="ConsPlusNormal"/>
        <w:jc w:val="right"/>
        <w:rPr>
          <w:rFonts w:ascii="Times New Roman" w:hAnsi="Times New Roman" w:cs="Times New Roman"/>
          <w:sz w:val="28"/>
          <w:szCs w:val="28"/>
        </w:rPr>
      </w:pPr>
    </w:p>
    <w:p w:rsidR="003F7ECD" w:rsidRPr="004D018D" w:rsidRDefault="003F7ECD" w:rsidP="003F7ECD">
      <w:pPr>
        <w:pStyle w:val="ConsPlusNormal"/>
        <w:rPr>
          <w:rFonts w:ascii="Times New Roman" w:hAnsi="Times New Roman" w:cs="Times New Roman"/>
          <w:sz w:val="28"/>
          <w:szCs w:val="28"/>
        </w:rPr>
      </w:pPr>
      <w:r w:rsidRPr="004D018D">
        <w:rPr>
          <w:rFonts w:ascii="Times New Roman" w:hAnsi="Times New Roman" w:cs="Times New Roman"/>
          <w:sz w:val="28"/>
          <w:szCs w:val="28"/>
        </w:rPr>
        <w:t>Губернатор</w:t>
      </w:r>
    </w:p>
    <w:p w:rsidR="003F7ECD" w:rsidRPr="004D018D" w:rsidRDefault="003F7ECD" w:rsidP="003F7ECD">
      <w:pPr>
        <w:pStyle w:val="ConsPlusNormal"/>
        <w:rPr>
          <w:rFonts w:ascii="Times New Roman" w:hAnsi="Times New Roman" w:cs="Times New Roman"/>
          <w:sz w:val="28"/>
          <w:szCs w:val="28"/>
        </w:rPr>
      </w:pPr>
      <w:r w:rsidRPr="004D018D">
        <w:rPr>
          <w:rFonts w:ascii="Times New Roman" w:hAnsi="Times New Roman" w:cs="Times New Roman"/>
          <w:sz w:val="28"/>
          <w:szCs w:val="28"/>
        </w:rPr>
        <w:t xml:space="preserve">Ленинградской области                                                                      </w:t>
      </w:r>
      <w:proofErr w:type="spellStart"/>
      <w:r w:rsidRPr="004D018D">
        <w:rPr>
          <w:rFonts w:ascii="Times New Roman" w:hAnsi="Times New Roman" w:cs="Times New Roman"/>
          <w:sz w:val="28"/>
          <w:szCs w:val="28"/>
        </w:rPr>
        <w:t>А.Дрозденко</w:t>
      </w:r>
      <w:proofErr w:type="spellEnd"/>
    </w:p>
    <w:p w:rsidR="003F7ECD" w:rsidRPr="004D018D" w:rsidRDefault="003F7ECD">
      <w:pPr>
        <w:pStyle w:val="ConsPlusNormal"/>
        <w:rPr>
          <w:rFonts w:ascii="Times New Roman" w:hAnsi="Times New Roman" w:cs="Times New Roman"/>
          <w:sz w:val="28"/>
          <w:szCs w:val="28"/>
        </w:rPr>
      </w:pPr>
    </w:p>
    <w:p w:rsidR="007B1EEF" w:rsidRPr="004D018D" w:rsidRDefault="007B1EEF">
      <w:pPr>
        <w:rPr>
          <w:rFonts w:ascii="Times New Roman" w:hAnsi="Times New Roman" w:cs="Times New Roman"/>
          <w:sz w:val="28"/>
          <w:szCs w:val="28"/>
        </w:rPr>
      </w:pPr>
    </w:p>
    <w:p w:rsidR="007E2F91" w:rsidRPr="004D018D" w:rsidRDefault="007E2F91" w:rsidP="007E2F91">
      <w:pPr>
        <w:spacing w:after="0" w:line="240" w:lineRule="auto"/>
        <w:rPr>
          <w:rFonts w:ascii="Times New Roman" w:hAnsi="Times New Roman" w:cs="Times New Roman"/>
          <w:sz w:val="2"/>
          <w:szCs w:val="2"/>
        </w:rPr>
      </w:pPr>
    </w:p>
    <w:p w:rsidR="00F74920" w:rsidRPr="004D018D" w:rsidRDefault="00F74920">
      <w:pPr>
        <w:rPr>
          <w:rFonts w:ascii="Times New Roman" w:hAnsi="Times New Roman" w:cs="Times New Roman"/>
          <w:b/>
          <w:sz w:val="28"/>
          <w:szCs w:val="28"/>
        </w:rPr>
      </w:pPr>
      <w:r w:rsidRPr="004D018D">
        <w:rPr>
          <w:rFonts w:ascii="Times New Roman" w:hAnsi="Times New Roman" w:cs="Times New Roman"/>
          <w:b/>
          <w:sz w:val="28"/>
          <w:szCs w:val="28"/>
        </w:rPr>
        <w:br w:type="page"/>
      </w:r>
    </w:p>
    <w:p w:rsidR="008F410B" w:rsidRPr="004D018D" w:rsidRDefault="008F410B" w:rsidP="008F410B">
      <w:pPr>
        <w:spacing w:after="0" w:line="240" w:lineRule="auto"/>
        <w:ind w:left="5103"/>
        <w:jc w:val="right"/>
        <w:rPr>
          <w:rFonts w:ascii="Times New Roman" w:hAnsi="Times New Roman" w:cs="Times New Roman"/>
          <w:sz w:val="28"/>
          <w:szCs w:val="28"/>
        </w:rPr>
      </w:pPr>
      <w:r w:rsidRPr="004D018D">
        <w:rPr>
          <w:rFonts w:ascii="Times New Roman" w:hAnsi="Times New Roman" w:cs="Times New Roman"/>
          <w:sz w:val="28"/>
          <w:szCs w:val="28"/>
        </w:rPr>
        <w:lastRenderedPageBreak/>
        <w:t xml:space="preserve">Приложение </w:t>
      </w:r>
    </w:p>
    <w:p w:rsidR="008F410B" w:rsidRPr="004D018D" w:rsidRDefault="008F410B" w:rsidP="008F410B">
      <w:pPr>
        <w:spacing w:after="0" w:line="240" w:lineRule="auto"/>
        <w:ind w:left="5103"/>
        <w:jc w:val="right"/>
        <w:rPr>
          <w:rFonts w:ascii="Times New Roman" w:hAnsi="Times New Roman" w:cs="Times New Roman"/>
          <w:sz w:val="28"/>
          <w:szCs w:val="28"/>
        </w:rPr>
      </w:pPr>
      <w:r w:rsidRPr="004D018D">
        <w:rPr>
          <w:rFonts w:ascii="Times New Roman" w:hAnsi="Times New Roman" w:cs="Times New Roman"/>
          <w:sz w:val="28"/>
          <w:szCs w:val="28"/>
        </w:rPr>
        <w:t>к постановлению Правительства Ленинградской области</w:t>
      </w:r>
    </w:p>
    <w:p w:rsidR="008F410B" w:rsidRPr="004D018D" w:rsidRDefault="008F410B" w:rsidP="008F410B">
      <w:pPr>
        <w:spacing w:after="0" w:line="240" w:lineRule="auto"/>
        <w:ind w:left="5103"/>
        <w:jc w:val="right"/>
        <w:rPr>
          <w:rFonts w:ascii="Times New Roman" w:hAnsi="Times New Roman" w:cs="Times New Roman"/>
          <w:sz w:val="28"/>
          <w:szCs w:val="28"/>
        </w:rPr>
      </w:pPr>
      <w:r w:rsidRPr="004D018D">
        <w:rPr>
          <w:rFonts w:ascii="Times New Roman" w:hAnsi="Times New Roman" w:cs="Times New Roman"/>
          <w:sz w:val="28"/>
          <w:szCs w:val="28"/>
        </w:rPr>
        <w:t>от ___ мая 2020 года № ____</w:t>
      </w:r>
    </w:p>
    <w:p w:rsidR="008F410B" w:rsidRPr="004D018D" w:rsidRDefault="008F410B" w:rsidP="008F410B">
      <w:pPr>
        <w:spacing w:after="0" w:line="240" w:lineRule="auto"/>
        <w:ind w:left="5103"/>
        <w:jc w:val="right"/>
        <w:rPr>
          <w:rFonts w:ascii="Times New Roman" w:hAnsi="Times New Roman" w:cs="Times New Roman"/>
          <w:sz w:val="28"/>
          <w:szCs w:val="28"/>
        </w:rPr>
      </w:pPr>
    </w:p>
    <w:p w:rsidR="008F410B" w:rsidRPr="004D018D" w:rsidRDefault="008F410B" w:rsidP="008F410B">
      <w:pPr>
        <w:spacing w:after="0" w:line="240" w:lineRule="auto"/>
        <w:ind w:left="5103"/>
        <w:jc w:val="right"/>
        <w:rPr>
          <w:rFonts w:ascii="Times New Roman" w:hAnsi="Times New Roman" w:cs="Times New Roman"/>
          <w:sz w:val="28"/>
          <w:szCs w:val="28"/>
        </w:rPr>
      </w:pPr>
      <w:r w:rsidRPr="004D018D">
        <w:rPr>
          <w:rFonts w:ascii="Times New Roman" w:hAnsi="Times New Roman" w:cs="Times New Roman"/>
          <w:sz w:val="28"/>
          <w:szCs w:val="28"/>
        </w:rPr>
        <w:t>«Приложение 2</w:t>
      </w:r>
    </w:p>
    <w:p w:rsidR="008F410B" w:rsidRPr="004D018D" w:rsidRDefault="008F410B" w:rsidP="008F410B">
      <w:pPr>
        <w:spacing w:after="0" w:line="240" w:lineRule="auto"/>
        <w:ind w:left="5103"/>
        <w:jc w:val="right"/>
        <w:rPr>
          <w:rFonts w:ascii="Times New Roman" w:hAnsi="Times New Roman" w:cs="Times New Roman"/>
          <w:sz w:val="28"/>
          <w:szCs w:val="28"/>
        </w:rPr>
      </w:pPr>
      <w:r w:rsidRPr="004D018D">
        <w:rPr>
          <w:rFonts w:ascii="Times New Roman" w:hAnsi="Times New Roman" w:cs="Times New Roman"/>
          <w:sz w:val="28"/>
          <w:szCs w:val="28"/>
        </w:rPr>
        <w:t>к постановлению Правительства Ленинградской области</w:t>
      </w:r>
    </w:p>
    <w:p w:rsidR="008F410B" w:rsidRPr="004D018D" w:rsidRDefault="008F410B" w:rsidP="008F410B">
      <w:pPr>
        <w:spacing w:after="0" w:line="240" w:lineRule="auto"/>
        <w:ind w:left="5103"/>
        <w:jc w:val="right"/>
        <w:rPr>
          <w:rFonts w:ascii="Times New Roman" w:hAnsi="Times New Roman" w:cs="Times New Roman"/>
          <w:sz w:val="28"/>
          <w:szCs w:val="28"/>
        </w:rPr>
      </w:pPr>
      <w:r w:rsidRPr="004D018D">
        <w:rPr>
          <w:rFonts w:ascii="Times New Roman" w:hAnsi="Times New Roman" w:cs="Times New Roman"/>
          <w:sz w:val="28"/>
          <w:szCs w:val="28"/>
        </w:rPr>
        <w:t>от 11 мая 2020 года № 277</w:t>
      </w:r>
    </w:p>
    <w:p w:rsidR="008F410B" w:rsidRPr="004D018D" w:rsidRDefault="008F410B" w:rsidP="008F410B">
      <w:pPr>
        <w:spacing w:after="0"/>
        <w:ind w:left="5103"/>
        <w:rPr>
          <w:rFonts w:ascii="Times New Roman" w:hAnsi="Times New Roman" w:cs="Times New Roman"/>
          <w:sz w:val="28"/>
          <w:szCs w:val="28"/>
        </w:rPr>
      </w:pPr>
    </w:p>
    <w:p w:rsidR="008F410B" w:rsidRPr="004D018D" w:rsidRDefault="008F410B" w:rsidP="008F410B">
      <w:pPr>
        <w:spacing w:after="0" w:line="240" w:lineRule="auto"/>
        <w:jc w:val="center"/>
        <w:rPr>
          <w:rFonts w:ascii="Times New Roman" w:hAnsi="Times New Roman" w:cs="Times New Roman"/>
          <w:sz w:val="28"/>
          <w:szCs w:val="28"/>
        </w:rPr>
      </w:pPr>
    </w:p>
    <w:p w:rsidR="008F410B" w:rsidRPr="004D018D" w:rsidRDefault="008F410B" w:rsidP="008F410B">
      <w:pPr>
        <w:spacing w:after="0" w:line="240" w:lineRule="auto"/>
        <w:jc w:val="center"/>
        <w:rPr>
          <w:rFonts w:ascii="Times New Roman" w:hAnsi="Times New Roman" w:cs="Times New Roman"/>
          <w:sz w:val="28"/>
          <w:szCs w:val="28"/>
        </w:rPr>
      </w:pPr>
    </w:p>
    <w:p w:rsidR="008F410B" w:rsidRPr="004D018D" w:rsidRDefault="008F410B" w:rsidP="008F410B">
      <w:pPr>
        <w:spacing w:after="0" w:line="240" w:lineRule="auto"/>
        <w:jc w:val="center"/>
        <w:rPr>
          <w:rFonts w:ascii="Times New Roman" w:hAnsi="Times New Roman" w:cs="Times New Roman"/>
          <w:sz w:val="28"/>
          <w:szCs w:val="28"/>
        </w:rPr>
      </w:pPr>
      <w:r w:rsidRPr="004D018D">
        <w:rPr>
          <w:rFonts w:ascii="Times New Roman" w:hAnsi="Times New Roman" w:cs="Times New Roman"/>
          <w:sz w:val="28"/>
          <w:szCs w:val="28"/>
        </w:rPr>
        <w:t xml:space="preserve">ПЕРЕЧЕНЬ </w:t>
      </w:r>
    </w:p>
    <w:p w:rsidR="008F410B" w:rsidRPr="004D018D" w:rsidRDefault="008F410B" w:rsidP="008F410B">
      <w:pPr>
        <w:spacing w:after="0" w:line="240" w:lineRule="auto"/>
        <w:jc w:val="center"/>
        <w:rPr>
          <w:rFonts w:ascii="Times New Roman" w:hAnsi="Times New Roman" w:cs="Times New Roman"/>
          <w:sz w:val="28"/>
          <w:szCs w:val="28"/>
        </w:rPr>
      </w:pPr>
      <w:r w:rsidRPr="004D018D">
        <w:rPr>
          <w:rFonts w:ascii="Times New Roman" w:hAnsi="Times New Roman" w:cs="Times New Roman"/>
          <w:sz w:val="28"/>
          <w:szCs w:val="28"/>
        </w:rPr>
        <w:t xml:space="preserve">сфер деятельности, муниципальных образований, входящих в состав зон, </w:t>
      </w:r>
      <w:r w:rsidRPr="004D018D">
        <w:rPr>
          <w:rFonts w:ascii="Times New Roman" w:hAnsi="Times New Roman" w:cs="Times New Roman"/>
          <w:sz w:val="28"/>
          <w:szCs w:val="28"/>
        </w:rPr>
        <w:br/>
        <w:t>в зависимости от нахождения в которых устанавливаются ограничения деятельности хозяйствующего субъекта, организации</w:t>
      </w:r>
    </w:p>
    <w:p w:rsidR="008F410B" w:rsidRPr="004D018D" w:rsidRDefault="008F410B" w:rsidP="008F410B">
      <w:pPr>
        <w:spacing w:after="0" w:line="240" w:lineRule="auto"/>
        <w:jc w:val="center"/>
        <w:rPr>
          <w:rFonts w:ascii="Times New Roman" w:hAnsi="Times New Roman" w:cs="Times New Roman"/>
          <w:sz w:val="28"/>
          <w:szCs w:val="28"/>
        </w:rPr>
      </w:pPr>
    </w:p>
    <w:tbl>
      <w:tblPr>
        <w:tblpPr w:leftFromText="180" w:rightFromText="180" w:vertAnchor="text" w:tblpY="1"/>
        <w:tblOverlap w:val="never"/>
        <w:tblW w:w="91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598"/>
        <w:gridCol w:w="2222"/>
        <w:gridCol w:w="2166"/>
        <w:gridCol w:w="2168"/>
      </w:tblGrid>
      <w:tr w:rsidR="008F410B" w:rsidRPr="004D018D" w:rsidTr="004B7DEE">
        <w:trPr>
          <w:trHeight w:val="295"/>
        </w:trPr>
        <w:tc>
          <w:tcPr>
            <w:tcW w:w="2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8F410B" w:rsidRPr="004D018D" w:rsidRDefault="008F410B" w:rsidP="004B7DEE">
            <w:pPr>
              <w:spacing w:after="0" w:line="240" w:lineRule="auto"/>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Сфера услуг/торговля</w:t>
            </w:r>
          </w:p>
        </w:tc>
        <w:tc>
          <w:tcPr>
            <w:tcW w:w="2222" w:type="dxa"/>
            <w:tcBorders>
              <w:top w:val="single" w:sz="2" w:space="0" w:color="000000"/>
              <w:left w:val="single" w:sz="2" w:space="0" w:color="000000"/>
              <w:bottom w:val="single" w:sz="2" w:space="0" w:color="000000"/>
              <w:right w:val="single" w:sz="2" w:space="0" w:color="000000"/>
            </w:tcBorders>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Зона 1</w:t>
            </w:r>
          </w:p>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 xml:space="preserve">Всеволожский </w:t>
            </w:r>
          </w:p>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Выборгский</w:t>
            </w:r>
          </w:p>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Гатчинский</w:t>
            </w:r>
          </w:p>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proofErr w:type="spellStart"/>
            <w:r w:rsidRPr="004D018D">
              <w:rPr>
                <w:rFonts w:ascii="Times New Roman" w:eastAsia="Arial Unicode MS" w:hAnsi="Times New Roman" w:cs="Times New Roman"/>
                <w:color w:val="000000"/>
                <w:sz w:val="24"/>
                <w:szCs w:val="24"/>
                <w:lang w:eastAsia="ru-RU"/>
              </w:rPr>
              <w:t>Тосненский</w:t>
            </w:r>
            <w:proofErr w:type="spellEnd"/>
            <w:r w:rsidRPr="004D018D">
              <w:rPr>
                <w:rFonts w:ascii="Times New Roman" w:eastAsia="Arial Unicode MS" w:hAnsi="Times New Roman" w:cs="Times New Roman"/>
                <w:color w:val="000000"/>
                <w:sz w:val="24"/>
                <w:szCs w:val="24"/>
                <w:lang w:eastAsia="ru-RU"/>
              </w:rPr>
              <w:t xml:space="preserve"> </w:t>
            </w:r>
          </w:p>
          <w:p w:rsidR="008F410B"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Кировский</w:t>
            </w:r>
          </w:p>
          <w:p w:rsidR="00E3635A" w:rsidRPr="004D018D" w:rsidRDefault="00E3635A" w:rsidP="00E3635A">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Ломоносовский</w:t>
            </w:r>
          </w:p>
          <w:p w:rsidR="00E3635A" w:rsidRPr="004D018D" w:rsidRDefault="00E3635A" w:rsidP="004B7DEE">
            <w:pPr>
              <w:spacing w:after="0" w:line="240" w:lineRule="auto"/>
              <w:ind w:left="119"/>
              <w:rPr>
                <w:rFonts w:ascii="Times New Roman" w:eastAsia="Arial Unicode MS" w:hAnsi="Times New Roman" w:cs="Times New Roman"/>
                <w:color w:val="000000"/>
                <w:sz w:val="24"/>
                <w:szCs w:val="24"/>
                <w:lang w:eastAsia="ru-RU"/>
              </w:rPr>
            </w:pPr>
          </w:p>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p>
        </w:tc>
        <w:tc>
          <w:tcPr>
            <w:tcW w:w="2166"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Зона 2</w:t>
            </w:r>
          </w:p>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proofErr w:type="spellStart"/>
            <w:r w:rsidRPr="004D018D">
              <w:rPr>
                <w:rFonts w:ascii="Times New Roman" w:eastAsia="Arial Unicode MS" w:hAnsi="Times New Roman" w:cs="Times New Roman"/>
                <w:color w:val="000000"/>
                <w:sz w:val="24"/>
                <w:szCs w:val="24"/>
                <w:lang w:eastAsia="ru-RU"/>
              </w:rPr>
              <w:t>Бокситогорский</w:t>
            </w:r>
            <w:proofErr w:type="spellEnd"/>
          </w:p>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proofErr w:type="spellStart"/>
            <w:r w:rsidRPr="004D018D">
              <w:rPr>
                <w:rFonts w:ascii="Times New Roman" w:eastAsia="Arial Unicode MS" w:hAnsi="Times New Roman" w:cs="Times New Roman"/>
                <w:color w:val="000000"/>
                <w:sz w:val="24"/>
                <w:szCs w:val="24"/>
                <w:lang w:eastAsia="ru-RU"/>
              </w:rPr>
              <w:t>Кингисеппский</w:t>
            </w:r>
            <w:proofErr w:type="spellEnd"/>
          </w:p>
          <w:p w:rsidR="008F410B" w:rsidRPr="004D018D" w:rsidRDefault="00E3635A" w:rsidP="00E3635A">
            <w:pPr>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  </w:t>
            </w:r>
            <w:proofErr w:type="spellStart"/>
            <w:r w:rsidR="008F410B" w:rsidRPr="004D018D">
              <w:rPr>
                <w:rFonts w:ascii="Times New Roman" w:eastAsia="Arial Unicode MS" w:hAnsi="Times New Roman" w:cs="Times New Roman"/>
                <w:color w:val="000000"/>
                <w:sz w:val="24"/>
                <w:szCs w:val="24"/>
                <w:lang w:eastAsia="ru-RU"/>
              </w:rPr>
              <w:t>Приозерский</w:t>
            </w:r>
            <w:proofErr w:type="spellEnd"/>
          </w:p>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Тихвинский</w:t>
            </w:r>
          </w:p>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proofErr w:type="spellStart"/>
            <w:r w:rsidRPr="004D018D">
              <w:rPr>
                <w:rFonts w:ascii="Times New Roman" w:eastAsia="Arial Unicode MS" w:hAnsi="Times New Roman" w:cs="Times New Roman"/>
                <w:color w:val="000000"/>
                <w:sz w:val="24"/>
                <w:szCs w:val="24"/>
                <w:lang w:eastAsia="ru-RU"/>
              </w:rPr>
              <w:t>Волосовский</w:t>
            </w:r>
            <w:proofErr w:type="spellEnd"/>
          </w:p>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proofErr w:type="spellStart"/>
            <w:r w:rsidRPr="004D018D">
              <w:rPr>
                <w:rFonts w:ascii="Times New Roman" w:eastAsia="Arial Unicode MS" w:hAnsi="Times New Roman" w:cs="Times New Roman"/>
                <w:color w:val="000000"/>
                <w:sz w:val="24"/>
                <w:szCs w:val="24"/>
                <w:lang w:eastAsia="ru-RU"/>
              </w:rPr>
              <w:t>Киришский</w:t>
            </w:r>
            <w:proofErr w:type="spellEnd"/>
          </w:p>
        </w:tc>
        <w:tc>
          <w:tcPr>
            <w:tcW w:w="2168"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Зона 3</w:t>
            </w:r>
          </w:p>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proofErr w:type="spellStart"/>
            <w:r w:rsidRPr="004D018D">
              <w:rPr>
                <w:rFonts w:ascii="Times New Roman" w:eastAsia="Arial Unicode MS" w:hAnsi="Times New Roman" w:cs="Times New Roman"/>
                <w:color w:val="000000"/>
                <w:sz w:val="24"/>
                <w:szCs w:val="24"/>
                <w:lang w:eastAsia="ru-RU"/>
              </w:rPr>
              <w:t>Волховский</w:t>
            </w:r>
            <w:proofErr w:type="spellEnd"/>
          </w:p>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Сосновый Бор</w:t>
            </w:r>
          </w:p>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proofErr w:type="spellStart"/>
            <w:r w:rsidRPr="004D018D">
              <w:rPr>
                <w:rFonts w:ascii="Times New Roman" w:eastAsia="Arial Unicode MS" w:hAnsi="Times New Roman" w:cs="Times New Roman"/>
                <w:color w:val="000000"/>
                <w:sz w:val="24"/>
                <w:szCs w:val="24"/>
                <w:lang w:eastAsia="ru-RU"/>
              </w:rPr>
              <w:t>Лодейнопольский</w:t>
            </w:r>
            <w:proofErr w:type="spellEnd"/>
          </w:p>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proofErr w:type="spellStart"/>
            <w:r w:rsidRPr="004D018D">
              <w:rPr>
                <w:rFonts w:ascii="Times New Roman" w:eastAsia="Arial Unicode MS" w:hAnsi="Times New Roman" w:cs="Times New Roman"/>
                <w:color w:val="000000"/>
                <w:sz w:val="24"/>
                <w:szCs w:val="24"/>
                <w:lang w:eastAsia="ru-RU"/>
              </w:rPr>
              <w:t>Лужский</w:t>
            </w:r>
            <w:proofErr w:type="spellEnd"/>
          </w:p>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proofErr w:type="spellStart"/>
            <w:r w:rsidRPr="004D018D">
              <w:rPr>
                <w:rFonts w:ascii="Times New Roman" w:eastAsia="Arial Unicode MS" w:hAnsi="Times New Roman" w:cs="Times New Roman"/>
                <w:color w:val="000000"/>
                <w:sz w:val="24"/>
                <w:szCs w:val="24"/>
                <w:lang w:eastAsia="ru-RU"/>
              </w:rPr>
              <w:t>Подпорожский</w:t>
            </w:r>
            <w:proofErr w:type="spellEnd"/>
          </w:p>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proofErr w:type="spellStart"/>
            <w:r w:rsidRPr="004D018D">
              <w:rPr>
                <w:rFonts w:ascii="Times New Roman" w:eastAsia="Arial Unicode MS" w:hAnsi="Times New Roman" w:cs="Times New Roman"/>
                <w:color w:val="000000"/>
                <w:sz w:val="24"/>
                <w:szCs w:val="24"/>
                <w:lang w:eastAsia="ru-RU"/>
              </w:rPr>
              <w:t>Сланцевский</w:t>
            </w:r>
            <w:proofErr w:type="spellEnd"/>
          </w:p>
        </w:tc>
      </w:tr>
      <w:tr w:rsidR="008F410B" w:rsidRPr="004D018D" w:rsidTr="004B7DEE">
        <w:trPr>
          <w:trHeight w:val="295"/>
        </w:trPr>
        <w:tc>
          <w:tcPr>
            <w:tcW w:w="2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8F410B" w:rsidRPr="004D018D" w:rsidRDefault="008F410B" w:rsidP="004B7DEE">
            <w:pPr>
              <w:spacing w:after="0" w:line="240" w:lineRule="auto"/>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Торговля непродовольственными товарами</w:t>
            </w:r>
            <w:r w:rsidR="00A06A4A" w:rsidRPr="004D018D">
              <w:rPr>
                <w:rFonts w:ascii="Times New Roman" w:eastAsia="Arial Unicode MS" w:hAnsi="Times New Roman" w:cs="Times New Roman"/>
                <w:color w:val="000000"/>
                <w:sz w:val="24"/>
                <w:szCs w:val="24"/>
                <w:lang w:eastAsia="ru-RU"/>
              </w:rPr>
              <w:t xml:space="preserve"> вне торговых центров и торговых комплексов</w:t>
            </w:r>
          </w:p>
        </w:tc>
        <w:tc>
          <w:tcPr>
            <w:tcW w:w="2222"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 xml:space="preserve">Деятельность разрешена (за исключением торговли парфюмерией и косметикой), без </w:t>
            </w:r>
            <w:r w:rsidR="00E94390" w:rsidRPr="004D018D">
              <w:rPr>
                <w:rFonts w:ascii="Times New Roman" w:eastAsia="Arial Unicode MS" w:hAnsi="Times New Roman" w:cs="Times New Roman"/>
                <w:color w:val="000000"/>
                <w:sz w:val="24"/>
                <w:szCs w:val="24"/>
                <w:lang w:eastAsia="ru-RU"/>
              </w:rPr>
              <w:t xml:space="preserve">использования </w:t>
            </w:r>
            <w:r w:rsidRPr="004D018D">
              <w:rPr>
                <w:rFonts w:ascii="Times New Roman" w:eastAsia="Arial Unicode MS" w:hAnsi="Times New Roman" w:cs="Times New Roman"/>
                <w:color w:val="000000"/>
                <w:sz w:val="24"/>
                <w:szCs w:val="24"/>
                <w:lang w:eastAsia="ru-RU"/>
              </w:rPr>
              <w:t>примерочных кабин, с обязательным использованием масок</w:t>
            </w:r>
          </w:p>
        </w:tc>
        <w:tc>
          <w:tcPr>
            <w:tcW w:w="2166" w:type="dxa"/>
            <w:tcBorders>
              <w:top w:val="single" w:sz="2" w:space="0" w:color="000000"/>
              <w:left w:val="single" w:sz="2" w:space="0" w:color="000000"/>
              <w:bottom w:val="single" w:sz="2" w:space="0" w:color="000000"/>
              <w:right w:val="single" w:sz="2" w:space="0" w:color="000000"/>
            </w:tcBorders>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Деятельность разрешена без</w:t>
            </w:r>
            <w:r w:rsidR="00E94390" w:rsidRPr="004D018D">
              <w:rPr>
                <w:rFonts w:ascii="Times New Roman" w:eastAsia="Arial Unicode MS" w:hAnsi="Times New Roman" w:cs="Times New Roman"/>
                <w:color w:val="000000"/>
                <w:sz w:val="24"/>
                <w:szCs w:val="24"/>
                <w:lang w:eastAsia="ru-RU"/>
              </w:rPr>
              <w:t xml:space="preserve"> использования</w:t>
            </w:r>
            <w:r w:rsidRPr="004D018D">
              <w:rPr>
                <w:rFonts w:ascii="Times New Roman" w:eastAsia="Arial Unicode MS" w:hAnsi="Times New Roman" w:cs="Times New Roman"/>
                <w:color w:val="000000"/>
                <w:sz w:val="24"/>
                <w:szCs w:val="24"/>
                <w:lang w:eastAsia="ru-RU"/>
              </w:rPr>
              <w:t xml:space="preserve"> примерочных кабин, с обязательным использованием масок</w:t>
            </w:r>
          </w:p>
        </w:tc>
        <w:tc>
          <w:tcPr>
            <w:tcW w:w="2168" w:type="dxa"/>
            <w:tcBorders>
              <w:top w:val="single" w:sz="2" w:space="0" w:color="000000"/>
              <w:left w:val="single" w:sz="2" w:space="0" w:color="000000"/>
              <w:bottom w:val="single" w:sz="2" w:space="0" w:color="000000"/>
              <w:right w:val="single" w:sz="2" w:space="0" w:color="000000"/>
            </w:tcBorders>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Деятельность разрешена с обязательным использованием масок</w:t>
            </w:r>
          </w:p>
        </w:tc>
      </w:tr>
      <w:tr w:rsidR="008F410B" w:rsidRPr="004D018D" w:rsidTr="004B7DEE">
        <w:trPr>
          <w:trHeight w:val="481"/>
        </w:trPr>
        <w:tc>
          <w:tcPr>
            <w:tcW w:w="2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8F410B" w:rsidRPr="004D018D" w:rsidRDefault="000319E6" w:rsidP="004B7DEE">
            <w:pPr>
              <w:spacing w:after="0" w:line="240" w:lineRule="auto"/>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Вещевые рынки и </w:t>
            </w:r>
            <w:r w:rsidR="008F410B" w:rsidRPr="004D018D">
              <w:rPr>
                <w:rFonts w:ascii="Times New Roman" w:eastAsia="Arial Unicode MS" w:hAnsi="Times New Roman" w:cs="Times New Roman"/>
                <w:color w:val="000000"/>
                <w:sz w:val="24"/>
                <w:szCs w:val="24"/>
                <w:lang w:eastAsia="ru-RU"/>
              </w:rPr>
              <w:t xml:space="preserve"> ярмарки</w:t>
            </w:r>
            <w:bookmarkStart w:id="0" w:name="_GoBack"/>
            <w:bookmarkEnd w:id="0"/>
          </w:p>
        </w:tc>
        <w:tc>
          <w:tcPr>
            <w:tcW w:w="2222"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Деятельность запрещена</w:t>
            </w:r>
          </w:p>
        </w:tc>
        <w:tc>
          <w:tcPr>
            <w:tcW w:w="2166"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A06A4A">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 xml:space="preserve">Деятельность </w:t>
            </w:r>
            <w:r w:rsidR="00A06A4A" w:rsidRPr="004D018D">
              <w:rPr>
                <w:rFonts w:ascii="Times New Roman" w:eastAsia="Arial Unicode MS" w:hAnsi="Times New Roman" w:cs="Times New Roman"/>
                <w:color w:val="000000"/>
                <w:sz w:val="24"/>
                <w:szCs w:val="24"/>
                <w:lang w:eastAsia="ru-RU"/>
              </w:rPr>
              <w:t>запрещена</w:t>
            </w:r>
          </w:p>
        </w:tc>
        <w:tc>
          <w:tcPr>
            <w:tcW w:w="2168"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Деятельность разрешена с обязательным использованием масок</w:t>
            </w:r>
          </w:p>
        </w:tc>
      </w:tr>
      <w:tr w:rsidR="00FF26BF" w:rsidRPr="004D018D" w:rsidTr="004B7DEE">
        <w:trPr>
          <w:trHeight w:val="481"/>
        </w:trPr>
        <w:tc>
          <w:tcPr>
            <w:tcW w:w="2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FF26BF" w:rsidRPr="004D018D" w:rsidRDefault="00FF26BF" w:rsidP="004B7DEE">
            <w:pPr>
              <w:spacing w:after="0" w:line="240" w:lineRule="auto"/>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Торговые центры, торговые комплексы общей площадью 32 тыс. кв. м. и менее</w:t>
            </w:r>
          </w:p>
        </w:tc>
        <w:tc>
          <w:tcPr>
            <w:tcW w:w="2222" w:type="dxa"/>
            <w:tcBorders>
              <w:top w:val="single" w:sz="2" w:space="0" w:color="000000"/>
              <w:left w:val="single" w:sz="2" w:space="0" w:color="000000"/>
              <w:bottom w:val="single" w:sz="2" w:space="0" w:color="000000"/>
              <w:right w:val="single" w:sz="2" w:space="0" w:color="000000"/>
            </w:tcBorders>
          </w:tcPr>
          <w:p w:rsidR="00FF26BF" w:rsidRPr="004D018D" w:rsidRDefault="00FF26BF" w:rsidP="00A06A4A">
            <w:pPr>
              <w:spacing w:after="0" w:line="240" w:lineRule="auto"/>
              <w:ind w:left="119"/>
              <w:rPr>
                <w:rFonts w:ascii="Times New Roman" w:eastAsia="Arial Unicode MS" w:hAnsi="Times New Roman" w:cs="Times New Roman"/>
                <w:color w:val="000000"/>
                <w:sz w:val="24"/>
                <w:szCs w:val="24"/>
                <w:lang w:eastAsia="ru-RU"/>
              </w:rPr>
            </w:pPr>
            <w:proofErr w:type="gramStart"/>
            <w:r w:rsidRPr="004D018D">
              <w:rPr>
                <w:rFonts w:ascii="Times New Roman" w:eastAsia="Arial Unicode MS" w:hAnsi="Times New Roman" w:cs="Times New Roman"/>
                <w:color w:val="000000"/>
                <w:sz w:val="24"/>
                <w:szCs w:val="24"/>
                <w:lang w:eastAsia="ru-RU"/>
              </w:rPr>
              <w:t>Разрешена деятельность</w:t>
            </w:r>
            <w:r w:rsidR="006D0003" w:rsidRPr="004D018D">
              <w:rPr>
                <w:rFonts w:ascii="Times New Roman" w:eastAsia="Arial Unicode MS" w:hAnsi="Times New Roman" w:cs="Times New Roman"/>
                <w:color w:val="000000"/>
                <w:sz w:val="24"/>
                <w:szCs w:val="24"/>
                <w:lang w:eastAsia="ru-RU"/>
              </w:rPr>
              <w:t xml:space="preserve"> по торговле любым ассортиментом </w:t>
            </w:r>
            <w:r w:rsidR="006D0003" w:rsidRPr="004D018D">
              <w:rPr>
                <w:rFonts w:ascii="Times New Roman" w:eastAsia="Arial Unicode MS" w:hAnsi="Times New Roman" w:cs="Times New Roman"/>
                <w:color w:val="000000"/>
                <w:sz w:val="24"/>
                <w:szCs w:val="24"/>
                <w:lang w:eastAsia="ru-RU"/>
              </w:rPr>
              <w:lastRenderedPageBreak/>
              <w:t xml:space="preserve">товаров (за исключением торговли косметикой и парфюмерией) </w:t>
            </w:r>
            <w:r w:rsidR="00A06A4A" w:rsidRPr="004D018D">
              <w:rPr>
                <w:rFonts w:ascii="Times New Roman" w:eastAsia="Arial Unicode MS" w:hAnsi="Times New Roman" w:cs="Times New Roman"/>
                <w:color w:val="000000"/>
                <w:sz w:val="24"/>
                <w:szCs w:val="24"/>
                <w:lang w:eastAsia="ru-RU"/>
              </w:rPr>
              <w:t xml:space="preserve">без использования примерочных кабин и с обязательным использованием масок </w:t>
            </w:r>
            <w:r w:rsidR="006D0003" w:rsidRPr="004D018D">
              <w:rPr>
                <w:rFonts w:ascii="Times New Roman" w:eastAsia="Arial Unicode MS" w:hAnsi="Times New Roman" w:cs="Times New Roman"/>
                <w:color w:val="000000"/>
                <w:sz w:val="24"/>
                <w:szCs w:val="24"/>
                <w:lang w:eastAsia="ru-RU"/>
              </w:rPr>
              <w:t xml:space="preserve">при условии, что на территории таких торговых центров и торговых комплексов реализуются </w:t>
            </w:r>
            <w:r w:rsidRPr="004D018D">
              <w:rPr>
                <w:rFonts w:ascii="Times New Roman" w:eastAsia="Arial Unicode MS" w:hAnsi="Times New Roman" w:cs="Times New Roman"/>
                <w:color w:val="000000"/>
                <w:sz w:val="24"/>
                <w:szCs w:val="24"/>
                <w:lang w:eastAsia="ru-RU"/>
              </w:rPr>
              <w:t xml:space="preserve"> </w:t>
            </w:r>
            <w:r w:rsidR="006D0003" w:rsidRPr="004D018D">
              <w:rPr>
                <w:rFonts w:ascii="Times New Roman" w:eastAsia="Arial Unicode MS" w:hAnsi="Times New Roman" w:cs="Times New Roman"/>
                <w:color w:val="000000"/>
                <w:sz w:val="24"/>
                <w:szCs w:val="24"/>
                <w:lang w:eastAsia="ru-RU"/>
              </w:rPr>
              <w:t>продукты питания или товары первой необходимости, или товары для сада и огорода,  или детские товары, или мебель, или строительные товары.</w:t>
            </w:r>
            <w:proofErr w:type="gramEnd"/>
            <w:r w:rsidR="006D0003" w:rsidRPr="004D018D">
              <w:rPr>
                <w:rFonts w:ascii="Times New Roman" w:eastAsia="Arial Unicode MS" w:hAnsi="Times New Roman" w:cs="Times New Roman"/>
                <w:color w:val="000000"/>
                <w:sz w:val="24"/>
                <w:szCs w:val="24"/>
                <w:lang w:eastAsia="ru-RU"/>
              </w:rPr>
              <w:t xml:space="preserve"> При этом</w:t>
            </w:r>
            <w:proofErr w:type="gramStart"/>
            <w:r w:rsidR="006D0003" w:rsidRPr="004D018D">
              <w:rPr>
                <w:rFonts w:ascii="Times New Roman" w:eastAsia="Arial Unicode MS" w:hAnsi="Times New Roman" w:cs="Times New Roman"/>
                <w:color w:val="000000"/>
                <w:sz w:val="24"/>
                <w:szCs w:val="24"/>
                <w:lang w:eastAsia="ru-RU"/>
              </w:rPr>
              <w:t>,</w:t>
            </w:r>
            <w:proofErr w:type="gramEnd"/>
            <w:r w:rsidR="006D0003" w:rsidRPr="004D018D">
              <w:rPr>
                <w:rFonts w:ascii="Times New Roman" w:eastAsia="Arial Unicode MS" w:hAnsi="Times New Roman" w:cs="Times New Roman"/>
                <w:color w:val="000000"/>
                <w:sz w:val="24"/>
                <w:szCs w:val="24"/>
                <w:lang w:eastAsia="ru-RU"/>
              </w:rPr>
              <w:t xml:space="preserve"> реализация товаров (за исключением продуктов питания, товаров первой необходимости, товаров для сада и огорода, детских товаров, мебели, строительных товаров) возможна </w:t>
            </w:r>
            <w:r w:rsidR="00A06A4A" w:rsidRPr="004D018D">
              <w:rPr>
                <w:rFonts w:ascii="Times New Roman" w:eastAsia="Arial Unicode MS" w:hAnsi="Times New Roman" w:cs="Times New Roman"/>
                <w:color w:val="000000"/>
                <w:sz w:val="24"/>
                <w:szCs w:val="24"/>
                <w:lang w:eastAsia="ru-RU"/>
              </w:rPr>
              <w:t xml:space="preserve">исключительно </w:t>
            </w:r>
            <w:r w:rsidR="006D0003" w:rsidRPr="004D018D">
              <w:rPr>
                <w:rFonts w:ascii="Times New Roman" w:eastAsia="Arial Unicode MS" w:hAnsi="Times New Roman" w:cs="Times New Roman"/>
                <w:color w:val="000000"/>
                <w:sz w:val="24"/>
                <w:szCs w:val="24"/>
                <w:lang w:eastAsia="ru-RU"/>
              </w:rPr>
              <w:t xml:space="preserve">в </w:t>
            </w:r>
            <w:r w:rsidRPr="004D018D">
              <w:rPr>
                <w:rFonts w:ascii="Times New Roman" w:eastAsia="Arial Unicode MS" w:hAnsi="Times New Roman" w:cs="Times New Roman"/>
                <w:color w:val="000000"/>
                <w:sz w:val="24"/>
                <w:szCs w:val="24"/>
                <w:lang w:eastAsia="ru-RU"/>
              </w:rPr>
              <w:t xml:space="preserve">торговых  </w:t>
            </w:r>
            <w:r w:rsidR="006D0003" w:rsidRPr="004D018D">
              <w:rPr>
                <w:rFonts w:ascii="Times New Roman" w:eastAsia="Arial Unicode MS" w:hAnsi="Times New Roman" w:cs="Times New Roman"/>
                <w:color w:val="000000"/>
                <w:sz w:val="24"/>
                <w:szCs w:val="24"/>
                <w:lang w:eastAsia="ru-RU"/>
              </w:rPr>
              <w:t>организациях</w:t>
            </w:r>
            <w:r w:rsidRPr="004D018D">
              <w:rPr>
                <w:rFonts w:ascii="Times New Roman" w:eastAsia="Arial Unicode MS" w:hAnsi="Times New Roman" w:cs="Times New Roman"/>
                <w:color w:val="000000"/>
                <w:sz w:val="24"/>
                <w:szCs w:val="24"/>
                <w:lang w:eastAsia="ru-RU"/>
              </w:rPr>
              <w:t xml:space="preserve">  с общей площадью тор</w:t>
            </w:r>
            <w:r w:rsidR="006D0003" w:rsidRPr="004D018D">
              <w:rPr>
                <w:rFonts w:ascii="Times New Roman" w:eastAsia="Arial Unicode MS" w:hAnsi="Times New Roman" w:cs="Times New Roman"/>
                <w:color w:val="000000"/>
                <w:sz w:val="24"/>
                <w:szCs w:val="24"/>
                <w:lang w:eastAsia="ru-RU"/>
              </w:rPr>
              <w:t xml:space="preserve">гового зала до 400 </w:t>
            </w:r>
            <w:proofErr w:type="spellStart"/>
            <w:r w:rsidR="006D0003" w:rsidRPr="004D018D">
              <w:rPr>
                <w:rFonts w:ascii="Times New Roman" w:eastAsia="Arial Unicode MS" w:hAnsi="Times New Roman" w:cs="Times New Roman"/>
                <w:color w:val="000000"/>
                <w:sz w:val="24"/>
                <w:szCs w:val="24"/>
                <w:lang w:eastAsia="ru-RU"/>
              </w:rPr>
              <w:t>кв.м</w:t>
            </w:r>
            <w:proofErr w:type="spellEnd"/>
            <w:r w:rsidR="006D0003" w:rsidRPr="004D018D">
              <w:rPr>
                <w:rFonts w:ascii="Times New Roman" w:eastAsia="Arial Unicode MS" w:hAnsi="Times New Roman" w:cs="Times New Roman"/>
                <w:color w:val="000000"/>
                <w:sz w:val="24"/>
                <w:szCs w:val="24"/>
                <w:lang w:eastAsia="ru-RU"/>
              </w:rPr>
              <w:t xml:space="preserve">. и количеством посетителей не более 1 человека на 4 </w:t>
            </w:r>
            <w:proofErr w:type="spellStart"/>
            <w:r w:rsidR="006D0003" w:rsidRPr="004D018D">
              <w:rPr>
                <w:rFonts w:ascii="Times New Roman" w:eastAsia="Arial Unicode MS" w:hAnsi="Times New Roman" w:cs="Times New Roman"/>
                <w:color w:val="000000"/>
                <w:sz w:val="24"/>
                <w:szCs w:val="24"/>
                <w:lang w:eastAsia="ru-RU"/>
              </w:rPr>
              <w:t>кв.м</w:t>
            </w:r>
            <w:proofErr w:type="spellEnd"/>
            <w:r w:rsidR="006D0003" w:rsidRPr="004D018D">
              <w:rPr>
                <w:rFonts w:ascii="Times New Roman" w:eastAsia="Arial Unicode MS" w:hAnsi="Times New Roman" w:cs="Times New Roman"/>
                <w:color w:val="000000"/>
                <w:sz w:val="24"/>
                <w:szCs w:val="24"/>
                <w:lang w:eastAsia="ru-RU"/>
              </w:rPr>
              <w:t>.</w:t>
            </w:r>
          </w:p>
        </w:tc>
        <w:tc>
          <w:tcPr>
            <w:tcW w:w="2166" w:type="dxa"/>
            <w:tcBorders>
              <w:top w:val="single" w:sz="2" w:space="0" w:color="000000"/>
              <w:left w:val="single" w:sz="2" w:space="0" w:color="000000"/>
              <w:bottom w:val="single" w:sz="2" w:space="0" w:color="000000"/>
              <w:right w:val="single" w:sz="2" w:space="0" w:color="000000"/>
            </w:tcBorders>
          </w:tcPr>
          <w:p w:rsidR="00FF26BF" w:rsidRPr="004D018D" w:rsidRDefault="00A06A4A" w:rsidP="00A06A4A">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lastRenderedPageBreak/>
              <w:t xml:space="preserve">Разрешена деятельность по торговле любым ассортиментом </w:t>
            </w:r>
            <w:r w:rsidRPr="004D018D">
              <w:rPr>
                <w:rFonts w:ascii="Times New Roman" w:eastAsia="Arial Unicode MS" w:hAnsi="Times New Roman" w:cs="Times New Roman"/>
                <w:color w:val="000000"/>
                <w:sz w:val="24"/>
                <w:szCs w:val="24"/>
                <w:lang w:eastAsia="ru-RU"/>
              </w:rPr>
              <w:lastRenderedPageBreak/>
              <w:t>товаров без использования примерочных кабин и с обязательным использованием масок при условии, что на территории таких торговых центров и торговых комплексов реализуются  продукты питания или товары первой необходимости, или товары для сада и огорода,  или детские товары, или мебель, или строительные товары. При этом</w:t>
            </w:r>
            <w:proofErr w:type="gramStart"/>
            <w:r w:rsidRPr="004D018D">
              <w:rPr>
                <w:rFonts w:ascii="Times New Roman" w:eastAsia="Arial Unicode MS" w:hAnsi="Times New Roman" w:cs="Times New Roman"/>
                <w:color w:val="000000"/>
                <w:sz w:val="24"/>
                <w:szCs w:val="24"/>
                <w:lang w:eastAsia="ru-RU"/>
              </w:rPr>
              <w:t>,</w:t>
            </w:r>
            <w:proofErr w:type="gramEnd"/>
            <w:r w:rsidRPr="004D018D">
              <w:rPr>
                <w:rFonts w:ascii="Times New Roman" w:eastAsia="Arial Unicode MS" w:hAnsi="Times New Roman" w:cs="Times New Roman"/>
                <w:color w:val="000000"/>
                <w:sz w:val="24"/>
                <w:szCs w:val="24"/>
                <w:lang w:eastAsia="ru-RU"/>
              </w:rPr>
              <w:t xml:space="preserve"> реализация товаров (за исключением продуктов питания, товаров первой необходимости, товаров для сада и огорода, детских товаров, мебели, строительных товаров) возможна исключительно в торговых  организациях  с общей площадью торгового зала до 400 </w:t>
            </w:r>
            <w:proofErr w:type="spellStart"/>
            <w:r w:rsidRPr="004D018D">
              <w:rPr>
                <w:rFonts w:ascii="Times New Roman" w:eastAsia="Arial Unicode MS" w:hAnsi="Times New Roman" w:cs="Times New Roman"/>
                <w:color w:val="000000"/>
                <w:sz w:val="24"/>
                <w:szCs w:val="24"/>
                <w:lang w:eastAsia="ru-RU"/>
              </w:rPr>
              <w:t>кв.м</w:t>
            </w:r>
            <w:proofErr w:type="spellEnd"/>
            <w:r w:rsidRPr="004D018D">
              <w:rPr>
                <w:rFonts w:ascii="Times New Roman" w:eastAsia="Arial Unicode MS" w:hAnsi="Times New Roman" w:cs="Times New Roman"/>
                <w:color w:val="000000"/>
                <w:sz w:val="24"/>
                <w:szCs w:val="24"/>
                <w:lang w:eastAsia="ru-RU"/>
              </w:rPr>
              <w:t xml:space="preserve">. и количеством посетителей не более 1 человека на 4 </w:t>
            </w:r>
            <w:proofErr w:type="spellStart"/>
            <w:r w:rsidRPr="004D018D">
              <w:rPr>
                <w:rFonts w:ascii="Times New Roman" w:eastAsia="Arial Unicode MS" w:hAnsi="Times New Roman" w:cs="Times New Roman"/>
                <w:color w:val="000000"/>
                <w:sz w:val="24"/>
                <w:szCs w:val="24"/>
                <w:lang w:eastAsia="ru-RU"/>
              </w:rPr>
              <w:t>кв.м</w:t>
            </w:r>
            <w:proofErr w:type="spellEnd"/>
            <w:r w:rsidRPr="004D018D">
              <w:rPr>
                <w:rFonts w:ascii="Times New Roman" w:eastAsia="Arial Unicode MS" w:hAnsi="Times New Roman" w:cs="Times New Roman"/>
                <w:color w:val="000000"/>
                <w:sz w:val="24"/>
                <w:szCs w:val="24"/>
                <w:lang w:eastAsia="ru-RU"/>
              </w:rPr>
              <w:t>.</w:t>
            </w:r>
            <w:r w:rsidR="00245D1D" w:rsidRPr="004D018D">
              <w:rPr>
                <w:rFonts w:ascii="Times New Roman" w:eastAsia="Arial Unicode MS" w:hAnsi="Times New Roman" w:cs="Times New Roman"/>
                <w:color w:val="000000"/>
                <w:sz w:val="24"/>
                <w:szCs w:val="24"/>
                <w:lang w:eastAsia="ru-RU"/>
              </w:rPr>
              <w:t xml:space="preserve">  </w:t>
            </w:r>
          </w:p>
        </w:tc>
        <w:tc>
          <w:tcPr>
            <w:tcW w:w="2168" w:type="dxa"/>
            <w:tcBorders>
              <w:top w:val="single" w:sz="2" w:space="0" w:color="000000"/>
              <w:left w:val="single" w:sz="2" w:space="0" w:color="000000"/>
              <w:bottom w:val="single" w:sz="2" w:space="0" w:color="000000"/>
              <w:right w:val="single" w:sz="2" w:space="0" w:color="000000"/>
            </w:tcBorders>
          </w:tcPr>
          <w:p w:rsidR="00FF26BF" w:rsidRPr="004D018D" w:rsidRDefault="00245D1D"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lastRenderedPageBreak/>
              <w:t xml:space="preserve">Деятельность разрешена с обязательным использованием </w:t>
            </w:r>
            <w:r w:rsidRPr="004D018D">
              <w:rPr>
                <w:rFonts w:ascii="Times New Roman" w:eastAsia="Arial Unicode MS" w:hAnsi="Times New Roman" w:cs="Times New Roman"/>
                <w:color w:val="000000"/>
                <w:sz w:val="24"/>
                <w:szCs w:val="24"/>
                <w:lang w:eastAsia="ru-RU"/>
              </w:rPr>
              <w:lastRenderedPageBreak/>
              <w:t>масок</w:t>
            </w:r>
          </w:p>
        </w:tc>
      </w:tr>
      <w:tr w:rsidR="008F410B" w:rsidRPr="004D018D" w:rsidTr="005B1FD0">
        <w:trPr>
          <w:trHeight w:val="295"/>
        </w:trPr>
        <w:tc>
          <w:tcPr>
            <w:tcW w:w="2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8F410B" w:rsidRPr="004D018D" w:rsidRDefault="00FF26BF" w:rsidP="004B7DEE">
            <w:pPr>
              <w:spacing w:after="0" w:line="240" w:lineRule="auto"/>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olor w:val="000000"/>
                <w:sz w:val="24"/>
                <w:szCs w:val="24"/>
                <w:lang w:eastAsia="ru-RU"/>
              </w:rPr>
              <w:lastRenderedPageBreak/>
              <w:t xml:space="preserve">Торговые центры, торговые комплексы общей площадью более 32 тыс. </w:t>
            </w:r>
            <w:proofErr w:type="spellStart"/>
            <w:r w:rsidRPr="004D018D">
              <w:rPr>
                <w:rFonts w:ascii="Times New Roman" w:eastAsia="Arial Unicode MS" w:hAnsi="Times New Roman"/>
                <w:color w:val="000000"/>
                <w:sz w:val="24"/>
                <w:szCs w:val="24"/>
                <w:lang w:eastAsia="ru-RU"/>
              </w:rPr>
              <w:t>кв.м</w:t>
            </w:r>
            <w:proofErr w:type="spellEnd"/>
            <w:r w:rsidRPr="004D018D">
              <w:rPr>
                <w:rFonts w:ascii="Times New Roman" w:eastAsia="Arial Unicode MS" w:hAnsi="Times New Roman"/>
                <w:color w:val="000000"/>
                <w:sz w:val="24"/>
                <w:szCs w:val="24"/>
                <w:lang w:eastAsia="ru-RU"/>
              </w:rPr>
              <w:t>.</w:t>
            </w:r>
          </w:p>
        </w:tc>
        <w:tc>
          <w:tcPr>
            <w:tcW w:w="2222" w:type="dxa"/>
            <w:tcBorders>
              <w:top w:val="single" w:sz="2" w:space="0" w:color="000000"/>
              <w:left w:val="single" w:sz="2" w:space="0" w:color="000000"/>
              <w:bottom w:val="single" w:sz="2" w:space="0" w:color="000000"/>
              <w:right w:val="single" w:sz="2" w:space="0" w:color="000000"/>
            </w:tcBorders>
            <w:hideMark/>
          </w:tcPr>
          <w:p w:rsidR="008F410B" w:rsidRPr="00A966DF" w:rsidRDefault="00FF26BF" w:rsidP="004B7DEE">
            <w:pPr>
              <w:spacing w:after="0" w:line="240" w:lineRule="auto"/>
              <w:ind w:left="119"/>
              <w:rPr>
                <w:rFonts w:ascii="Times New Roman" w:eastAsia="Arial Unicode MS" w:hAnsi="Times New Roman" w:cs="Times New Roman"/>
                <w:color w:val="000000"/>
                <w:sz w:val="24"/>
                <w:szCs w:val="24"/>
                <w:lang w:eastAsia="ru-RU"/>
              </w:rPr>
            </w:pPr>
            <w:r w:rsidRPr="00A966DF">
              <w:rPr>
                <w:rFonts w:ascii="Times New Roman" w:eastAsia="Arial Unicode MS" w:hAnsi="Times New Roman"/>
                <w:color w:val="000000"/>
                <w:sz w:val="24"/>
                <w:szCs w:val="24"/>
                <w:lang w:eastAsia="ru-RU"/>
              </w:rPr>
              <w:t xml:space="preserve">Разрешена деятельность торговых  организаций, реализующих  продукты питания, товары первой </w:t>
            </w:r>
            <w:r w:rsidRPr="00A966DF">
              <w:rPr>
                <w:rFonts w:ascii="Times New Roman" w:eastAsia="Arial Unicode MS" w:hAnsi="Times New Roman"/>
                <w:color w:val="000000"/>
                <w:sz w:val="24"/>
                <w:szCs w:val="24"/>
                <w:lang w:eastAsia="ru-RU"/>
              </w:rPr>
              <w:lastRenderedPageBreak/>
              <w:t>необходимости, товары для сада и огорода, детские товары, мебель, строительные товары, товары в  аптечных организациях, табачные изделия,</w:t>
            </w:r>
            <w:r w:rsidR="00661D2E" w:rsidRPr="00A966DF">
              <w:rPr>
                <w:rFonts w:ascii="Times New Roman" w:eastAsia="Arial Unicode MS" w:hAnsi="Times New Roman"/>
                <w:color w:val="000000"/>
                <w:sz w:val="24"/>
                <w:szCs w:val="24"/>
                <w:lang w:eastAsia="ru-RU"/>
              </w:rPr>
              <w:t xml:space="preserve"> деятельность</w:t>
            </w:r>
            <w:r w:rsidRPr="00A966DF">
              <w:rPr>
                <w:rFonts w:ascii="Times New Roman" w:eastAsia="Arial Unicode MS" w:hAnsi="Times New Roman"/>
                <w:color w:val="000000"/>
                <w:sz w:val="24"/>
                <w:szCs w:val="24"/>
                <w:lang w:eastAsia="ru-RU"/>
              </w:rPr>
              <w:t xml:space="preserve"> салонов сотовой связи, организаций, осуществляющих продажу товаров дистанционным способом, без использования примерочных кабин и с обязательным использованием масок</w:t>
            </w:r>
          </w:p>
        </w:tc>
        <w:tc>
          <w:tcPr>
            <w:tcW w:w="2166" w:type="dxa"/>
            <w:tcBorders>
              <w:top w:val="single" w:sz="2" w:space="0" w:color="000000"/>
              <w:left w:val="single" w:sz="2" w:space="0" w:color="000000"/>
              <w:bottom w:val="single" w:sz="2" w:space="0" w:color="000000"/>
              <w:right w:val="single" w:sz="2" w:space="0" w:color="000000"/>
            </w:tcBorders>
          </w:tcPr>
          <w:p w:rsidR="008F410B" w:rsidRPr="00A966DF" w:rsidRDefault="00245D1D" w:rsidP="004B7DEE">
            <w:pPr>
              <w:spacing w:after="0" w:line="240" w:lineRule="auto"/>
              <w:ind w:left="119"/>
              <w:rPr>
                <w:rFonts w:ascii="Times New Roman" w:eastAsia="Arial Unicode MS" w:hAnsi="Times New Roman" w:cs="Times New Roman"/>
                <w:color w:val="000000"/>
                <w:sz w:val="24"/>
                <w:szCs w:val="24"/>
                <w:lang w:eastAsia="ru-RU"/>
              </w:rPr>
            </w:pPr>
            <w:r w:rsidRPr="00A966DF">
              <w:rPr>
                <w:rFonts w:ascii="Times New Roman" w:eastAsia="Arial Unicode MS" w:hAnsi="Times New Roman"/>
                <w:color w:val="000000"/>
                <w:sz w:val="24"/>
                <w:szCs w:val="24"/>
                <w:lang w:eastAsia="ru-RU"/>
              </w:rPr>
              <w:lastRenderedPageBreak/>
              <w:t xml:space="preserve">Разрешена деятельность торговых  организаций, реализующих  продукты питания, товары первой </w:t>
            </w:r>
            <w:r w:rsidRPr="00A966DF">
              <w:rPr>
                <w:rFonts w:ascii="Times New Roman" w:eastAsia="Arial Unicode MS" w:hAnsi="Times New Roman"/>
                <w:color w:val="000000"/>
                <w:sz w:val="24"/>
                <w:szCs w:val="24"/>
                <w:lang w:eastAsia="ru-RU"/>
              </w:rPr>
              <w:lastRenderedPageBreak/>
              <w:t>необходимости, товары для сада и огорода, детские товары, мебель, строительные товары, товары в  аптечных организациях, табачные изделия,</w:t>
            </w:r>
            <w:r w:rsidR="00661D2E" w:rsidRPr="00A966DF">
              <w:rPr>
                <w:rFonts w:ascii="Times New Roman" w:eastAsia="Arial Unicode MS" w:hAnsi="Times New Roman"/>
                <w:color w:val="000000"/>
                <w:sz w:val="24"/>
                <w:szCs w:val="24"/>
                <w:lang w:eastAsia="ru-RU"/>
              </w:rPr>
              <w:t xml:space="preserve"> деятельность </w:t>
            </w:r>
            <w:r w:rsidRPr="00A966DF">
              <w:rPr>
                <w:rFonts w:ascii="Times New Roman" w:eastAsia="Arial Unicode MS" w:hAnsi="Times New Roman"/>
                <w:color w:val="000000"/>
                <w:sz w:val="24"/>
                <w:szCs w:val="24"/>
                <w:lang w:eastAsia="ru-RU"/>
              </w:rPr>
              <w:t xml:space="preserve"> салонов сотовой связи, организаций, осуществляющих продажу товаров дистанционным способом, без использования примерочных кабин и с обязательным использованием масок</w:t>
            </w:r>
          </w:p>
        </w:tc>
        <w:tc>
          <w:tcPr>
            <w:tcW w:w="2168" w:type="dxa"/>
            <w:tcBorders>
              <w:top w:val="single" w:sz="2" w:space="0" w:color="000000"/>
              <w:left w:val="single" w:sz="2" w:space="0" w:color="000000"/>
              <w:bottom w:val="single" w:sz="2" w:space="0" w:color="000000"/>
              <w:right w:val="single" w:sz="2" w:space="0" w:color="000000"/>
            </w:tcBorders>
          </w:tcPr>
          <w:p w:rsidR="008F410B" w:rsidRPr="004D018D" w:rsidRDefault="00245D1D"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lastRenderedPageBreak/>
              <w:t>Деятельность разрешена с обязательным использованием масок</w:t>
            </w:r>
          </w:p>
        </w:tc>
      </w:tr>
      <w:tr w:rsidR="008F410B" w:rsidRPr="004D018D" w:rsidTr="004B7DEE">
        <w:trPr>
          <w:trHeight w:val="295"/>
        </w:trPr>
        <w:tc>
          <w:tcPr>
            <w:tcW w:w="2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8F410B" w:rsidRPr="004D018D" w:rsidRDefault="008F410B" w:rsidP="004B7DEE">
            <w:pPr>
              <w:spacing w:after="0" w:line="240" w:lineRule="auto"/>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lastRenderedPageBreak/>
              <w:t>Парки развлечений</w:t>
            </w:r>
          </w:p>
        </w:tc>
        <w:tc>
          <w:tcPr>
            <w:tcW w:w="2222"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Деятельность запрещена</w:t>
            </w:r>
          </w:p>
        </w:tc>
        <w:tc>
          <w:tcPr>
            <w:tcW w:w="2166"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Деятельность разрешена с обязательным использованием масок</w:t>
            </w:r>
          </w:p>
        </w:tc>
        <w:tc>
          <w:tcPr>
            <w:tcW w:w="2168"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Деятельность разрешена с обязательным использованием масок</w:t>
            </w:r>
          </w:p>
        </w:tc>
      </w:tr>
      <w:tr w:rsidR="008F410B" w:rsidRPr="004D018D" w:rsidTr="004B7DEE">
        <w:trPr>
          <w:trHeight w:val="295"/>
        </w:trPr>
        <w:tc>
          <w:tcPr>
            <w:tcW w:w="2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8F410B" w:rsidRPr="004D018D" w:rsidRDefault="008F410B" w:rsidP="004B7DEE">
            <w:pPr>
              <w:spacing w:after="0" w:line="240" w:lineRule="auto"/>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 xml:space="preserve">Кинотеатры </w:t>
            </w:r>
          </w:p>
        </w:tc>
        <w:tc>
          <w:tcPr>
            <w:tcW w:w="2222"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Деятельность запрещена</w:t>
            </w:r>
          </w:p>
        </w:tc>
        <w:tc>
          <w:tcPr>
            <w:tcW w:w="2166"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Деятельность запрещена</w:t>
            </w:r>
          </w:p>
        </w:tc>
        <w:tc>
          <w:tcPr>
            <w:tcW w:w="2168"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 xml:space="preserve">Деятельность разрешена при условии заполняемости </w:t>
            </w:r>
          </w:p>
          <w:p w:rsidR="008F410B" w:rsidRPr="004D018D" w:rsidRDefault="008F410B" w:rsidP="009C65A7">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не более 50 проц</w:t>
            </w:r>
            <w:r w:rsidR="009C65A7" w:rsidRPr="004D018D">
              <w:rPr>
                <w:rFonts w:ascii="Times New Roman" w:eastAsia="Arial Unicode MS" w:hAnsi="Times New Roman" w:cs="Times New Roman"/>
                <w:color w:val="000000"/>
                <w:sz w:val="24"/>
                <w:szCs w:val="24"/>
                <w:lang w:eastAsia="ru-RU"/>
              </w:rPr>
              <w:t>ентов</w:t>
            </w:r>
            <w:r w:rsidRPr="004D018D">
              <w:rPr>
                <w:rFonts w:ascii="Times New Roman" w:eastAsia="Arial Unicode MS" w:hAnsi="Times New Roman" w:cs="Times New Roman"/>
                <w:color w:val="000000"/>
                <w:sz w:val="24"/>
                <w:szCs w:val="24"/>
                <w:lang w:eastAsia="ru-RU"/>
              </w:rPr>
              <w:t xml:space="preserve"> мест и с обязательным использованием масок</w:t>
            </w:r>
          </w:p>
        </w:tc>
      </w:tr>
      <w:tr w:rsidR="008F410B" w:rsidRPr="004D018D" w:rsidTr="004B7DEE">
        <w:trPr>
          <w:trHeight w:val="295"/>
        </w:trPr>
        <w:tc>
          <w:tcPr>
            <w:tcW w:w="2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8F410B" w:rsidRPr="004D018D" w:rsidRDefault="008F410B" w:rsidP="004B7DEE">
            <w:pPr>
              <w:spacing w:after="0" w:line="240" w:lineRule="auto"/>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Театры (в том числе</w:t>
            </w:r>
            <w:r w:rsidR="00E94390" w:rsidRPr="004D018D">
              <w:rPr>
                <w:rFonts w:ascii="Times New Roman" w:eastAsia="Arial Unicode MS" w:hAnsi="Times New Roman" w:cs="Times New Roman"/>
                <w:color w:val="000000"/>
                <w:sz w:val="24"/>
                <w:szCs w:val="24"/>
                <w:lang w:eastAsia="ru-RU"/>
              </w:rPr>
              <w:t>,</w:t>
            </w:r>
            <w:r w:rsidRPr="004D018D">
              <w:rPr>
                <w:rFonts w:ascii="Times New Roman" w:eastAsia="Arial Unicode MS" w:hAnsi="Times New Roman" w:cs="Times New Roman"/>
                <w:color w:val="000000"/>
                <w:sz w:val="24"/>
                <w:szCs w:val="24"/>
                <w:lang w:eastAsia="ru-RU"/>
              </w:rPr>
              <w:t xml:space="preserve"> </w:t>
            </w:r>
            <w:r w:rsidRPr="004D018D">
              <w:rPr>
                <w:rFonts w:ascii="Times New Roman" w:eastAsia="Arial Unicode MS" w:hAnsi="Times New Roman" w:cs="Times New Roman"/>
                <w:color w:val="000000"/>
                <w:sz w:val="24"/>
                <w:szCs w:val="24"/>
                <w:lang w:eastAsia="ru-RU"/>
              </w:rPr>
              <w:br/>
              <w:t>в домах культуры)</w:t>
            </w:r>
          </w:p>
        </w:tc>
        <w:tc>
          <w:tcPr>
            <w:tcW w:w="2222"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 xml:space="preserve">Деятельность разрешена исключительно в части </w:t>
            </w:r>
            <w:r w:rsidR="00E94390" w:rsidRPr="004D018D">
              <w:rPr>
                <w:rFonts w:ascii="Times New Roman" w:eastAsia="Arial Unicode MS" w:hAnsi="Times New Roman" w:cs="Times New Roman"/>
                <w:color w:val="000000"/>
                <w:sz w:val="24"/>
                <w:szCs w:val="24"/>
                <w:lang w:eastAsia="ru-RU"/>
              </w:rPr>
              <w:t xml:space="preserve">проведения </w:t>
            </w:r>
            <w:r w:rsidRPr="004D018D">
              <w:rPr>
                <w:rFonts w:ascii="Times New Roman" w:eastAsia="Arial Unicode MS" w:hAnsi="Times New Roman" w:cs="Times New Roman"/>
                <w:color w:val="000000"/>
                <w:sz w:val="24"/>
                <w:szCs w:val="24"/>
                <w:lang w:eastAsia="ru-RU"/>
              </w:rPr>
              <w:t xml:space="preserve">репетиций </w:t>
            </w:r>
          </w:p>
        </w:tc>
        <w:tc>
          <w:tcPr>
            <w:tcW w:w="2166"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 xml:space="preserve">Деятельность разрешена исключительно в части </w:t>
            </w:r>
            <w:r w:rsidR="00E94390" w:rsidRPr="004D018D">
              <w:rPr>
                <w:rFonts w:ascii="Times New Roman" w:eastAsia="Arial Unicode MS" w:hAnsi="Times New Roman" w:cs="Times New Roman"/>
                <w:color w:val="000000"/>
                <w:sz w:val="24"/>
                <w:szCs w:val="24"/>
                <w:lang w:eastAsia="ru-RU"/>
              </w:rPr>
              <w:t xml:space="preserve">проведения </w:t>
            </w:r>
            <w:r w:rsidRPr="004D018D">
              <w:rPr>
                <w:rFonts w:ascii="Times New Roman" w:eastAsia="Arial Unicode MS" w:hAnsi="Times New Roman" w:cs="Times New Roman"/>
                <w:color w:val="000000"/>
                <w:sz w:val="24"/>
                <w:szCs w:val="24"/>
                <w:lang w:eastAsia="ru-RU"/>
              </w:rPr>
              <w:t>репетиций</w:t>
            </w:r>
          </w:p>
        </w:tc>
        <w:tc>
          <w:tcPr>
            <w:tcW w:w="2168"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 xml:space="preserve">Деятельность разрешена при условии заполняемости </w:t>
            </w:r>
          </w:p>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не более 50 проц</w:t>
            </w:r>
            <w:r w:rsidR="00E94390" w:rsidRPr="004D018D">
              <w:rPr>
                <w:rFonts w:ascii="Times New Roman" w:eastAsia="Arial Unicode MS" w:hAnsi="Times New Roman" w:cs="Times New Roman"/>
                <w:color w:val="000000"/>
                <w:sz w:val="24"/>
                <w:szCs w:val="24"/>
                <w:lang w:eastAsia="ru-RU"/>
              </w:rPr>
              <w:t>ентов</w:t>
            </w:r>
            <w:r w:rsidRPr="004D018D">
              <w:rPr>
                <w:rFonts w:ascii="Times New Roman" w:eastAsia="Arial Unicode MS" w:hAnsi="Times New Roman" w:cs="Times New Roman"/>
                <w:color w:val="000000"/>
                <w:sz w:val="24"/>
                <w:szCs w:val="24"/>
                <w:lang w:eastAsia="ru-RU"/>
              </w:rPr>
              <w:t xml:space="preserve"> мест и с обязательным использованием масок зрителями</w:t>
            </w:r>
          </w:p>
        </w:tc>
      </w:tr>
      <w:tr w:rsidR="008F410B" w:rsidRPr="004D018D" w:rsidTr="004B7DEE">
        <w:trPr>
          <w:trHeight w:val="295"/>
        </w:trPr>
        <w:tc>
          <w:tcPr>
            <w:tcW w:w="2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8F410B" w:rsidRPr="004D018D" w:rsidRDefault="008F410B" w:rsidP="004B7DEE">
            <w:pPr>
              <w:spacing w:after="0" w:line="240" w:lineRule="auto"/>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Охота и рыбалка</w:t>
            </w:r>
          </w:p>
        </w:tc>
        <w:tc>
          <w:tcPr>
            <w:tcW w:w="2222"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Деятельность разрешена</w:t>
            </w:r>
          </w:p>
        </w:tc>
        <w:tc>
          <w:tcPr>
            <w:tcW w:w="2166"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Деятельность разрешена</w:t>
            </w:r>
          </w:p>
        </w:tc>
        <w:tc>
          <w:tcPr>
            <w:tcW w:w="2168"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Деятельность разрешена</w:t>
            </w:r>
          </w:p>
        </w:tc>
      </w:tr>
      <w:tr w:rsidR="008F410B" w:rsidRPr="004D018D" w:rsidTr="004B7DEE">
        <w:trPr>
          <w:trHeight w:val="481"/>
        </w:trPr>
        <w:tc>
          <w:tcPr>
            <w:tcW w:w="2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8F410B" w:rsidRPr="004D018D" w:rsidRDefault="008F410B" w:rsidP="004B7DEE">
            <w:pPr>
              <w:spacing w:after="0" w:line="240" w:lineRule="auto"/>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Дополнительное образование (кружки)</w:t>
            </w:r>
          </w:p>
        </w:tc>
        <w:tc>
          <w:tcPr>
            <w:tcW w:w="2222"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Деятельность запрещена</w:t>
            </w:r>
          </w:p>
        </w:tc>
        <w:tc>
          <w:tcPr>
            <w:tcW w:w="2166"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 xml:space="preserve">Деятельность разрешена </w:t>
            </w:r>
            <w:r w:rsidRPr="004D018D">
              <w:rPr>
                <w:rFonts w:ascii="Times New Roman" w:eastAsia="Arial Unicode MS" w:hAnsi="Times New Roman" w:cs="Times New Roman"/>
                <w:color w:val="000000"/>
                <w:sz w:val="24"/>
                <w:szCs w:val="24"/>
                <w:lang w:eastAsia="ru-RU"/>
              </w:rPr>
              <w:lastRenderedPageBreak/>
              <w:t>исключительно в части</w:t>
            </w:r>
            <w:r w:rsidR="00E94390" w:rsidRPr="004D018D">
              <w:rPr>
                <w:rFonts w:ascii="Times New Roman" w:eastAsia="Arial Unicode MS" w:hAnsi="Times New Roman" w:cs="Times New Roman"/>
                <w:color w:val="000000"/>
                <w:sz w:val="24"/>
                <w:szCs w:val="24"/>
                <w:lang w:eastAsia="ru-RU"/>
              </w:rPr>
              <w:t xml:space="preserve"> проведения</w:t>
            </w:r>
            <w:r w:rsidRPr="004D018D">
              <w:rPr>
                <w:rFonts w:ascii="Times New Roman" w:eastAsia="Arial Unicode MS" w:hAnsi="Times New Roman" w:cs="Times New Roman"/>
                <w:color w:val="000000"/>
                <w:sz w:val="24"/>
                <w:szCs w:val="24"/>
                <w:lang w:eastAsia="ru-RU"/>
              </w:rPr>
              <w:t xml:space="preserve"> индивидуальных (парных) занятий с обязательным использованием масок</w:t>
            </w:r>
          </w:p>
        </w:tc>
        <w:tc>
          <w:tcPr>
            <w:tcW w:w="2168"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lastRenderedPageBreak/>
              <w:t xml:space="preserve">Деятельность разрешена в </w:t>
            </w:r>
            <w:r w:rsidRPr="004D018D">
              <w:rPr>
                <w:rFonts w:ascii="Times New Roman" w:eastAsia="Arial Unicode MS" w:hAnsi="Times New Roman" w:cs="Times New Roman"/>
                <w:color w:val="000000"/>
                <w:sz w:val="24"/>
                <w:szCs w:val="24"/>
                <w:lang w:eastAsia="ru-RU"/>
              </w:rPr>
              <w:lastRenderedPageBreak/>
              <w:t xml:space="preserve">группах </w:t>
            </w:r>
            <w:r w:rsidRPr="004D018D">
              <w:rPr>
                <w:rFonts w:ascii="Times New Roman" w:eastAsia="Arial Unicode MS" w:hAnsi="Times New Roman" w:cs="Times New Roman"/>
                <w:color w:val="000000"/>
                <w:sz w:val="24"/>
                <w:szCs w:val="24"/>
                <w:lang w:eastAsia="ru-RU"/>
              </w:rPr>
              <w:br/>
              <w:t>до шести человек с обязательным использованием масок</w:t>
            </w:r>
          </w:p>
        </w:tc>
      </w:tr>
      <w:tr w:rsidR="008F410B" w:rsidRPr="004D018D" w:rsidTr="004B7DEE">
        <w:trPr>
          <w:trHeight w:val="481"/>
        </w:trPr>
        <w:tc>
          <w:tcPr>
            <w:tcW w:w="2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8F410B" w:rsidRPr="004D018D" w:rsidRDefault="008F410B" w:rsidP="004B7DEE">
            <w:pPr>
              <w:spacing w:after="0" w:line="240" w:lineRule="auto"/>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lastRenderedPageBreak/>
              <w:t>Детские сады</w:t>
            </w:r>
          </w:p>
        </w:tc>
        <w:tc>
          <w:tcPr>
            <w:tcW w:w="2222"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 xml:space="preserve">Деятельность разрешена исключительно в части </w:t>
            </w:r>
            <w:r w:rsidR="00E94390" w:rsidRPr="004D018D">
              <w:rPr>
                <w:rFonts w:ascii="Times New Roman" w:eastAsia="Arial Unicode MS" w:hAnsi="Times New Roman" w:cs="Times New Roman"/>
                <w:color w:val="000000"/>
                <w:sz w:val="24"/>
                <w:szCs w:val="24"/>
                <w:lang w:eastAsia="ru-RU"/>
              </w:rPr>
              <w:t xml:space="preserve">работы </w:t>
            </w:r>
            <w:r w:rsidRPr="004D018D">
              <w:rPr>
                <w:rFonts w:ascii="Times New Roman" w:eastAsia="Arial Unicode MS" w:hAnsi="Times New Roman" w:cs="Times New Roman"/>
                <w:color w:val="000000"/>
                <w:sz w:val="24"/>
                <w:szCs w:val="24"/>
                <w:lang w:eastAsia="ru-RU"/>
              </w:rPr>
              <w:t>дежурных групп</w:t>
            </w:r>
          </w:p>
        </w:tc>
        <w:tc>
          <w:tcPr>
            <w:tcW w:w="2166"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 xml:space="preserve">Деятельность разрешена исключительно в части </w:t>
            </w:r>
            <w:r w:rsidR="00E94390" w:rsidRPr="004D018D">
              <w:rPr>
                <w:rFonts w:ascii="Times New Roman" w:eastAsia="Arial Unicode MS" w:hAnsi="Times New Roman" w:cs="Times New Roman"/>
                <w:color w:val="000000"/>
                <w:sz w:val="24"/>
                <w:szCs w:val="24"/>
                <w:lang w:eastAsia="ru-RU"/>
              </w:rPr>
              <w:t xml:space="preserve">работы </w:t>
            </w:r>
            <w:r w:rsidRPr="004D018D">
              <w:rPr>
                <w:rFonts w:ascii="Times New Roman" w:eastAsia="Arial Unicode MS" w:hAnsi="Times New Roman" w:cs="Times New Roman"/>
                <w:color w:val="000000"/>
                <w:sz w:val="24"/>
                <w:szCs w:val="24"/>
                <w:lang w:eastAsia="ru-RU"/>
              </w:rPr>
              <w:t>дежурных групп</w:t>
            </w:r>
          </w:p>
        </w:tc>
        <w:tc>
          <w:tcPr>
            <w:tcW w:w="2168"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 xml:space="preserve">Деятельность разрешена исключительно в части </w:t>
            </w:r>
            <w:r w:rsidR="00E94390" w:rsidRPr="004D018D">
              <w:rPr>
                <w:rFonts w:ascii="Times New Roman" w:eastAsia="Arial Unicode MS" w:hAnsi="Times New Roman" w:cs="Times New Roman"/>
                <w:color w:val="000000"/>
                <w:sz w:val="24"/>
                <w:szCs w:val="24"/>
                <w:lang w:eastAsia="ru-RU"/>
              </w:rPr>
              <w:t xml:space="preserve">работы </w:t>
            </w:r>
            <w:r w:rsidRPr="004D018D">
              <w:rPr>
                <w:rFonts w:ascii="Times New Roman" w:eastAsia="Arial Unicode MS" w:hAnsi="Times New Roman" w:cs="Times New Roman"/>
                <w:color w:val="000000"/>
                <w:sz w:val="24"/>
                <w:szCs w:val="24"/>
                <w:lang w:eastAsia="ru-RU"/>
              </w:rPr>
              <w:t>дежурных групп</w:t>
            </w:r>
          </w:p>
        </w:tc>
      </w:tr>
      <w:tr w:rsidR="004F7E28" w:rsidRPr="004D018D" w:rsidTr="004B7DEE">
        <w:trPr>
          <w:trHeight w:val="481"/>
        </w:trPr>
        <w:tc>
          <w:tcPr>
            <w:tcW w:w="2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rsidR="004F7E28" w:rsidRPr="004D018D" w:rsidRDefault="004F7E28" w:rsidP="00A06A4A">
            <w:pPr>
              <w:spacing w:after="0" w:line="240" w:lineRule="auto"/>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 xml:space="preserve">Детские </w:t>
            </w:r>
            <w:r w:rsidR="00A06A4A" w:rsidRPr="004D018D">
              <w:rPr>
                <w:rFonts w:ascii="Times New Roman" w:eastAsia="Arial Unicode MS" w:hAnsi="Times New Roman" w:cs="Times New Roman"/>
                <w:color w:val="000000"/>
                <w:sz w:val="24"/>
                <w:szCs w:val="24"/>
                <w:lang w:eastAsia="ru-RU"/>
              </w:rPr>
              <w:t xml:space="preserve">развлекательные </w:t>
            </w:r>
            <w:r w:rsidRPr="004D018D">
              <w:rPr>
                <w:rFonts w:ascii="Times New Roman" w:eastAsia="Arial Unicode MS" w:hAnsi="Times New Roman" w:cs="Times New Roman"/>
                <w:color w:val="000000"/>
                <w:sz w:val="24"/>
                <w:szCs w:val="24"/>
                <w:lang w:eastAsia="ru-RU"/>
              </w:rPr>
              <w:t>центры, детские</w:t>
            </w:r>
            <w:r w:rsidR="00A06A4A" w:rsidRPr="004D018D">
              <w:rPr>
                <w:rFonts w:ascii="Times New Roman" w:eastAsia="Arial Unicode MS" w:hAnsi="Times New Roman" w:cs="Times New Roman"/>
                <w:color w:val="000000"/>
                <w:sz w:val="24"/>
                <w:szCs w:val="24"/>
                <w:lang w:eastAsia="ru-RU"/>
              </w:rPr>
              <w:t xml:space="preserve"> игровые </w:t>
            </w:r>
            <w:r w:rsidRPr="004D018D">
              <w:rPr>
                <w:rFonts w:ascii="Times New Roman" w:eastAsia="Arial Unicode MS" w:hAnsi="Times New Roman" w:cs="Times New Roman"/>
                <w:color w:val="000000"/>
                <w:sz w:val="24"/>
                <w:szCs w:val="24"/>
                <w:lang w:eastAsia="ru-RU"/>
              </w:rPr>
              <w:t>комнаты</w:t>
            </w:r>
          </w:p>
        </w:tc>
        <w:tc>
          <w:tcPr>
            <w:tcW w:w="2222" w:type="dxa"/>
            <w:tcBorders>
              <w:top w:val="single" w:sz="2" w:space="0" w:color="000000"/>
              <w:left w:val="single" w:sz="2" w:space="0" w:color="000000"/>
              <w:bottom w:val="single" w:sz="2" w:space="0" w:color="000000"/>
              <w:right w:val="single" w:sz="2" w:space="0" w:color="000000"/>
            </w:tcBorders>
          </w:tcPr>
          <w:p w:rsidR="004F7E28" w:rsidRPr="004D018D" w:rsidRDefault="004F7E28"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Деятельность запрещена</w:t>
            </w:r>
          </w:p>
        </w:tc>
        <w:tc>
          <w:tcPr>
            <w:tcW w:w="2166" w:type="dxa"/>
            <w:tcBorders>
              <w:top w:val="single" w:sz="2" w:space="0" w:color="000000"/>
              <w:left w:val="single" w:sz="2" w:space="0" w:color="000000"/>
              <w:bottom w:val="single" w:sz="2" w:space="0" w:color="000000"/>
              <w:right w:val="single" w:sz="2" w:space="0" w:color="000000"/>
            </w:tcBorders>
          </w:tcPr>
          <w:p w:rsidR="004F7E28" w:rsidRPr="004D018D" w:rsidRDefault="004F7E28"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Деятельность запрещена</w:t>
            </w:r>
          </w:p>
        </w:tc>
        <w:tc>
          <w:tcPr>
            <w:tcW w:w="2168" w:type="dxa"/>
            <w:tcBorders>
              <w:top w:val="single" w:sz="2" w:space="0" w:color="000000"/>
              <w:left w:val="single" w:sz="2" w:space="0" w:color="000000"/>
              <w:bottom w:val="single" w:sz="2" w:space="0" w:color="000000"/>
              <w:right w:val="single" w:sz="2" w:space="0" w:color="000000"/>
            </w:tcBorders>
          </w:tcPr>
          <w:p w:rsidR="004F7E28" w:rsidRPr="004D018D" w:rsidRDefault="004F7E28"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Деятельность запрещена</w:t>
            </w:r>
          </w:p>
        </w:tc>
      </w:tr>
      <w:tr w:rsidR="008F410B" w:rsidRPr="004D018D" w:rsidTr="004B7DEE">
        <w:trPr>
          <w:trHeight w:val="340"/>
        </w:trPr>
        <w:tc>
          <w:tcPr>
            <w:tcW w:w="2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8F410B" w:rsidRPr="004D018D" w:rsidRDefault="008F410B" w:rsidP="004B7DEE">
            <w:pPr>
              <w:spacing w:after="0" w:line="240" w:lineRule="auto"/>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 xml:space="preserve">Социальные учреждения </w:t>
            </w:r>
          </w:p>
          <w:p w:rsidR="008F410B" w:rsidRPr="004D018D" w:rsidRDefault="008F410B" w:rsidP="004B7DEE">
            <w:pPr>
              <w:spacing w:after="0" w:line="240" w:lineRule="auto"/>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 xml:space="preserve">с временным проживанием </w:t>
            </w:r>
          </w:p>
          <w:p w:rsidR="008F410B" w:rsidRPr="004D018D" w:rsidRDefault="008F410B" w:rsidP="004B7DEE">
            <w:pPr>
              <w:spacing w:after="0" w:line="240" w:lineRule="auto"/>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 xml:space="preserve">для детей-инвалидов </w:t>
            </w:r>
          </w:p>
        </w:tc>
        <w:tc>
          <w:tcPr>
            <w:tcW w:w="2222" w:type="dxa"/>
            <w:tcBorders>
              <w:top w:val="single" w:sz="2" w:space="0" w:color="000000"/>
              <w:left w:val="single" w:sz="2" w:space="0" w:color="000000"/>
              <w:bottom w:val="single" w:sz="4" w:space="0" w:color="auto"/>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Деятельность запрещена</w:t>
            </w:r>
          </w:p>
        </w:tc>
        <w:tc>
          <w:tcPr>
            <w:tcW w:w="2166" w:type="dxa"/>
            <w:tcBorders>
              <w:top w:val="single" w:sz="2" w:space="0" w:color="000000"/>
              <w:left w:val="single" w:sz="2" w:space="0" w:color="000000"/>
              <w:bottom w:val="single" w:sz="4" w:space="0" w:color="auto"/>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 xml:space="preserve">Деятельность разрешена с обязательным использованием масок </w:t>
            </w:r>
          </w:p>
        </w:tc>
        <w:tc>
          <w:tcPr>
            <w:tcW w:w="2168" w:type="dxa"/>
            <w:tcBorders>
              <w:top w:val="single" w:sz="2" w:space="0" w:color="000000"/>
              <w:left w:val="single" w:sz="2" w:space="0" w:color="000000"/>
              <w:bottom w:val="single" w:sz="4" w:space="0" w:color="auto"/>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Деятельность разрешена с обязательным использованием масок</w:t>
            </w:r>
          </w:p>
        </w:tc>
      </w:tr>
      <w:tr w:rsidR="008F410B" w:rsidRPr="004D018D" w:rsidTr="004B7DEE">
        <w:trPr>
          <w:trHeight w:val="481"/>
        </w:trPr>
        <w:tc>
          <w:tcPr>
            <w:tcW w:w="2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8F410B" w:rsidRPr="004D018D" w:rsidRDefault="008F410B" w:rsidP="004B7DEE">
            <w:pPr>
              <w:spacing w:after="0" w:line="240" w:lineRule="auto"/>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Спорт на открытом воздухе</w:t>
            </w:r>
          </w:p>
        </w:tc>
        <w:tc>
          <w:tcPr>
            <w:tcW w:w="2222"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 xml:space="preserve">Деятельность разрешена исключительно в части </w:t>
            </w:r>
            <w:r w:rsidR="00CE407F" w:rsidRPr="004D018D">
              <w:rPr>
                <w:rFonts w:ascii="Times New Roman" w:eastAsia="Arial Unicode MS" w:hAnsi="Times New Roman" w:cs="Times New Roman"/>
                <w:color w:val="000000"/>
                <w:sz w:val="24"/>
                <w:szCs w:val="24"/>
                <w:lang w:eastAsia="ru-RU"/>
              </w:rPr>
              <w:t xml:space="preserve">проведения </w:t>
            </w:r>
            <w:r w:rsidRPr="004D018D">
              <w:rPr>
                <w:rFonts w:ascii="Times New Roman" w:eastAsia="Arial Unicode MS" w:hAnsi="Times New Roman" w:cs="Times New Roman"/>
                <w:color w:val="000000"/>
                <w:sz w:val="24"/>
                <w:szCs w:val="24"/>
                <w:lang w:eastAsia="ru-RU"/>
              </w:rPr>
              <w:t>индивидуальных (парных) тренировок и без использования раздевалок</w:t>
            </w:r>
          </w:p>
        </w:tc>
        <w:tc>
          <w:tcPr>
            <w:tcW w:w="2166"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 xml:space="preserve">Деятельность разрешена исключительно в части </w:t>
            </w:r>
            <w:r w:rsidR="00CE407F" w:rsidRPr="004D018D">
              <w:rPr>
                <w:rFonts w:ascii="Times New Roman" w:eastAsia="Arial Unicode MS" w:hAnsi="Times New Roman" w:cs="Times New Roman"/>
                <w:color w:val="000000"/>
                <w:sz w:val="24"/>
                <w:szCs w:val="24"/>
                <w:lang w:eastAsia="ru-RU"/>
              </w:rPr>
              <w:t xml:space="preserve">проведения индивидуальных (парных) тренировок, </w:t>
            </w:r>
            <w:r w:rsidRPr="004D018D">
              <w:rPr>
                <w:rFonts w:ascii="Times New Roman" w:eastAsia="Arial Unicode MS" w:hAnsi="Times New Roman" w:cs="Times New Roman"/>
                <w:color w:val="000000"/>
                <w:sz w:val="24"/>
                <w:szCs w:val="24"/>
                <w:lang w:eastAsia="ru-RU"/>
              </w:rPr>
              <w:t xml:space="preserve">групповых тренировок </w:t>
            </w:r>
            <w:r w:rsidRPr="004D018D">
              <w:rPr>
                <w:rFonts w:ascii="Times New Roman" w:eastAsia="Arial Unicode MS" w:hAnsi="Times New Roman" w:cs="Times New Roman"/>
                <w:color w:val="000000"/>
                <w:sz w:val="24"/>
                <w:szCs w:val="24"/>
                <w:lang w:eastAsia="ru-RU"/>
              </w:rPr>
              <w:br/>
              <w:t>до 10 человек и без использования раздевалок</w:t>
            </w:r>
          </w:p>
        </w:tc>
        <w:tc>
          <w:tcPr>
            <w:tcW w:w="2168"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 xml:space="preserve">Деятельность разрешена исключительно в части </w:t>
            </w:r>
            <w:r w:rsidR="00CE407F" w:rsidRPr="004D018D">
              <w:rPr>
                <w:rFonts w:ascii="Times New Roman" w:eastAsia="Arial Unicode MS" w:hAnsi="Times New Roman" w:cs="Times New Roman"/>
                <w:color w:val="000000"/>
                <w:sz w:val="24"/>
                <w:szCs w:val="24"/>
                <w:lang w:eastAsia="ru-RU"/>
              </w:rPr>
              <w:t>проведения индивидуальных (парных) тренировок</w:t>
            </w:r>
            <w:r w:rsidR="001F4DEF" w:rsidRPr="004D018D">
              <w:rPr>
                <w:rFonts w:ascii="Times New Roman" w:eastAsia="Arial Unicode MS" w:hAnsi="Times New Roman" w:cs="Times New Roman"/>
                <w:color w:val="000000"/>
                <w:sz w:val="24"/>
                <w:szCs w:val="24"/>
                <w:lang w:eastAsia="ru-RU"/>
              </w:rPr>
              <w:t>,</w:t>
            </w:r>
            <w:r w:rsidR="00CE407F" w:rsidRPr="004D018D">
              <w:rPr>
                <w:rFonts w:ascii="Times New Roman" w:eastAsia="Arial Unicode MS" w:hAnsi="Times New Roman" w:cs="Times New Roman"/>
                <w:color w:val="000000"/>
                <w:sz w:val="24"/>
                <w:szCs w:val="24"/>
                <w:lang w:eastAsia="ru-RU"/>
              </w:rPr>
              <w:t xml:space="preserve"> </w:t>
            </w:r>
            <w:r w:rsidRPr="004D018D">
              <w:rPr>
                <w:rFonts w:ascii="Times New Roman" w:eastAsia="Arial Unicode MS" w:hAnsi="Times New Roman" w:cs="Times New Roman"/>
                <w:color w:val="000000"/>
                <w:sz w:val="24"/>
                <w:szCs w:val="24"/>
                <w:lang w:eastAsia="ru-RU"/>
              </w:rPr>
              <w:t xml:space="preserve">групповых тренировок </w:t>
            </w:r>
            <w:r w:rsidRPr="004D018D">
              <w:rPr>
                <w:rFonts w:ascii="Times New Roman" w:eastAsia="Arial Unicode MS" w:hAnsi="Times New Roman" w:cs="Times New Roman"/>
                <w:color w:val="000000"/>
                <w:sz w:val="24"/>
                <w:szCs w:val="24"/>
                <w:lang w:eastAsia="ru-RU"/>
              </w:rPr>
              <w:br/>
              <w:t>до 15 человек и без использования раздевалок</w:t>
            </w:r>
          </w:p>
        </w:tc>
      </w:tr>
      <w:tr w:rsidR="008F410B" w:rsidRPr="004D018D" w:rsidTr="004B7DEE">
        <w:trPr>
          <w:trHeight w:val="481"/>
        </w:trPr>
        <w:tc>
          <w:tcPr>
            <w:tcW w:w="2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8F410B" w:rsidRPr="004D018D" w:rsidRDefault="008F410B" w:rsidP="004B7DEE">
            <w:pPr>
              <w:spacing w:after="0" w:line="240" w:lineRule="auto"/>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Спорт в помещениях (</w:t>
            </w:r>
            <w:proofErr w:type="gramStart"/>
            <w:r w:rsidRPr="004D018D">
              <w:rPr>
                <w:rFonts w:ascii="Times New Roman" w:eastAsia="Arial Unicode MS" w:hAnsi="Times New Roman" w:cs="Times New Roman"/>
                <w:color w:val="000000"/>
                <w:sz w:val="24"/>
                <w:szCs w:val="24"/>
                <w:lang w:eastAsia="ru-RU"/>
              </w:rPr>
              <w:t>фитнес-центры</w:t>
            </w:r>
            <w:proofErr w:type="gramEnd"/>
            <w:r w:rsidRPr="004D018D">
              <w:rPr>
                <w:rFonts w:ascii="Times New Roman" w:eastAsia="Arial Unicode MS" w:hAnsi="Times New Roman" w:cs="Times New Roman"/>
                <w:color w:val="000000"/>
                <w:sz w:val="24"/>
                <w:szCs w:val="24"/>
                <w:lang w:eastAsia="ru-RU"/>
              </w:rPr>
              <w:t>)</w:t>
            </w:r>
          </w:p>
        </w:tc>
        <w:tc>
          <w:tcPr>
            <w:tcW w:w="2222"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Деятельность запрещена</w:t>
            </w:r>
          </w:p>
        </w:tc>
        <w:tc>
          <w:tcPr>
            <w:tcW w:w="2166"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 xml:space="preserve">Деятельность разрешена исключительно в части </w:t>
            </w:r>
            <w:r w:rsidR="001F4DEF" w:rsidRPr="004D018D">
              <w:rPr>
                <w:rFonts w:ascii="Times New Roman" w:eastAsia="Arial Unicode MS" w:hAnsi="Times New Roman" w:cs="Times New Roman"/>
                <w:color w:val="000000"/>
                <w:sz w:val="24"/>
                <w:szCs w:val="24"/>
                <w:lang w:eastAsia="ru-RU"/>
              </w:rPr>
              <w:t xml:space="preserve">проведения </w:t>
            </w:r>
            <w:r w:rsidRPr="004D018D">
              <w:rPr>
                <w:rFonts w:ascii="Times New Roman" w:eastAsia="Arial Unicode MS" w:hAnsi="Times New Roman" w:cs="Times New Roman"/>
                <w:color w:val="000000"/>
                <w:sz w:val="24"/>
                <w:szCs w:val="24"/>
                <w:lang w:eastAsia="ru-RU"/>
              </w:rPr>
              <w:t xml:space="preserve">индивидуальных (парных) тренировок с обязательным использованием масок и без использования раздевалок </w:t>
            </w:r>
          </w:p>
        </w:tc>
        <w:tc>
          <w:tcPr>
            <w:tcW w:w="2168"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 xml:space="preserve">Деятельность разрешена при условии проведения </w:t>
            </w:r>
            <w:r w:rsidR="001F4DEF" w:rsidRPr="004D018D">
              <w:rPr>
                <w:rFonts w:ascii="Times New Roman" w:eastAsia="Arial Unicode MS" w:hAnsi="Times New Roman" w:cs="Times New Roman"/>
                <w:color w:val="000000"/>
                <w:sz w:val="24"/>
                <w:szCs w:val="24"/>
                <w:lang w:eastAsia="ru-RU"/>
              </w:rPr>
              <w:t xml:space="preserve">индивидуальных (парных) тренировок, </w:t>
            </w:r>
            <w:r w:rsidRPr="004D018D">
              <w:rPr>
                <w:rFonts w:ascii="Times New Roman" w:eastAsia="Arial Unicode MS" w:hAnsi="Times New Roman" w:cs="Times New Roman"/>
                <w:color w:val="000000"/>
                <w:sz w:val="24"/>
                <w:szCs w:val="24"/>
                <w:lang w:eastAsia="ru-RU"/>
              </w:rPr>
              <w:t xml:space="preserve">групповых тренировок </w:t>
            </w:r>
            <w:r w:rsidRPr="004D018D">
              <w:rPr>
                <w:rFonts w:ascii="Times New Roman" w:eastAsia="Arial Unicode MS" w:hAnsi="Times New Roman" w:cs="Times New Roman"/>
                <w:color w:val="000000"/>
                <w:sz w:val="24"/>
                <w:szCs w:val="24"/>
                <w:lang w:eastAsia="ru-RU"/>
              </w:rPr>
              <w:br/>
              <w:t>до 10 человек с обязательным использованием масок и без использования раздевалок</w:t>
            </w:r>
          </w:p>
        </w:tc>
      </w:tr>
      <w:tr w:rsidR="008F410B" w:rsidRPr="004D018D" w:rsidTr="004B7DEE">
        <w:trPr>
          <w:trHeight w:val="295"/>
        </w:trPr>
        <w:tc>
          <w:tcPr>
            <w:tcW w:w="2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8F410B" w:rsidRPr="004D018D" w:rsidRDefault="008F410B" w:rsidP="004B7DEE">
            <w:pPr>
              <w:spacing w:after="0" w:line="240" w:lineRule="auto"/>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lastRenderedPageBreak/>
              <w:t>Дома культуры</w:t>
            </w:r>
          </w:p>
        </w:tc>
        <w:tc>
          <w:tcPr>
            <w:tcW w:w="2222"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Деятельность запрещена</w:t>
            </w:r>
          </w:p>
        </w:tc>
        <w:tc>
          <w:tcPr>
            <w:tcW w:w="2166"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 xml:space="preserve">Деятельность разрешена исключительно в части </w:t>
            </w:r>
            <w:r w:rsidR="001F4DEF" w:rsidRPr="004D018D">
              <w:rPr>
                <w:rFonts w:ascii="Times New Roman" w:eastAsia="Arial Unicode MS" w:hAnsi="Times New Roman" w:cs="Times New Roman"/>
                <w:color w:val="000000"/>
                <w:sz w:val="24"/>
                <w:szCs w:val="24"/>
                <w:lang w:eastAsia="ru-RU"/>
              </w:rPr>
              <w:t xml:space="preserve">проведения </w:t>
            </w:r>
            <w:r w:rsidRPr="004D018D">
              <w:rPr>
                <w:rFonts w:ascii="Times New Roman" w:eastAsia="Arial Unicode MS" w:hAnsi="Times New Roman" w:cs="Times New Roman"/>
                <w:color w:val="000000"/>
                <w:sz w:val="24"/>
                <w:szCs w:val="24"/>
                <w:lang w:eastAsia="ru-RU"/>
              </w:rPr>
              <w:t>индивидуальных (парных) занятий</w:t>
            </w:r>
          </w:p>
        </w:tc>
        <w:tc>
          <w:tcPr>
            <w:tcW w:w="2168"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 xml:space="preserve">Деятельность разрешена исключительно </w:t>
            </w:r>
            <w:r w:rsidR="001F4DEF" w:rsidRPr="004D018D">
              <w:rPr>
                <w:rFonts w:ascii="Times New Roman" w:eastAsia="Arial Unicode MS" w:hAnsi="Times New Roman" w:cs="Times New Roman"/>
                <w:color w:val="000000"/>
                <w:sz w:val="24"/>
                <w:szCs w:val="24"/>
                <w:lang w:eastAsia="ru-RU"/>
              </w:rPr>
              <w:t xml:space="preserve">в части проведения индивидуальных (парных) занятий, </w:t>
            </w:r>
            <w:r w:rsidRPr="004D018D">
              <w:rPr>
                <w:rFonts w:ascii="Times New Roman" w:eastAsia="Arial Unicode MS" w:hAnsi="Times New Roman" w:cs="Times New Roman"/>
                <w:color w:val="000000"/>
                <w:sz w:val="24"/>
                <w:szCs w:val="24"/>
                <w:lang w:eastAsia="ru-RU"/>
              </w:rPr>
              <w:t xml:space="preserve">групповых занятий </w:t>
            </w:r>
          </w:p>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до 10 человек</w:t>
            </w:r>
          </w:p>
        </w:tc>
      </w:tr>
      <w:tr w:rsidR="008F410B" w:rsidRPr="004D018D" w:rsidTr="004B7DEE">
        <w:trPr>
          <w:trHeight w:val="295"/>
        </w:trPr>
        <w:tc>
          <w:tcPr>
            <w:tcW w:w="2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8F410B" w:rsidRPr="004D018D" w:rsidRDefault="008F410B" w:rsidP="004B7DEE">
            <w:pPr>
              <w:spacing w:after="0" w:line="240" w:lineRule="auto"/>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Библиотеки</w:t>
            </w:r>
          </w:p>
        </w:tc>
        <w:tc>
          <w:tcPr>
            <w:tcW w:w="2222"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Деятельность запрещена</w:t>
            </w:r>
          </w:p>
        </w:tc>
        <w:tc>
          <w:tcPr>
            <w:tcW w:w="2166"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Деятельность разрешена с обязательным использованием масок</w:t>
            </w:r>
          </w:p>
        </w:tc>
        <w:tc>
          <w:tcPr>
            <w:tcW w:w="2168"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Деятельность разрешена с обязательным использованием масок</w:t>
            </w:r>
          </w:p>
        </w:tc>
      </w:tr>
      <w:tr w:rsidR="008F410B" w:rsidRPr="004D018D" w:rsidTr="004B7DEE">
        <w:trPr>
          <w:trHeight w:val="341"/>
        </w:trPr>
        <w:tc>
          <w:tcPr>
            <w:tcW w:w="2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8F410B" w:rsidRPr="004D018D" w:rsidRDefault="008F410B" w:rsidP="004B7DEE">
            <w:pPr>
              <w:spacing w:after="0" w:line="240" w:lineRule="auto"/>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Музеи</w:t>
            </w:r>
          </w:p>
        </w:tc>
        <w:tc>
          <w:tcPr>
            <w:tcW w:w="2222"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E7098A">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 xml:space="preserve">Деятельность разрешена исключительно </w:t>
            </w:r>
            <w:proofErr w:type="gramStart"/>
            <w:r w:rsidRPr="004D018D">
              <w:rPr>
                <w:rFonts w:ascii="Times New Roman" w:eastAsia="Arial Unicode MS" w:hAnsi="Times New Roman" w:cs="Times New Roman"/>
                <w:color w:val="000000"/>
                <w:sz w:val="24"/>
                <w:szCs w:val="24"/>
                <w:lang w:eastAsia="ru-RU"/>
              </w:rPr>
              <w:t xml:space="preserve">в части </w:t>
            </w:r>
            <w:r w:rsidR="001F4DEF" w:rsidRPr="004D018D">
              <w:rPr>
                <w:rFonts w:ascii="Times New Roman" w:eastAsia="Arial Unicode MS" w:hAnsi="Times New Roman" w:cs="Times New Roman"/>
                <w:color w:val="000000"/>
                <w:sz w:val="24"/>
                <w:szCs w:val="24"/>
                <w:lang w:eastAsia="ru-RU"/>
              </w:rPr>
              <w:t xml:space="preserve">проведения </w:t>
            </w:r>
            <w:r w:rsidRPr="004D018D">
              <w:rPr>
                <w:rFonts w:ascii="Times New Roman" w:eastAsia="Arial Unicode MS" w:hAnsi="Times New Roman" w:cs="Times New Roman"/>
                <w:color w:val="000000"/>
                <w:sz w:val="24"/>
                <w:szCs w:val="24"/>
                <w:lang w:eastAsia="ru-RU"/>
              </w:rPr>
              <w:t>экскурсий на открытом воздухе</w:t>
            </w:r>
            <w:r w:rsidR="001F4DEF" w:rsidRPr="004D018D">
              <w:rPr>
                <w:rFonts w:ascii="Times New Roman" w:eastAsia="Arial Unicode MS" w:hAnsi="Times New Roman" w:cs="Times New Roman"/>
                <w:color w:val="000000"/>
                <w:sz w:val="24"/>
                <w:szCs w:val="24"/>
                <w:lang w:eastAsia="ru-RU"/>
              </w:rPr>
              <w:t xml:space="preserve"> с численностью групп </w:t>
            </w:r>
            <w:r w:rsidRPr="004D018D">
              <w:rPr>
                <w:rFonts w:ascii="Times New Roman" w:eastAsia="Arial Unicode MS" w:hAnsi="Times New Roman" w:cs="Times New Roman"/>
                <w:color w:val="000000"/>
                <w:sz w:val="24"/>
                <w:szCs w:val="24"/>
                <w:lang w:eastAsia="ru-RU"/>
              </w:rPr>
              <w:t>до пяти человек</w:t>
            </w:r>
            <w:r w:rsidR="00E7098A" w:rsidRPr="004D018D">
              <w:t xml:space="preserve"> </w:t>
            </w:r>
            <w:r w:rsidR="00E7098A" w:rsidRPr="004D018D">
              <w:rPr>
                <w:rFonts w:ascii="Times New Roman" w:eastAsia="Arial Unicode MS" w:hAnsi="Times New Roman" w:cs="Times New Roman"/>
                <w:color w:val="000000"/>
                <w:sz w:val="24"/>
                <w:szCs w:val="24"/>
                <w:lang w:eastAsia="ru-RU"/>
              </w:rPr>
              <w:t>с обязательным использованием</w:t>
            </w:r>
            <w:proofErr w:type="gramEnd"/>
            <w:r w:rsidR="00E7098A" w:rsidRPr="004D018D">
              <w:rPr>
                <w:rFonts w:ascii="Times New Roman" w:eastAsia="Arial Unicode MS" w:hAnsi="Times New Roman" w:cs="Times New Roman"/>
                <w:color w:val="000000"/>
                <w:sz w:val="24"/>
                <w:szCs w:val="24"/>
                <w:lang w:eastAsia="ru-RU"/>
              </w:rPr>
              <w:t xml:space="preserve"> масок</w:t>
            </w:r>
            <w:r w:rsidRPr="004D018D">
              <w:rPr>
                <w:rFonts w:ascii="Times New Roman" w:eastAsia="Arial Unicode MS" w:hAnsi="Times New Roman" w:cs="Times New Roman"/>
                <w:color w:val="000000"/>
                <w:sz w:val="24"/>
                <w:szCs w:val="24"/>
                <w:lang w:eastAsia="ru-RU"/>
              </w:rPr>
              <w:t>, возможен доступ посетителей в парковые зоны</w:t>
            </w:r>
            <w:r w:rsidR="00E7098A" w:rsidRPr="004D018D">
              <w:rPr>
                <w:rFonts w:ascii="Times New Roman" w:eastAsia="Arial Unicode MS" w:hAnsi="Times New Roman" w:cs="Times New Roman"/>
                <w:color w:val="000000"/>
                <w:sz w:val="24"/>
                <w:szCs w:val="24"/>
                <w:lang w:eastAsia="ru-RU"/>
              </w:rPr>
              <w:t xml:space="preserve"> </w:t>
            </w:r>
            <w:r w:rsidR="00E7098A" w:rsidRPr="004D018D">
              <w:t xml:space="preserve"> </w:t>
            </w:r>
            <w:r w:rsidR="00E7098A" w:rsidRPr="004D018D">
              <w:rPr>
                <w:rFonts w:ascii="Times New Roman" w:eastAsia="Arial Unicode MS" w:hAnsi="Times New Roman" w:cs="Times New Roman"/>
                <w:color w:val="000000"/>
                <w:sz w:val="24"/>
                <w:szCs w:val="24"/>
                <w:lang w:eastAsia="ru-RU"/>
              </w:rPr>
              <w:t>с обязательным использованием масок</w:t>
            </w:r>
          </w:p>
        </w:tc>
        <w:tc>
          <w:tcPr>
            <w:tcW w:w="2166"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 xml:space="preserve">Деятельность разрешена исключительно в части </w:t>
            </w:r>
            <w:r w:rsidR="001F4DEF" w:rsidRPr="004D018D">
              <w:rPr>
                <w:rFonts w:ascii="Times New Roman" w:eastAsia="Arial Unicode MS" w:hAnsi="Times New Roman" w:cs="Times New Roman"/>
                <w:color w:val="000000"/>
                <w:sz w:val="24"/>
                <w:szCs w:val="24"/>
                <w:lang w:eastAsia="ru-RU"/>
              </w:rPr>
              <w:t xml:space="preserve">проведения </w:t>
            </w:r>
            <w:r w:rsidRPr="004D018D">
              <w:rPr>
                <w:rFonts w:ascii="Times New Roman" w:eastAsia="Arial Unicode MS" w:hAnsi="Times New Roman" w:cs="Times New Roman"/>
                <w:color w:val="000000"/>
                <w:sz w:val="24"/>
                <w:szCs w:val="24"/>
                <w:lang w:eastAsia="ru-RU"/>
              </w:rPr>
              <w:t xml:space="preserve">экскурсий </w:t>
            </w:r>
          </w:p>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 xml:space="preserve">на открытом воздухе </w:t>
            </w:r>
            <w:r w:rsidR="001F4DEF" w:rsidRPr="004D018D">
              <w:rPr>
                <w:rFonts w:ascii="Times New Roman" w:eastAsia="Arial Unicode MS" w:hAnsi="Times New Roman" w:cs="Times New Roman"/>
                <w:color w:val="000000"/>
                <w:sz w:val="24"/>
                <w:szCs w:val="24"/>
                <w:lang w:eastAsia="ru-RU"/>
              </w:rPr>
              <w:t xml:space="preserve">с численностью групп </w:t>
            </w:r>
            <w:r w:rsidRPr="004D018D">
              <w:rPr>
                <w:rFonts w:ascii="Times New Roman" w:eastAsia="Arial Unicode MS" w:hAnsi="Times New Roman" w:cs="Times New Roman"/>
                <w:color w:val="000000"/>
                <w:sz w:val="24"/>
                <w:szCs w:val="24"/>
                <w:lang w:eastAsia="ru-RU"/>
              </w:rPr>
              <w:t xml:space="preserve">до семи человек </w:t>
            </w:r>
            <w:r w:rsidRPr="004D018D">
              <w:rPr>
                <w:rFonts w:ascii="Times New Roman" w:eastAsia="Arial Unicode MS" w:hAnsi="Times New Roman" w:cs="Times New Roman"/>
                <w:color w:val="000000"/>
                <w:sz w:val="24"/>
                <w:szCs w:val="24"/>
                <w:lang w:eastAsia="ru-RU"/>
              </w:rPr>
              <w:br/>
              <w:t xml:space="preserve">и </w:t>
            </w:r>
            <w:r w:rsidR="001F4DEF" w:rsidRPr="004D018D">
              <w:rPr>
                <w:rFonts w:ascii="Times New Roman" w:eastAsia="Arial Unicode MS" w:hAnsi="Times New Roman" w:cs="Times New Roman"/>
                <w:color w:val="000000"/>
                <w:sz w:val="24"/>
                <w:szCs w:val="24"/>
                <w:lang w:eastAsia="ru-RU"/>
              </w:rPr>
              <w:t xml:space="preserve">в помещениях – </w:t>
            </w:r>
            <w:r w:rsidRPr="004D018D">
              <w:rPr>
                <w:rFonts w:ascii="Times New Roman" w:eastAsia="Arial Unicode MS" w:hAnsi="Times New Roman" w:cs="Times New Roman"/>
                <w:color w:val="000000"/>
                <w:sz w:val="24"/>
                <w:szCs w:val="24"/>
                <w:lang w:eastAsia="ru-RU"/>
              </w:rPr>
              <w:t xml:space="preserve"> </w:t>
            </w:r>
            <w:r w:rsidRPr="004D018D">
              <w:rPr>
                <w:rFonts w:ascii="Times New Roman" w:eastAsia="Arial Unicode MS" w:hAnsi="Times New Roman" w:cs="Times New Roman"/>
                <w:color w:val="000000"/>
                <w:sz w:val="24"/>
                <w:szCs w:val="24"/>
                <w:lang w:eastAsia="ru-RU"/>
              </w:rPr>
              <w:br/>
              <w:t>до пяти человек</w:t>
            </w:r>
            <w:r w:rsidR="00E7098A" w:rsidRPr="004D018D">
              <w:t xml:space="preserve"> </w:t>
            </w:r>
            <w:r w:rsidR="00E7098A" w:rsidRPr="004D018D">
              <w:rPr>
                <w:rFonts w:ascii="Times New Roman" w:eastAsia="Arial Unicode MS" w:hAnsi="Times New Roman" w:cs="Times New Roman"/>
                <w:color w:val="000000"/>
                <w:sz w:val="24"/>
                <w:szCs w:val="24"/>
                <w:lang w:eastAsia="ru-RU"/>
              </w:rPr>
              <w:t>с обязательным использованием масок</w:t>
            </w:r>
            <w:r w:rsidRPr="004D018D">
              <w:rPr>
                <w:rFonts w:ascii="Times New Roman" w:eastAsia="Arial Unicode MS" w:hAnsi="Times New Roman" w:cs="Times New Roman"/>
                <w:color w:val="000000"/>
                <w:sz w:val="24"/>
                <w:szCs w:val="24"/>
                <w:lang w:eastAsia="ru-RU"/>
              </w:rPr>
              <w:t>, возможен доступ посетителей в парковые зоны</w:t>
            </w:r>
            <w:r w:rsidR="00E7098A" w:rsidRPr="004D018D">
              <w:rPr>
                <w:rFonts w:ascii="Times New Roman" w:eastAsia="Arial Unicode MS" w:hAnsi="Times New Roman" w:cs="Times New Roman"/>
                <w:color w:val="000000"/>
                <w:sz w:val="24"/>
                <w:szCs w:val="24"/>
                <w:lang w:eastAsia="ru-RU"/>
              </w:rPr>
              <w:t xml:space="preserve"> </w:t>
            </w:r>
            <w:r w:rsidR="00E7098A" w:rsidRPr="004D018D">
              <w:t xml:space="preserve"> </w:t>
            </w:r>
            <w:r w:rsidR="00E7098A" w:rsidRPr="004D018D">
              <w:rPr>
                <w:rFonts w:ascii="Times New Roman" w:eastAsia="Arial Unicode MS" w:hAnsi="Times New Roman" w:cs="Times New Roman"/>
                <w:color w:val="000000"/>
                <w:sz w:val="24"/>
                <w:szCs w:val="24"/>
                <w:lang w:eastAsia="ru-RU"/>
              </w:rPr>
              <w:t>с обязательным использованием масок</w:t>
            </w:r>
          </w:p>
        </w:tc>
        <w:tc>
          <w:tcPr>
            <w:tcW w:w="2168"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E7098A">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 xml:space="preserve">Деятельность разрешена исключительно </w:t>
            </w:r>
            <w:proofErr w:type="gramStart"/>
            <w:r w:rsidRPr="004D018D">
              <w:rPr>
                <w:rFonts w:ascii="Times New Roman" w:eastAsia="Arial Unicode MS" w:hAnsi="Times New Roman" w:cs="Times New Roman"/>
                <w:color w:val="000000"/>
                <w:sz w:val="24"/>
                <w:szCs w:val="24"/>
                <w:lang w:eastAsia="ru-RU"/>
              </w:rPr>
              <w:t xml:space="preserve">в части </w:t>
            </w:r>
            <w:r w:rsidR="001F4DEF" w:rsidRPr="004D018D">
              <w:rPr>
                <w:rFonts w:ascii="Times New Roman" w:eastAsia="Arial Unicode MS" w:hAnsi="Times New Roman" w:cs="Times New Roman"/>
                <w:color w:val="000000"/>
                <w:sz w:val="24"/>
                <w:szCs w:val="24"/>
                <w:lang w:eastAsia="ru-RU"/>
              </w:rPr>
              <w:t xml:space="preserve">проведения </w:t>
            </w:r>
            <w:r w:rsidRPr="004D018D">
              <w:rPr>
                <w:rFonts w:ascii="Times New Roman" w:eastAsia="Arial Unicode MS" w:hAnsi="Times New Roman" w:cs="Times New Roman"/>
                <w:color w:val="000000"/>
                <w:sz w:val="24"/>
                <w:szCs w:val="24"/>
                <w:lang w:eastAsia="ru-RU"/>
              </w:rPr>
              <w:t xml:space="preserve">экскурсий </w:t>
            </w:r>
            <w:r w:rsidRPr="004D018D">
              <w:rPr>
                <w:rFonts w:ascii="Times New Roman" w:eastAsia="Arial Unicode MS" w:hAnsi="Times New Roman" w:cs="Times New Roman"/>
                <w:color w:val="000000"/>
                <w:sz w:val="24"/>
                <w:szCs w:val="24"/>
                <w:lang w:eastAsia="ru-RU"/>
              </w:rPr>
              <w:br/>
              <w:t xml:space="preserve">на открытом воздухе без ограничений </w:t>
            </w:r>
            <w:r w:rsidR="001F4DEF" w:rsidRPr="004D018D">
              <w:rPr>
                <w:rFonts w:ascii="Times New Roman" w:eastAsia="Arial Unicode MS" w:hAnsi="Times New Roman" w:cs="Times New Roman"/>
                <w:color w:val="000000"/>
                <w:sz w:val="24"/>
                <w:szCs w:val="24"/>
                <w:lang w:eastAsia="ru-RU"/>
              </w:rPr>
              <w:t>по количеству человек в группе</w:t>
            </w:r>
            <w:proofErr w:type="gramEnd"/>
            <w:r w:rsidR="001F4DEF" w:rsidRPr="004D018D">
              <w:rPr>
                <w:rFonts w:ascii="Times New Roman" w:eastAsia="Arial Unicode MS" w:hAnsi="Times New Roman" w:cs="Times New Roman"/>
                <w:color w:val="000000"/>
                <w:sz w:val="24"/>
                <w:szCs w:val="24"/>
                <w:lang w:eastAsia="ru-RU"/>
              </w:rPr>
              <w:t xml:space="preserve"> </w:t>
            </w:r>
            <w:r w:rsidRPr="004D018D">
              <w:rPr>
                <w:rFonts w:ascii="Times New Roman" w:eastAsia="Arial Unicode MS" w:hAnsi="Times New Roman" w:cs="Times New Roman"/>
                <w:color w:val="000000"/>
                <w:sz w:val="24"/>
                <w:szCs w:val="24"/>
                <w:lang w:eastAsia="ru-RU"/>
              </w:rPr>
              <w:t>и в</w:t>
            </w:r>
            <w:r w:rsidR="001F4DEF" w:rsidRPr="004D018D">
              <w:rPr>
                <w:rFonts w:ascii="Times New Roman" w:eastAsia="Arial Unicode MS" w:hAnsi="Times New Roman" w:cs="Times New Roman"/>
                <w:color w:val="000000"/>
                <w:sz w:val="24"/>
                <w:szCs w:val="24"/>
                <w:lang w:eastAsia="ru-RU"/>
              </w:rPr>
              <w:t xml:space="preserve"> помещениях с численностью групп </w:t>
            </w:r>
            <w:r w:rsidRPr="004D018D">
              <w:rPr>
                <w:rFonts w:ascii="Times New Roman" w:eastAsia="Arial Unicode MS" w:hAnsi="Times New Roman" w:cs="Times New Roman"/>
                <w:color w:val="000000"/>
                <w:sz w:val="24"/>
                <w:szCs w:val="24"/>
                <w:lang w:eastAsia="ru-RU"/>
              </w:rPr>
              <w:t>до 10 человек</w:t>
            </w:r>
            <w:r w:rsidR="00E7098A" w:rsidRPr="004D018D">
              <w:t xml:space="preserve"> </w:t>
            </w:r>
            <w:r w:rsidR="00E7098A" w:rsidRPr="004D018D">
              <w:rPr>
                <w:rFonts w:ascii="Times New Roman" w:eastAsia="Arial Unicode MS" w:hAnsi="Times New Roman" w:cs="Times New Roman"/>
                <w:color w:val="000000"/>
                <w:sz w:val="24"/>
                <w:szCs w:val="24"/>
                <w:lang w:eastAsia="ru-RU"/>
              </w:rPr>
              <w:t>с обязательным использованием масок</w:t>
            </w:r>
            <w:r w:rsidRPr="004D018D">
              <w:rPr>
                <w:rFonts w:ascii="Times New Roman" w:eastAsia="Arial Unicode MS" w:hAnsi="Times New Roman" w:cs="Times New Roman"/>
                <w:color w:val="000000"/>
                <w:sz w:val="24"/>
                <w:szCs w:val="24"/>
                <w:lang w:eastAsia="ru-RU"/>
              </w:rPr>
              <w:t>, возможен доступ посетителей в парковые зоны</w:t>
            </w:r>
            <w:r w:rsidR="00E7098A" w:rsidRPr="004D018D">
              <w:rPr>
                <w:rFonts w:ascii="Times New Roman" w:eastAsia="Arial Unicode MS" w:hAnsi="Times New Roman" w:cs="Times New Roman"/>
                <w:color w:val="000000"/>
                <w:sz w:val="24"/>
                <w:szCs w:val="24"/>
                <w:lang w:eastAsia="ru-RU"/>
              </w:rPr>
              <w:t xml:space="preserve"> </w:t>
            </w:r>
            <w:r w:rsidR="00E7098A" w:rsidRPr="004D018D">
              <w:t xml:space="preserve"> </w:t>
            </w:r>
            <w:r w:rsidR="00E7098A" w:rsidRPr="004D018D">
              <w:rPr>
                <w:rFonts w:ascii="Times New Roman" w:eastAsia="Arial Unicode MS" w:hAnsi="Times New Roman" w:cs="Times New Roman"/>
                <w:color w:val="000000"/>
                <w:sz w:val="24"/>
                <w:szCs w:val="24"/>
                <w:lang w:eastAsia="ru-RU"/>
              </w:rPr>
              <w:t>с обязательным использованием масок</w:t>
            </w:r>
          </w:p>
        </w:tc>
      </w:tr>
      <w:tr w:rsidR="008F410B" w:rsidRPr="004D018D" w:rsidTr="004B7DEE">
        <w:trPr>
          <w:trHeight w:val="295"/>
        </w:trPr>
        <w:tc>
          <w:tcPr>
            <w:tcW w:w="2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8F410B" w:rsidRPr="004D018D" w:rsidRDefault="008F410B" w:rsidP="004B7DEE">
            <w:pPr>
              <w:spacing w:after="0" w:line="240" w:lineRule="auto"/>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Стоматология</w:t>
            </w:r>
          </w:p>
        </w:tc>
        <w:tc>
          <w:tcPr>
            <w:tcW w:w="2222"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Деятельность разрешена</w:t>
            </w:r>
          </w:p>
        </w:tc>
        <w:tc>
          <w:tcPr>
            <w:tcW w:w="2166"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Деятельность разрешена</w:t>
            </w:r>
          </w:p>
        </w:tc>
        <w:tc>
          <w:tcPr>
            <w:tcW w:w="2168"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Деятельность разрешена</w:t>
            </w:r>
          </w:p>
        </w:tc>
      </w:tr>
      <w:tr w:rsidR="008F410B" w:rsidRPr="004D018D" w:rsidTr="004B7DEE">
        <w:trPr>
          <w:trHeight w:val="482"/>
        </w:trPr>
        <w:tc>
          <w:tcPr>
            <w:tcW w:w="2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8F410B" w:rsidRPr="004D018D" w:rsidRDefault="008F410B" w:rsidP="004B7DEE">
            <w:pPr>
              <w:spacing w:after="0" w:line="240" w:lineRule="auto"/>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Салоны красоты</w:t>
            </w:r>
          </w:p>
        </w:tc>
        <w:tc>
          <w:tcPr>
            <w:tcW w:w="2222"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E7098A">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 xml:space="preserve">Деятельность разрешена исключительно в части услуг: по уходу за волосами, маникюра, педикюра при условии использования </w:t>
            </w:r>
            <w:r w:rsidRPr="004D018D">
              <w:rPr>
                <w:rFonts w:ascii="Times New Roman" w:eastAsia="Arial Unicode MS" w:hAnsi="Times New Roman" w:cs="Times New Roman"/>
                <w:color w:val="000000"/>
                <w:sz w:val="24"/>
                <w:szCs w:val="24"/>
                <w:lang w:eastAsia="ru-RU"/>
              </w:rPr>
              <w:br/>
              <w:t>до 50 проц</w:t>
            </w:r>
            <w:r w:rsidR="000E668C" w:rsidRPr="004D018D">
              <w:rPr>
                <w:rFonts w:ascii="Times New Roman" w:eastAsia="Arial Unicode MS" w:hAnsi="Times New Roman" w:cs="Times New Roman"/>
                <w:color w:val="000000"/>
                <w:sz w:val="24"/>
                <w:szCs w:val="24"/>
                <w:lang w:eastAsia="ru-RU"/>
              </w:rPr>
              <w:t>ентов</w:t>
            </w:r>
            <w:r w:rsidRPr="004D018D">
              <w:rPr>
                <w:rFonts w:ascii="Times New Roman" w:eastAsia="Arial Unicode MS" w:hAnsi="Times New Roman" w:cs="Times New Roman"/>
                <w:color w:val="000000"/>
                <w:sz w:val="24"/>
                <w:szCs w:val="24"/>
                <w:lang w:eastAsia="ru-RU"/>
              </w:rPr>
              <w:t xml:space="preserve"> </w:t>
            </w:r>
            <w:r w:rsidRPr="004D018D">
              <w:rPr>
                <w:rFonts w:ascii="Times New Roman" w:eastAsia="Arial Unicode MS" w:hAnsi="Times New Roman" w:cs="Times New Roman"/>
                <w:color w:val="000000"/>
                <w:sz w:val="24"/>
                <w:szCs w:val="24"/>
                <w:lang w:eastAsia="ru-RU"/>
              </w:rPr>
              <w:br/>
              <w:t xml:space="preserve">от посадочных мест в зале (но не более </w:t>
            </w:r>
            <w:r w:rsidRPr="004D018D">
              <w:rPr>
                <w:rFonts w:ascii="Times New Roman" w:eastAsia="Arial Unicode MS" w:hAnsi="Times New Roman" w:cs="Times New Roman"/>
                <w:color w:val="000000"/>
                <w:sz w:val="24"/>
                <w:szCs w:val="24"/>
                <w:lang w:eastAsia="ru-RU"/>
              </w:rPr>
              <w:lastRenderedPageBreak/>
              <w:t>двух посетителей одновременно)</w:t>
            </w:r>
            <w:r w:rsidR="00E7098A" w:rsidRPr="004D018D">
              <w:rPr>
                <w:rFonts w:ascii="Times New Roman" w:eastAsia="Arial Unicode MS" w:hAnsi="Times New Roman" w:cs="Times New Roman"/>
                <w:color w:val="000000"/>
                <w:sz w:val="24"/>
                <w:szCs w:val="24"/>
                <w:lang w:eastAsia="ru-RU"/>
              </w:rPr>
              <w:t xml:space="preserve"> и </w:t>
            </w:r>
            <w:r w:rsidR="00E7098A" w:rsidRPr="004D018D">
              <w:t xml:space="preserve"> </w:t>
            </w:r>
            <w:r w:rsidR="00E7098A" w:rsidRPr="004D018D">
              <w:rPr>
                <w:rFonts w:ascii="Times New Roman" w:eastAsia="Arial Unicode MS" w:hAnsi="Times New Roman" w:cs="Times New Roman"/>
                <w:color w:val="000000"/>
                <w:sz w:val="24"/>
                <w:szCs w:val="24"/>
                <w:lang w:eastAsia="ru-RU"/>
              </w:rPr>
              <w:t>с обязательным использованием масок</w:t>
            </w:r>
          </w:p>
        </w:tc>
        <w:tc>
          <w:tcPr>
            <w:tcW w:w="2166"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E7098A">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lastRenderedPageBreak/>
              <w:t>Деятельность разрешена исключительно в части услуг: по уходу за волосами, маникюра, педикюра, солярия при условии использования</w:t>
            </w:r>
            <w:r w:rsidR="000E668C" w:rsidRPr="004D018D">
              <w:rPr>
                <w:rFonts w:ascii="Times New Roman" w:eastAsia="Arial Unicode MS" w:hAnsi="Times New Roman" w:cs="Times New Roman"/>
                <w:color w:val="000000"/>
                <w:sz w:val="24"/>
                <w:szCs w:val="24"/>
                <w:lang w:eastAsia="ru-RU"/>
              </w:rPr>
              <w:t xml:space="preserve"> </w:t>
            </w:r>
            <w:r w:rsidR="000E668C" w:rsidRPr="004D018D">
              <w:rPr>
                <w:rFonts w:ascii="Times New Roman" w:eastAsia="Arial Unicode MS" w:hAnsi="Times New Roman" w:cs="Times New Roman"/>
                <w:color w:val="000000"/>
                <w:sz w:val="24"/>
                <w:szCs w:val="24"/>
                <w:lang w:eastAsia="ru-RU"/>
              </w:rPr>
              <w:br/>
              <w:t>до 50 процентов</w:t>
            </w:r>
            <w:r w:rsidRPr="004D018D">
              <w:rPr>
                <w:rFonts w:ascii="Times New Roman" w:eastAsia="Arial Unicode MS" w:hAnsi="Times New Roman" w:cs="Times New Roman"/>
                <w:color w:val="000000"/>
                <w:sz w:val="24"/>
                <w:szCs w:val="24"/>
                <w:lang w:eastAsia="ru-RU"/>
              </w:rPr>
              <w:t xml:space="preserve"> посадочных мест </w:t>
            </w:r>
            <w:r w:rsidRPr="004D018D">
              <w:rPr>
                <w:rFonts w:ascii="Times New Roman" w:eastAsia="Arial Unicode MS" w:hAnsi="Times New Roman" w:cs="Times New Roman"/>
                <w:color w:val="000000"/>
                <w:sz w:val="24"/>
                <w:szCs w:val="24"/>
                <w:lang w:eastAsia="ru-RU"/>
              </w:rPr>
              <w:br/>
              <w:t xml:space="preserve">в зале (но не более </w:t>
            </w:r>
            <w:r w:rsidRPr="004D018D">
              <w:rPr>
                <w:rFonts w:ascii="Times New Roman" w:eastAsia="Arial Unicode MS" w:hAnsi="Times New Roman" w:cs="Times New Roman"/>
                <w:color w:val="000000"/>
                <w:sz w:val="24"/>
                <w:szCs w:val="24"/>
                <w:lang w:eastAsia="ru-RU"/>
              </w:rPr>
              <w:lastRenderedPageBreak/>
              <w:t>двух посетителей одновременно)</w:t>
            </w:r>
            <w:r w:rsidR="00E7098A" w:rsidRPr="004D018D">
              <w:t xml:space="preserve"> </w:t>
            </w:r>
            <w:r w:rsidR="00E7098A" w:rsidRPr="004D018D">
              <w:rPr>
                <w:rFonts w:ascii="Times New Roman" w:hAnsi="Times New Roman" w:cs="Times New Roman"/>
                <w:sz w:val="24"/>
                <w:szCs w:val="24"/>
              </w:rPr>
              <w:t>и</w:t>
            </w:r>
            <w:r w:rsidR="00E7098A" w:rsidRPr="004D018D">
              <w:t xml:space="preserve"> </w:t>
            </w:r>
            <w:r w:rsidR="00E7098A" w:rsidRPr="004D018D">
              <w:rPr>
                <w:rFonts w:ascii="Times New Roman" w:eastAsia="Arial Unicode MS" w:hAnsi="Times New Roman" w:cs="Times New Roman"/>
                <w:color w:val="000000"/>
                <w:sz w:val="24"/>
                <w:szCs w:val="24"/>
                <w:lang w:eastAsia="ru-RU"/>
              </w:rPr>
              <w:t>с обязательным использованием масок</w:t>
            </w:r>
          </w:p>
        </w:tc>
        <w:tc>
          <w:tcPr>
            <w:tcW w:w="2168"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E7098A">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lastRenderedPageBreak/>
              <w:t>Деятельность разрешена</w:t>
            </w:r>
            <w:r w:rsidRPr="004D018D">
              <w:t xml:space="preserve"> </w:t>
            </w:r>
            <w:r w:rsidRPr="004D018D">
              <w:rPr>
                <w:rFonts w:ascii="Times New Roman" w:eastAsia="Arial Unicode MS" w:hAnsi="Times New Roman" w:cs="Times New Roman"/>
                <w:color w:val="000000"/>
                <w:sz w:val="24"/>
                <w:szCs w:val="24"/>
                <w:lang w:eastAsia="ru-RU"/>
              </w:rPr>
              <w:t xml:space="preserve">исключительно в части услуг: по уходу за волосами, маникюра, педикюра, солярия, массажа, по эстетическому удалению волос </w:t>
            </w:r>
            <w:r w:rsidRPr="004D018D">
              <w:rPr>
                <w:rFonts w:ascii="Times New Roman" w:eastAsia="Arial Unicode MS" w:hAnsi="Times New Roman" w:cs="Times New Roman"/>
                <w:color w:val="000000"/>
                <w:sz w:val="24"/>
                <w:szCs w:val="24"/>
                <w:lang w:eastAsia="ru-RU"/>
              </w:rPr>
              <w:br/>
              <w:t xml:space="preserve">и оздоровительному </w:t>
            </w:r>
            <w:r w:rsidRPr="004D018D">
              <w:rPr>
                <w:rFonts w:ascii="Times New Roman" w:eastAsia="Arial Unicode MS" w:hAnsi="Times New Roman" w:cs="Times New Roman"/>
                <w:color w:val="000000"/>
                <w:sz w:val="24"/>
                <w:szCs w:val="24"/>
                <w:lang w:eastAsia="ru-RU"/>
              </w:rPr>
              <w:lastRenderedPageBreak/>
              <w:t xml:space="preserve">уходу за телом при условии использования </w:t>
            </w:r>
            <w:r w:rsidRPr="004D018D">
              <w:rPr>
                <w:rFonts w:ascii="Times New Roman" w:eastAsia="Arial Unicode MS" w:hAnsi="Times New Roman" w:cs="Times New Roman"/>
                <w:color w:val="000000"/>
                <w:sz w:val="24"/>
                <w:szCs w:val="24"/>
                <w:lang w:eastAsia="ru-RU"/>
              </w:rPr>
              <w:br/>
              <w:t xml:space="preserve">до 50 </w:t>
            </w:r>
            <w:r w:rsidR="00E94390" w:rsidRPr="004D018D">
              <w:rPr>
                <w:rFonts w:ascii="Times New Roman" w:eastAsia="Arial Unicode MS" w:hAnsi="Times New Roman" w:cs="Times New Roman"/>
                <w:color w:val="000000"/>
                <w:sz w:val="24"/>
                <w:szCs w:val="24"/>
                <w:lang w:eastAsia="ru-RU"/>
              </w:rPr>
              <w:t>процентов</w:t>
            </w:r>
            <w:r w:rsidRPr="004D018D">
              <w:rPr>
                <w:rFonts w:ascii="Times New Roman" w:eastAsia="Arial Unicode MS" w:hAnsi="Times New Roman" w:cs="Times New Roman"/>
                <w:color w:val="000000"/>
                <w:sz w:val="24"/>
                <w:szCs w:val="24"/>
                <w:lang w:eastAsia="ru-RU"/>
              </w:rPr>
              <w:t xml:space="preserve"> посадочных мест </w:t>
            </w:r>
            <w:r w:rsidRPr="004D018D">
              <w:rPr>
                <w:rFonts w:ascii="Times New Roman" w:eastAsia="Arial Unicode MS" w:hAnsi="Times New Roman" w:cs="Times New Roman"/>
                <w:color w:val="000000"/>
                <w:sz w:val="24"/>
                <w:szCs w:val="24"/>
                <w:lang w:eastAsia="ru-RU"/>
              </w:rPr>
              <w:br/>
              <w:t>в зале (но не более двух посетителей одновременно)</w:t>
            </w:r>
            <w:r w:rsidR="00E7098A" w:rsidRPr="004D018D">
              <w:rPr>
                <w:rFonts w:ascii="Times New Roman" w:eastAsia="Arial Unicode MS" w:hAnsi="Times New Roman" w:cs="Times New Roman"/>
                <w:color w:val="000000"/>
                <w:sz w:val="24"/>
                <w:szCs w:val="24"/>
                <w:lang w:eastAsia="ru-RU"/>
              </w:rPr>
              <w:t xml:space="preserve"> и </w:t>
            </w:r>
            <w:r w:rsidR="00E7098A" w:rsidRPr="004D018D">
              <w:t xml:space="preserve"> </w:t>
            </w:r>
            <w:r w:rsidR="00E7098A" w:rsidRPr="004D018D">
              <w:rPr>
                <w:rFonts w:ascii="Times New Roman" w:eastAsia="Arial Unicode MS" w:hAnsi="Times New Roman" w:cs="Times New Roman"/>
                <w:color w:val="000000"/>
                <w:sz w:val="24"/>
                <w:szCs w:val="24"/>
                <w:lang w:eastAsia="ru-RU"/>
              </w:rPr>
              <w:t>с обязательным использованием масок</w:t>
            </w:r>
          </w:p>
        </w:tc>
      </w:tr>
      <w:tr w:rsidR="008F410B" w:rsidRPr="004D018D" w:rsidTr="004B7DEE">
        <w:trPr>
          <w:trHeight w:val="481"/>
        </w:trPr>
        <w:tc>
          <w:tcPr>
            <w:tcW w:w="259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rsidR="008F410B" w:rsidRPr="004D018D" w:rsidRDefault="008F410B" w:rsidP="004B7DEE">
            <w:pPr>
              <w:spacing w:after="0" w:line="240" w:lineRule="auto"/>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lastRenderedPageBreak/>
              <w:t>Гостиницы, иные средства размещения</w:t>
            </w:r>
            <w:r w:rsidR="00AB7F40" w:rsidRPr="004D018D">
              <w:rPr>
                <w:rStyle w:val="a7"/>
                <w:rFonts w:ascii="Times New Roman" w:eastAsia="Arial Unicode MS" w:hAnsi="Times New Roman" w:cs="Times New Roman"/>
                <w:color w:val="000000"/>
                <w:sz w:val="24"/>
                <w:szCs w:val="24"/>
                <w:lang w:eastAsia="ru-RU"/>
              </w:rPr>
              <w:footnoteReference w:id="1"/>
            </w:r>
          </w:p>
          <w:p w:rsidR="004B7DEE" w:rsidRPr="004D018D" w:rsidRDefault="004B7DEE" w:rsidP="00445337">
            <w:pPr>
              <w:spacing w:after="0" w:line="240" w:lineRule="auto"/>
              <w:rPr>
                <w:rFonts w:ascii="Times New Roman" w:eastAsia="Arial Unicode MS" w:hAnsi="Times New Roman" w:cs="Times New Roman"/>
                <w:color w:val="000000"/>
                <w:sz w:val="24"/>
                <w:szCs w:val="24"/>
                <w:lang w:eastAsia="ru-RU"/>
              </w:rPr>
            </w:pPr>
          </w:p>
        </w:tc>
        <w:tc>
          <w:tcPr>
            <w:tcW w:w="2222" w:type="dxa"/>
            <w:tcBorders>
              <w:top w:val="single" w:sz="2" w:space="0" w:color="000000"/>
              <w:left w:val="single" w:sz="2" w:space="0" w:color="000000"/>
              <w:bottom w:val="single" w:sz="2" w:space="0" w:color="000000"/>
              <w:right w:val="single" w:sz="2" w:space="0" w:color="000000"/>
            </w:tcBorders>
            <w:hideMark/>
          </w:tcPr>
          <w:p w:rsidR="005B1FD0" w:rsidRPr="004D018D" w:rsidRDefault="008F410B" w:rsidP="005B1FD0">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 xml:space="preserve">Деятельность разрешена </w:t>
            </w:r>
            <w:r w:rsidR="005B1FD0" w:rsidRPr="004D018D">
              <w:rPr>
                <w:rFonts w:ascii="Times New Roman" w:eastAsia="Arial Unicode MS" w:hAnsi="Times New Roman" w:cs="Times New Roman"/>
                <w:color w:val="000000"/>
                <w:sz w:val="24"/>
                <w:szCs w:val="24"/>
                <w:lang w:eastAsia="ru-RU"/>
              </w:rPr>
              <w:t xml:space="preserve"> исключительно в части проживания </w:t>
            </w:r>
          </w:p>
          <w:p w:rsidR="005B1FD0" w:rsidRPr="004D018D" w:rsidRDefault="005B1FD0" w:rsidP="005B1FD0">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 xml:space="preserve">и прогулок на открытом воздухе </w:t>
            </w:r>
            <w:r w:rsidRPr="004D018D">
              <w:t xml:space="preserve"> </w:t>
            </w:r>
            <w:r w:rsidRPr="004D018D">
              <w:rPr>
                <w:rFonts w:ascii="Times New Roman" w:eastAsia="Arial Unicode MS" w:hAnsi="Times New Roman" w:cs="Times New Roman"/>
                <w:color w:val="000000"/>
                <w:sz w:val="24"/>
                <w:szCs w:val="24"/>
                <w:lang w:eastAsia="ru-RU"/>
              </w:rPr>
              <w:t xml:space="preserve"> с обязательным использованием масок </w:t>
            </w:r>
            <w:r w:rsidR="008F410B" w:rsidRPr="004D018D">
              <w:rPr>
                <w:rFonts w:ascii="Times New Roman" w:eastAsia="Arial Unicode MS" w:hAnsi="Times New Roman" w:cs="Times New Roman"/>
                <w:color w:val="000000"/>
                <w:sz w:val="24"/>
                <w:szCs w:val="24"/>
                <w:lang w:eastAsia="ru-RU"/>
              </w:rPr>
              <w:t xml:space="preserve">в общественных местах </w:t>
            </w:r>
          </w:p>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p>
        </w:tc>
        <w:tc>
          <w:tcPr>
            <w:tcW w:w="2166" w:type="dxa"/>
            <w:tcBorders>
              <w:top w:val="single" w:sz="2" w:space="0" w:color="000000"/>
              <w:left w:val="single" w:sz="2" w:space="0" w:color="000000"/>
              <w:bottom w:val="single" w:sz="2" w:space="0" w:color="000000"/>
              <w:right w:val="single" w:sz="2" w:space="0" w:color="000000"/>
            </w:tcBorders>
            <w:hideMark/>
          </w:tcPr>
          <w:p w:rsidR="005B1FD0" w:rsidRPr="004D018D" w:rsidRDefault="005B1FD0" w:rsidP="005B1FD0">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 xml:space="preserve">Деятельность разрешена  исключительно в части проживания </w:t>
            </w:r>
          </w:p>
          <w:p w:rsidR="008F410B" w:rsidRPr="004D018D" w:rsidRDefault="005B1FD0" w:rsidP="005B1FD0">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и прогулок на открытом воздухе, питания для проживающих менее 2-х дней с доставкой в номер и от 2-х дней без ограничений с обязательным использованием масок в общественных местах</w:t>
            </w:r>
          </w:p>
        </w:tc>
        <w:tc>
          <w:tcPr>
            <w:tcW w:w="2168" w:type="dxa"/>
            <w:tcBorders>
              <w:top w:val="single" w:sz="2" w:space="0" w:color="000000"/>
              <w:left w:val="single" w:sz="2" w:space="0" w:color="000000"/>
              <w:bottom w:val="single" w:sz="2" w:space="0" w:color="000000"/>
              <w:right w:val="single" w:sz="2" w:space="0" w:color="000000"/>
            </w:tcBorders>
            <w:hideMark/>
          </w:tcPr>
          <w:p w:rsidR="008F410B" w:rsidRPr="004D018D" w:rsidRDefault="008F410B" w:rsidP="005B1FD0">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 xml:space="preserve">Деятельность разрешена </w:t>
            </w:r>
            <w:r w:rsidR="005B1FD0" w:rsidRPr="004D018D">
              <w:rPr>
                <w:rFonts w:ascii="Times New Roman" w:eastAsia="Arial Unicode MS" w:hAnsi="Times New Roman" w:cs="Times New Roman"/>
                <w:color w:val="000000"/>
                <w:sz w:val="24"/>
                <w:szCs w:val="24"/>
                <w:lang w:eastAsia="ru-RU"/>
              </w:rPr>
              <w:t xml:space="preserve"> с обязательным использованием масок </w:t>
            </w:r>
            <w:r w:rsidRPr="004D018D">
              <w:rPr>
                <w:rFonts w:ascii="Times New Roman" w:eastAsia="Arial Unicode MS" w:hAnsi="Times New Roman" w:cs="Times New Roman"/>
                <w:color w:val="000000"/>
                <w:sz w:val="24"/>
                <w:szCs w:val="24"/>
                <w:lang w:eastAsia="ru-RU"/>
              </w:rPr>
              <w:t>в общественных местах</w:t>
            </w:r>
            <w:r w:rsidR="00E7098A" w:rsidRPr="004D018D">
              <w:rPr>
                <w:rFonts w:ascii="Times New Roman" w:eastAsia="Arial Unicode MS" w:hAnsi="Times New Roman" w:cs="Times New Roman"/>
                <w:color w:val="000000"/>
                <w:sz w:val="24"/>
                <w:szCs w:val="24"/>
                <w:lang w:eastAsia="ru-RU"/>
              </w:rPr>
              <w:t xml:space="preserve"> </w:t>
            </w:r>
          </w:p>
        </w:tc>
      </w:tr>
      <w:tr w:rsidR="008F410B" w:rsidRPr="004D018D" w:rsidTr="00367A36">
        <w:trPr>
          <w:trHeight w:val="8135"/>
        </w:trPr>
        <w:tc>
          <w:tcPr>
            <w:tcW w:w="2598" w:type="dxa"/>
            <w:tcBorders>
              <w:top w:val="single" w:sz="2" w:space="0" w:color="000000"/>
              <w:left w:val="single" w:sz="2" w:space="0" w:color="000000"/>
              <w:bottom w:val="single" w:sz="4" w:space="0" w:color="auto"/>
              <w:right w:val="single" w:sz="2" w:space="0" w:color="000000"/>
            </w:tcBorders>
          </w:tcPr>
          <w:p w:rsidR="008F410B" w:rsidRPr="004D018D" w:rsidRDefault="008F410B" w:rsidP="004B7DEE">
            <w:pPr>
              <w:spacing w:after="0" w:line="240" w:lineRule="auto"/>
              <w:rPr>
                <w:rFonts w:ascii="Times New Roman" w:hAnsi="Times New Roman" w:cs="Times New Roman"/>
                <w:color w:val="000000"/>
                <w:sz w:val="24"/>
                <w:szCs w:val="24"/>
                <w:lang w:eastAsia="ru-RU"/>
              </w:rPr>
            </w:pPr>
            <w:r w:rsidRPr="004D018D">
              <w:rPr>
                <w:rFonts w:ascii="Times New Roman" w:hAnsi="Times New Roman" w:cs="Times New Roman"/>
                <w:color w:val="000000"/>
                <w:sz w:val="24"/>
                <w:szCs w:val="24"/>
                <w:lang w:eastAsia="ru-RU"/>
              </w:rPr>
              <w:lastRenderedPageBreak/>
              <w:t>Предприятия</w:t>
            </w:r>
          </w:p>
          <w:p w:rsidR="008F410B" w:rsidRPr="004D018D" w:rsidRDefault="008F410B" w:rsidP="004B7DEE">
            <w:pPr>
              <w:spacing w:after="0" w:line="240" w:lineRule="auto"/>
              <w:rPr>
                <w:rFonts w:ascii="Times New Roman" w:hAnsi="Times New Roman" w:cs="Times New Roman"/>
                <w:color w:val="000000"/>
                <w:sz w:val="24"/>
                <w:szCs w:val="24"/>
                <w:lang w:eastAsia="ru-RU"/>
              </w:rPr>
            </w:pPr>
            <w:r w:rsidRPr="004D018D">
              <w:rPr>
                <w:rFonts w:ascii="Times New Roman" w:hAnsi="Times New Roman" w:cs="Times New Roman"/>
                <w:color w:val="000000"/>
                <w:sz w:val="24"/>
                <w:szCs w:val="24"/>
                <w:lang w:eastAsia="ru-RU"/>
              </w:rPr>
              <w:t xml:space="preserve">общественного </w:t>
            </w:r>
          </w:p>
          <w:p w:rsidR="008F410B" w:rsidRPr="004D018D" w:rsidRDefault="008F410B" w:rsidP="004B7DEE">
            <w:pPr>
              <w:spacing w:after="0" w:line="240" w:lineRule="auto"/>
              <w:rPr>
                <w:color w:val="000000"/>
                <w:sz w:val="24"/>
                <w:szCs w:val="24"/>
                <w:lang w:eastAsia="ru-RU"/>
              </w:rPr>
            </w:pPr>
            <w:r w:rsidRPr="004D018D">
              <w:rPr>
                <w:rFonts w:ascii="Times New Roman" w:hAnsi="Times New Roman" w:cs="Times New Roman"/>
                <w:color w:val="000000"/>
                <w:sz w:val="24"/>
                <w:szCs w:val="24"/>
                <w:lang w:eastAsia="ru-RU"/>
              </w:rPr>
              <w:t>питания</w:t>
            </w:r>
          </w:p>
        </w:tc>
        <w:tc>
          <w:tcPr>
            <w:tcW w:w="2222" w:type="dxa"/>
            <w:tcBorders>
              <w:top w:val="single" w:sz="2" w:space="0" w:color="000000"/>
              <w:left w:val="single" w:sz="2" w:space="0" w:color="000000"/>
              <w:bottom w:val="single" w:sz="2" w:space="0" w:color="000000"/>
              <w:right w:val="single" w:sz="2" w:space="0" w:color="000000"/>
            </w:tcBorders>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 xml:space="preserve">Деятельность запрещена </w:t>
            </w:r>
          </w:p>
        </w:tc>
        <w:tc>
          <w:tcPr>
            <w:tcW w:w="2166" w:type="dxa"/>
            <w:tcBorders>
              <w:top w:val="single" w:sz="2" w:space="0" w:color="000000"/>
              <w:left w:val="single" w:sz="2" w:space="0" w:color="000000"/>
              <w:bottom w:val="single" w:sz="2" w:space="0" w:color="000000"/>
              <w:right w:val="single" w:sz="2" w:space="0" w:color="000000"/>
            </w:tcBorders>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proofErr w:type="gramStart"/>
            <w:r w:rsidRPr="004D018D">
              <w:rPr>
                <w:rFonts w:ascii="Times New Roman" w:eastAsia="Arial Unicode MS" w:hAnsi="Times New Roman" w:cs="Times New Roman"/>
                <w:color w:val="000000"/>
                <w:sz w:val="24"/>
                <w:szCs w:val="24"/>
                <w:lang w:eastAsia="ru-RU"/>
              </w:rPr>
              <w:t xml:space="preserve">Деятельность разрешена исключительно на  террасах (с использованием выносных столов) при условии использования </w:t>
            </w:r>
            <w:r w:rsidRPr="004D018D">
              <w:rPr>
                <w:rFonts w:ascii="Times New Roman" w:eastAsia="Arial Unicode MS" w:hAnsi="Times New Roman" w:cs="Times New Roman"/>
                <w:color w:val="000000"/>
                <w:sz w:val="24"/>
                <w:szCs w:val="24"/>
                <w:lang w:eastAsia="ru-RU"/>
              </w:rPr>
              <w:br/>
              <w:t>до 50 проц</w:t>
            </w:r>
            <w:r w:rsidR="00EF2A09" w:rsidRPr="004D018D">
              <w:rPr>
                <w:rFonts w:ascii="Times New Roman" w:eastAsia="Arial Unicode MS" w:hAnsi="Times New Roman" w:cs="Times New Roman"/>
                <w:color w:val="000000"/>
                <w:sz w:val="24"/>
                <w:szCs w:val="24"/>
                <w:lang w:eastAsia="ru-RU"/>
              </w:rPr>
              <w:t>ентов</w:t>
            </w:r>
            <w:r w:rsidRPr="004D018D">
              <w:rPr>
                <w:rFonts w:ascii="Times New Roman" w:eastAsia="Arial Unicode MS" w:hAnsi="Times New Roman" w:cs="Times New Roman"/>
                <w:color w:val="000000"/>
                <w:sz w:val="24"/>
                <w:szCs w:val="24"/>
                <w:lang w:eastAsia="ru-RU"/>
              </w:rPr>
              <w:t xml:space="preserve"> посадочных мест (расстояние между столами не менее 1,5 метра, начиная с четырехместного стола заполняемость </w:t>
            </w:r>
            <w:proofErr w:type="gramEnd"/>
          </w:p>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не более 50 проц</w:t>
            </w:r>
            <w:r w:rsidR="000E668C" w:rsidRPr="004D018D">
              <w:rPr>
                <w:rFonts w:ascii="Times New Roman" w:eastAsia="Arial Unicode MS" w:hAnsi="Times New Roman" w:cs="Times New Roman"/>
                <w:color w:val="000000"/>
                <w:sz w:val="24"/>
                <w:szCs w:val="24"/>
                <w:lang w:eastAsia="ru-RU"/>
              </w:rPr>
              <w:t>ентов</w:t>
            </w:r>
            <w:r w:rsidRPr="004D018D">
              <w:rPr>
                <w:rFonts w:ascii="Times New Roman" w:eastAsia="Arial Unicode MS" w:hAnsi="Times New Roman" w:cs="Times New Roman"/>
                <w:color w:val="000000"/>
                <w:sz w:val="24"/>
                <w:szCs w:val="24"/>
                <w:lang w:eastAsia="ru-RU"/>
              </w:rPr>
              <w:t xml:space="preserve"> посадочных мест </w:t>
            </w:r>
          </w:p>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за столом) и при условии обработки посуды в посудомоечных машинах</w:t>
            </w:r>
            <w:r w:rsidR="000E668C" w:rsidRPr="004D018D">
              <w:rPr>
                <w:rFonts w:ascii="Times New Roman" w:eastAsia="Arial Unicode MS" w:hAnsi="Times New Roman" w:cs="Times New Roman"/>
                <w:color w:val="000000"/>
                <w:sz w:val="24"/>
                <w:szCs w:val="24"/>
                <w:lang w:eastAsia="ru-RU"/>
              </w:rPr>
              <w:t xml:space="preserve"> </w:t>
            </w:r>
            <w:r w:rsidRPr="004D018D">
              <w:rPr>
                <w:rFonts w:ascii="Times New Roman" w:eastAsia="Arial Unicode MS" w:hAnsi="Times New Roman" w:cs="Times New Roman"/>
                <w:color w:val="000000"/>
                <w:sz w:val="24"/>
                <w:szCs w:val="24"/>
                <w:lang w:eastAsia="ru-RU"/>
              </w:rPr>
              <w:t xml:space="preserve">при температуре </w:t>
            </w:r>
          </w:p>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95 градусов либо использования одноразовой посуды</w:t>
            </w:r>
          </w:p>
        </w:tc>
        <w:tc>
          <w:tcPr>
            <w:tcW w:w="2168" w:type="dxa"/>
            <w:tcBorders>
              <w:top w:val="single" w:sz="2" w:space="0" w:color="000000"/>
              <w:left w:val="single" w:sz="2" w:space="0" w:color="000000"/>
              <w:bottom w:val="single" w:sz="2" w:space="0" w:color="000000"/>
              <w:right w:val="single" w:sz="2" w:space="0" w:color="000000"/>
            </w:tcBorders>
          </w:tcPr>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proofErr w:type="gramStart"/>
            <w:r w:rsidRPr="004D018D">
              <w:rPr>
                <w:rFonts w:ascii="Times New Roman" w:eastAsia="Arial Unicode MS" w:hAnsi="Times New Roman" w:cs="Times New Roman"/>
                <w:color w:val="000000"/>
                <w:sz w:val="24"/>
                <w:szCs w:val="24"/>
                <w:lang w:eastAsia="ru-RU"/>
              </w:rPr>
              <w:t xml:space="preserve">Деятельность разрешена исключительно на  террасах (с использованием выносных столов) при условии использования </w:t>
            </w:r>
            <w:r w:rsidRPr="004D018D">
              <w:rPr>
                <w:rFonts w:ascii="Times New Roman" w:eastAsia="Arial Unicode MS" w:hAnsi="Times New Roman" w:cs="Times New Roman"/>
                <w:color w:val="000000"/>
                <w:sz w:val="24"/>
                <w:szCs w:val="24"/>
                <w:lang w:eastAsia="ru-RU"/>
              </w:rPr>
              <w:br/>
              <w:t>до 50 проц</w:t>
            </w:r>
            <w:r w:rsidR="00EF2A09" w:rsidRPr="004D018D">
              <w:rPr>
                <w:rFonts w:ascii="Times New Roman" w:eastAsia="Arial Unicode MS" w:hAnsi="Times New Roman" w:cs="Times New Roman"/>
                <w:color w:val="000000"/>
                <w:sz w:val="24"/>
                <w:szCs w:val="24"/>
                <w:lang w:eastAsia="ru-RU"/>
              </w:rPr>
              <w:t>ентов</w:t>
            </w:r>
            <w:r w:rsidRPr="004D018D">
              <w:rPr>
                <w:rFonts w:ascii="Times New Roman" w:eastAsia="Arial Unicode MS" w:hAnsi="Times New Roman" w:cs="Times New Roman"/>
                <w:color w:val="000000"/>
                <w:sz w:val="24"/>
                <w:szCs w:val="24"/>
                <w:lang w:eastAsia="ru-RU"/>
              </w:rPr>
              <w:t xml:space="preserve"> посадочных мест (расстояние между столами не менее 1,5 метра, начиная с четырехместного стола заполняемость </w:t>
            </w:r>
            <w:proofErr w:type="gramEnd"/>
          </w:p>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не более 50 проц</w:t>
            </w:r>
            <w:r w:rsidR="000E668C" w:rsidRPr="004D018D">
              <w:rPr>
                <w:rFonts w:ascii="Times New Roman" w:eastAsia="Arial Unicode MS" w:hAnsi="Times New Roman" w:cs="Times New Roman"/>
                <w:color w:val="000000"/>
                <w:sz w:val="24"/>
                <w:szCs w:val="24"/>
                <w:lang w:eastAsia="ru-RU"/>
              </w:rPr>
              <w:t>ентов</w:t>
            </w:r>
            <w:r w:rsidRPr="004D018D">
              <w:rPr>
                <w:rFonts w:ascii="Times New Roman" w:eastAsia="Arial Unicode MS" w:hAnsi="Times New Roman" w:cs="Times New Roman"/>
                <w:color w:val="000000"/>
                <w:sz w:val="24"/>
                <w:szCs w:val="24"/>
                <w:lang w:eastAsia="ru-RU"/>
              </w:rPr>
              <w:t xml:space="preserve"> посадочных мест </w:t>
            </w:r>
          </w:p>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 xml:space="preserve">за столом) и при условии обработки посуды в посудомоечных машинах при температуре </w:t>
            </w:r>
          </w:p>
          <w:p w:rsidR="008F410B" w:rsidRPr="004D018D" w:rsidRDefault="008F410B" w:rsidP="004B7DEE">
            <w:pPr>
              <w:spacing w:after="0" w:line="240" w:lineRule="auto"/>
              <w:ind w:left="119"/>
              <w:rPr>
                <w:rFonts w:ascii="Times New Roman" w:eastAsia="Arial Unicode MS" w:hAnsi="Times New Roman" w:cs="Times New Roman"/>
                <w:color w:val="000000"/>
                <w:sz w:val="24"/>
                <w:szCs w:val="24"/>
                <w:lang w:eastAsia="ru-RU"/>
              </w:rPr>
            </w:pPr>
            <w:r w:rsidRPr="004D018D">
              <w:rPr>
                <w:rFonts w:ascii="Times New Roman" w:eastAsia="Arial Unicode MS" w:hAnsi="Times New Roman" w:cs="Times New Roman"/>
                <w:color w:val="000000"/>
                <w:sz w:val="24"/>
                <w:szCs w:val="24"/>
                <w:lang w:eastAsia="ru-RU"/>
              </w:rPr>
              <w:t>95 градусов либо использования одноразовой посуды</w:t>
            </w:r>
          </w:p>
        </w:tc>
      </w:tr>
    </w:tbl>
    <w:p w:rsidR="008F410B" w:rsidRPr="004D018D" w:rsidRDefault="004B7DEE" w:rsidP="008F410B">
      <w:pPr>
        <w:tabs>
          <w:tab w:val="left" w:pos="8715"/>
        </w:tabs>
        <w:spacing w:after="0" w:line="240" w:lineRule="auto"/>
        <w:rPr>
          <w:rFonts w:ascii="Helvetica Neue" w:eastAsia="Arial Unicode MS" w:hAnsi="Helvetica Neue" w:cs="Arial Unicode MS" w:hint="eastAsia"/>
          <w:color w:val="000000"/>
          <w:lang w:eastAsia="ru-RU"/>
        </w:rPr>
      </w:pPr>
      <w:r w:rsidRPr="004D018D">
        <w:rPr>
          <w:rFonts w:ascii="Helvetica Neue" w:eastAsia="Arial Unicode MS" w:hAnsi="Helvetica Neue" w:cs="Arial Unicode MS"/>
          <w:color w:val="000000"/>
          <w:lang w:eastAsia="ru-RU"/>
        </w:rPr>
        <w:br w:type="textWrapping" w:clear="all"/>
      </w:r>
      <w:r w:rsidR="008F410B" w:rsidRPr="004D018D">
        <w:rPr>
          <w:rFonts w:ascii="Helvetica Neue" w:eastAsia="Arial Unicode MS" w:hAnsi="Helvetica Neue" w:cs="Arial Unicode MS"/>
          <w:color w:val="000000"/>
          <w:lang w:eastAsia="ru-RU"/>
        </w:rPr>
        <w:tab/>
        <w:t>»</w:t>
      </w:r>
    </w:p>
    <w:p w:rsidR="008F410B" w:rsidRPr="004D018D" w:rsidRDefault="008F410B">
      <w:pPr>
        <w:rPr>
          <w:rFonts w:ascii="Times New Roman" w:hAnsi="Times New Roman" w:cs="Times New Roman"/>
          <w:b/>
          <w:sz w:val="28"/>
          <w:szCs w:val="28"/>
        </w:rPr>
      </w:pPr>
      <w:r w:rsidRPr="004D018D">
        <w:rPr>
          <w:rFonts w:ascii="Times New Roman" w:hAnsi="Times New Roman" w:cs="Times New Roman"/>
          <w:b/>
          <w:sz w:val="28"/>
          <w:szCs w:val="28"/>
        </w:rPr>
        <w:br w:type="page"/>
      </w:r>
    </w:p>
    <w:p w:rsidR="00A629CC" w:rsidRPr="004D018D" w:rsidRDefault="00A629CC" w:rsidP="00A629CC">
      <w:pPr>
        <w:widowControl w:val="0"/>
        <w:autoSpaceDE w:val="0"/>
        <w:autoSpaceDN w:val="0"/>
        <w:adjustRightInd w:val="0"/>
        <w:spacing w:after="0" w:line="240" w:lineRule="auto"/>
        <w:jc w:val="center"/>
        <w:rPr>
          <w:rFonts w:ascii="Times New Roman" w:hAnsi="Times New Roman" w:cs="Times New Roman"/>
          <w:b/>
          <w:sz w:val="28"/>
          <w:szCs w:val="28"/>
        </w:rPr>
      </w:pPr>
      <w:r w:rsidRPr="004D018D">
        <w:rPr>
          <w:rFonts w:ascii="Times New Roman" w:hAnsi="Times New Roman" w:cs="Times New Roman"/>
          <w:b/>
          <w:sz w:val="28"/>
          <w:szCs w:val="28"/>
        </w:rPr>
        <w:lastRenderedPageBreak/>
        <w:t>Пояснительная записка</w:t>
      </w:r>
    </w:p>
    <w:p w:rsidR="00A629CC" w:rsidRPr="004D018D" w:rsidRDefault="00A629CC" w:rsidP="00A629CC">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4D018D">
        <w:rPr>
          <w:rFonts w:ascii="Times New Roman" w:hAnsi="Times New Roman" w:cs="Times New Roman"/>
          <w:sz w:val="28"/>
          <w:szCs w:val="28"/>
        </w:rPr>
        <w:t>к проекту постановления Правительства Ленинградской области</w:t>
      </w:r>
    </w:p>
    <w:p w:rsidR="00A629CC" w:rsidRPr="004D018D" w:rsidRDefault="00E31A47" w:rsidP="00A629CC">
      <w:pPr>
        <w:pStyle w:val="ConsPlusTitle"/>
        <w:jc w:val="center"/>
        <w:rPr>
          <w:rFonts w:ascii="Times New Roman" w:hAnsi="Times New Roman" w:cs="Times New Roman"/>
          <w:b w:val="0"/>
          <w:sz w:val="28"/>
          <w:szCs w:val="28"/>
        </w:rPr>
      </w:pPr>
      <w:r w:rsidRPr="004D018D">
        <w:rPr>
          <w:rFonts w:ascii="Times New Roman" w:hAnsi="Times New Roman" w:cs="Times New Roman"/>
          <w:b w:val="0"/>
          <w:sz w:val="28"/>
          <w:szCs w:val="28"/>
        </w:rPr>
        <w:t>«</w:t>
      </w:r>
      <w:r w:rsidR="007E2F91" w:rsidRPr="004D018D">
        <w:rPr>
          <w:rFonts w:ascii="Times New Roman" w:hAnsi="Times New Roman" w:cs="Times New Roman"/>
          <w:b w:val="0"/>
          <w:sz w:val="28"/>
          <w:szCs w:val="28"/>
        </w:rPr>
        <w:t xml:space="preserve">О внесении изменений в постановление Правительства  Ленинградской области от 11 мая 2020 года №277 «О мерах по предотвращению распространения новой </w:t>
      </w:r>
      <w:proofErr w:type="spellStart"/>
      <w:r w:rsidR="007E2F91" w:rsidRPr="004D018D">
        <w:rPr>
          <w:rFonts w:ascii="Times New Roman" w:hAnsi="Times New Roman" w:cs="Times New Roman"/>
          <w:b w:val="0"/>
          <w:sz w:val="28"/>
          <w:szCs w:val="28"/>
        </w:rPr>
        <w:t>коронавирусной</w:t>
      </w:r>
      <w:proofErr w:type="spellEnd"/>
      <w:r w:rsidR="007E2F91" w:rsidRPr="004D018D">
        <w:rPr>
          <w:rFonts w:ascii="Times New Roman" w:hAnsi="Times New Roman" w:cs="Times New Roman"/>
          <w:b w:val="0"/>
          <w:sz w:val="28"/>
          <w:szCs w:val="28"/>
        </w:rPr>
        <w:t xml:space="preserve"> инфекции (COVID-19) на территории Ленинградской области»</w:t>
      </w:r>
    </w:p>
    <w:p w:rsidR="00A629CC" w:rsidRPr="004D018D" w:rsidRDefault="00A629CC" w:rsidP="00A629CC">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4D018D">
        <w:rPr>
          <w:rFonts w:ascii="Times New Roman" w:hAnsi="Times New Roman" w:cs="Times New Roman"/>
          <w:sz w:val="28"/>
          <w:szCs w:val="28"/>
        </w:rPr>
        <w:t xml:space="preserve">                  </w:t>
      </w:r>
    </w:p>
    <w:p w:rsidR="00FF3BFF" w:rsidRPr="00FF3BFF" w:rsidRDefault="00FF3BFF" w:rsidP="00FF3BF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F3BFF">
        <w:rPr>
          <w:rFonts w:ascii="Times New Roman" w:eastAsiaTheme="minorEastAsia" w:hAnsi="Times New Roman" w:cs="Times New Roman"/>
          <w:sz w:val="28"/>
          <w:szCs w:val="28"/>
          <w:lang w:eastAsia="ru-RU"/>
        </w:rPr>
        <w:t xml:space="preserve">Проект постановления Правительства Ленинградской области </w:t>
      </w:r>
      <w:r w:rsidRPr="00FF3BFF">
        <w:rPr>
          <w:rFonts w:ascii="Times New Roman" w:eastAsia="Times New Roman" w:hAnsi="Times New Roman" w:cs="Times New Roman"/>
          <w:sz w:val="28"/>
          <w:szCs w:val="28"/>
          <w:lang w:eastAsia="ru-RU"/>
        </w:rPr>
        <w:t>«</w:t>
      </w:r>
      <w:r w:rsidRPr="00FF3BFF">
        <w:rPr>
          <w:rFonts w:ascii="Times New Roman" w:eastAsiaTheme="minorEastAsia" w:hAnsi="Times New Roman" w:cs="Times New Roman"/>
          <w:bCs/>
          <w:sz w:val="28"/>
          <w:szCs w:val="28"/>
          <w:lang w:eastAsia="ru-RU"/>
        </w:rPr>
        <w:t xml:space="preserve">О внесении изменений в </w:t>
      </w:r>
      <w:r w:rsidRPr="00FF3BFF">
        <w:rPr>
          <w:rFonts w:ascii="Times New Roman" w:hAnsi="Times New Roman" w:cs="Times New Roman"/>
          <w:sz w:val="28"/>
          <w:szCs w:val="28"/>
        </w:rPr>
        <w:t xml:space="preserve">постановление Правительства Ленинградской области от 11 мая 2020 года №  277 «О мерах по предотвращению распространения новой </w:t>
      </w:r>
      <w:proofErr w:type="spellStart"/>
      <w:r w:rsidRPr="00FF3BFF">
        <w:rPr>
          <w:rFonts w:ascii="Times New Roman" w:hAnsi="Times New Roman" w:cs="Times New Roman"/>
          <w:sz w:val="28"/>
          <w:szCs w:val="28"/>
        </w:rPr>
        <w:t>коронавирусной</w:t>
      </w:r>
      <w:proofErr w:type="spellEnd"/>
      <w:r w:rsidRPr="00FF3BFF">
        <w:rPr>
          <w:rFonts w:ascii="Times New Roman" w:hAnsi="Times New Roman" w:cs="Times New Roman"/>
          <w:sz w:val="28"/>
          <w:szCs w:val="28"/>
        </w:rPr>
        <w:t xml:space="preserve"> инфекции (COVID-19) на территории Ленинградской области» </w:t>
      </w:r>
      <w:r w:rsidRPr="00FF3BFF">
        <w:rPr>
          <w:rFonts w:ascii="Times New Roman" w:eastAsia="Times New Roman" w:hAnsi="Times New Roman" w:cs="Times New Roman"/>
          <w:sz w:val="28"/>
          <w:szCs w:val="28"/>
          <w:lang w:eastAsia="ru-RU"/>
        </w:rPr>
        <w:t xml:space="preserve"> (далее – проект постановления) разработан в соответствии с поручением Губернатора Ленинградской области.    </w:t>
      </w:r>
    </w:p>
    <w:p w:rsidR="00FF3BFF" w:rsidRPr="00FF3BFF" w:rsidRDefault="00FF3BFF" w:rsidP="00FF3BF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FF3BFF">
        <w:rPr>
          <w:rFonts w:ascii="Times New Roman" w:eastAsia="Times New Roman" w:hAnsi="Times New Roman" w:cs="Times New Roman"/>
          <w:sz w:val="28"/>
          <w:szCs w:val="28"/>
          <w:lang w:eastAsia="ru-RU"/>
        </w:rPr>
        <w:t xml:space="preserve">В соответствии с пунктом 1.32 постановления Правительства Ленинградской области от 11.05.2020 № 277 «О мерах по предотвращению распространения новой </w:t>
      </w:r>
      <w:proofErr w:type="spellStart"/>
      <w:r w:rsidRPr="00FF3BFF">
        <w:rPr>
          <w:rFonts w:ascii="Times New Roman" w:eastAsia="Times New Roman" w:hAnsi="Times New Roman" w:cs="Times New Roman"/>
          <w:sz w:val="28"/>
          <w:szCs w:val="28"/>
          <w:lang w:eastAsia="ru-RU"/>
        </w:rPr>
        <w:t>коронавирусной</w:t>
      </w:r>
      <w:proofErr w:type="spellEnd"/>
      <w:r w:rsidRPr="00FF3BFF">
        <w:rPr>
          <w:rFonts w:ascii="Times New Roman" w:eastAsia="Times New Roman" w:hAnsi="Times New Roman" w:cs="Times New Roman"/>
          <w:sz w:val="28"/>
          <w:szCs w:val="28"/>
          <w:lang w:eastAsia="ru-RU"/>
        </w:rPr>
        <w:t xml:space="preserve"> инфекции (COVID-19) на территории Ленинградской области» применение средств индивидуальной защиты дыхания (гигиеническая маска, респиратор) обязательно для всех жителей Ленинградской области при посещении рынков, ярмарок, магазинов, аптек, а также иных помещений, в которых осуществляют деятельность юридические лица и индивидуальные предприниматели, проезд во</w:t>
      </w:r>
      <w:proofErr w:type="gramEnd"/>
      <w:r w:rsidRPr="00FF3BFF">
        <w:rPr>
          <w:rFonts w:ascii="Times New Roman" w:eastAsia="Times New Roman" w:hAnsi="Times New Roman" w:cs="Times New Roman"/>
          <w:sz w:val="28"/>
          <w:szCs w:val="28"/>
          <w:lang w:eastAsia="ru-RU"/>
        </w:rPr>
        <w:t xml:space="preserve"> всех видах транспорта общего пользования, в том числе такси, на территории Ленинградской области.</w:t>
      </w:r>
    </w:p>
    <w:p w:rsidR="00FF3BFF" w:rsidRPr="00FF3BFF" w:rsidRDefault="00FF3BFF" w:rsidP="00FF3BF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FF3BFF">
        <w:rPr>
          <w:rFonts w:ascii="Times New Roman" w:eastAsia="Times New Roman" w:hAnsi="Times New Roman" w:cs="Times New Roman"/>
          <w:sz w:val="28"/>
          <w:szCs w:val="28"/>
          <w:lang w:eastAsia="ru-RU"/>
        </w:rPr>
        <w:t>Для граждан в возрасте 65 лет и старше, а также для граждан, страдающих хроническими заболеваниями, входящими в перечень заболеваний, требующих режима самоизоляции, согласно приложению 1 к указанному постановлению введена возможность осуществления прогулок на расстоянии, не превышающем 100 метров от места проживания (пребывания), при использовании средств индивидуальной защиты органов дыхания (гигиеническая маска, респиратор).</w:t>
      </w:r>
      <w:proofErr w:type="gramEnd"/>
    </w:p>
    <w:p w:rsidR="00FF3BFF" w:rsidRPr="00FF3BFF" w:rsidRDefault="00FF3BFF" w:rsidP="00FF3BFF">
      <w:pPr>
        <w:widowControl w:val="0"/>
        <w:autoSpaceDE w:val="0"/>
        <w:autoSpaceDN w:val="0"/>
        <w:spacing w:after="0" w:line="240" w:lineRule="auto"/>
        <w:ind w:firstLine="708"/>
        <w:jc w:val="both"/>
        <w:rPr>
          <w:rFonts w:ascii="Times New Roman" w:eastAsia="Times New Roman" w:hAnsi="Times New Roman"/>
          <w:sz w:val="28"/>
          <w:szCs w:val="28"/>
          <w:lang w:eastAsia="ru-RU"/>
        </w:rPr>
      </w:pPr>
      <w:proofErr w:type="gramStart"/>
      <w:r w:rsidRPr="00FF3BFF">
        <w:rPr>
          <w:rFonts w:ascii="Times New Roman" w:eastAsia="Times New Roman" w:hAnsi="Times New Roman" w:cs="Times New Roman"/>
          <w:sz w:val="28"/>
          <w:szCs w:val="28"/>
          <w:lang w:eastAsia="ru-RU"/>
        </w:rPr>
        <w:t xml:space="preserve">В целях реализации мероприятий, предусмотренных </w:t>
      </w:r>
      <w:r w:rsidRPr="00FF3BFF">
        <w:rPr>
          <w:rFonts w:ascii="Times New Roman" w:eastAsia="Times New Roman" w:hAnsi="Times New Roman"/>
          <w:sz w:val="28"/>
          <w:szCs w:val="28"/>
          <w:lang w:eastAsia="ru-RU"/>
        </w:rPr>
        <w:t>постановлением</w:t>
      </w:r>
      <w:r w:rsidRPr="00FF3BFF">
        <w:rPr>
          <w:rFonts w:ascii="Times New Roman" w:eastAsia="Times New Roman" w:hAnsi="Times New Roman" w:cs="Times New Roman"/>
          <w:sz w:val="28"/>
          <w:szCs w:val="28"/>
          <w:lang w:eastAsia="ru-RU"/>
        </w:rPr>
        <w:t xml:space="preserve">  Правительства Ленинградской области от 11.05.2020 № 277 «О мерах по предотвращению распространения новой </w:t>
      </w:r>
      <w:proofErr w:type="spellStart"/>
      <w:r w:rsidRPr="00FF3BFF">
        <w:rPr>
          <w:rFonts w:ascii="Times New Roman" w:eastAsia="Times New Roman" w:hAnsi="Times New Roman" w:cs="Times New Roman"/>
          <w:sz w:val="28"/>
          <w:szCs w:val="28"/>
          <w:lang w:eastAsia="ru-RU"/>
        </w:rPr>
        <w:t>коронавирусной</w:t>
      </w:r>
      <w:proofErr w:type="spellEnd"/>
      <w:r w:rsidRPr="00FF3BFF">
        <w:rPr>
          <w:rFonts w:ascii="Times New Roman" w:eastAsia="Times New Roman" w:hAnsi="Times New Roman" w:cs="Times New Roman"/>
          <w:sz w:val="28"/>
          <w:szCs w:val="28"/>
          <w:lang w:eastAsia="ru-RU"/>
        </w:rPr>
        <w:t xml:space="preserve"> инфекции (COVID-19) на территории Ленинградской области» и обеспечения социальной защищенности жителей Ленинградской области проектом постановления предлагается за счет средств областного бюджета комитету по социальной защите населения Ленинградской области организовать обеспечение средствами индивидуальной защиты органов дыхания (гигиенические маски) граждан, проживающих в Ленинградской</w:t>
      </w:r>
      <w:proofErr w:type="gramEnd"/>
      <w:r w:rsidRPr="00FF3BFF">
        <w:rPr>
          <w:rFonts w:ascii="Times New Roman" w:eastAsia="Times New Roman" w:hAnsi="Times New Roman" w:cs="Times New Roman"/>
          <w:sz w:val="28"/>
          <w:szCs w:val="28"/>
          <w:lang w:eastAsia="ru-RU"/>
        </w:rPr>
        <w:t xml:space="preserve"> области из числа</w:t>
      </w:r>
      <w:r w:rsidRPr="00FF3BFF">
        <w:rPr>
          <w:rFonts w:ascii="Times New Roman" w:eastAsia="Times New Roman" w:hAnsi="Times New Roman"/>
          <w:sz w:val="28"/>
          <w:szCs w:val="28"/>
          <w:lang w:eastAsia="ru-RU"/>
        </w:rPr>
        <w:t>:</w:t>
      </w:r>
    </w:p>
    <w:p w:rsidR="00FF3BFF" w:rsidRPr="00FF3BFF" w:rsidRDefault="00FF3BFF" w:rsidP="00FF3BFF">
      <w:pPr>
        <w:autoSpaceDE w:val="0"/>
        <w:autoSpaceDN w:val="0"/>
        <w:adjustRightInd w:val="0"/>
        <w:spacing w:after="0" w:line="240" w:lineRule="auto"/>
        <w:ind w:firstLine="708"/>
        <w:jc w:val="both"/>
        <w:rPr>
          <w:rFonts w:ascii="Times New Roman" w:eastAsia="Calibri" w:hAnsi="Times New Roman" w:cs="Times New Roman"/>
          <w:sz w:val="28"/>
          <w:szCs w:val="28"/>
        </w:rPr>
      </w:pPr>
      <w:r w:rsidRPr="00FF3BFF">
        <w:rPr>
          <w:rFonts w:ascii="Times New Roman" w:eastAsia="Calibri" w:hAnsi="Times New Roman" w:cs="Times New Roman"/>
          <w:sz w:val="28"/>
          <w:szCs w:val="28"/>
        </w:rPr>
        <w:t xml:space="preserve">получателей федеральной социальной доплаты к пенсии в соответствии с Федеральным </w:t>
      </w:r>
      <w:hyperlink r:id="rId10" w:tooltip="Федеральный закон от 17.07.1999 N 178-ФЗ (ред. от 24.04.2020) &quot;О государственной социальной помощи&quot;{КонсультантПлюс}" w:history="1">
        <w:r w:rsidRPr="00FF3BFF">
          <w:rPr>
            <w:rFonts w:ascii="Times New Roman" w:eastAsia="Calibri" w:hAnsi="Times New Roman" w:cs="Times New Roman"/>
            <w:sz w:val="28"/>
            <w:szCs w:val="28"/>
          </w:rPr>
          <w:t>законом</w:t>
        </w:r>
      </w:hyperlink>
      <w:r w:rsidRPr="00FF3BFF">
        <w:rPr>
          <w:rFonts w:ascii="Times New Roman" w:eastAsia="Calibri" w:hAnsi="Times New Roman" w:cs="Times New Roman"/>
          <w:sz w:val="28"/>
          <w:szCs w:val="28"/>
        </w:rPr>
        <w:t xml:space="preserve"> от 17 июля 1999 года N 178-ФЗ "О государственной социальной помощи";</w:t>
      </w:r>
    </w:p>
    <w:p w:rsidR="00FF3BFF" w:rsidRPr="00FF3BFF" w:rsidRDefault="00FF3BFF" w:rsidP="00FF3BFF">
      <w:pPr>
        <w:autoSpaceDE w:val="0"/>
        <w:autoSpaceDN w:val="0"/>
        <w:adjustRightInd w:val="0"/>
        <w:spacing w:after="0" w:line="240" w:lineRule="auto"/>
        <w:ind w:firstLine="708"/>
        <w:jc w:val="both"/>
        <w:rPr>
          <w:rFonts w:ascii="Times New Roman" w:eastAsia="Calibri" w:hAnsi="Times New Roman" w:cs="Times New Roman"/>
          <w:sz w:val="28"/>
          <w:szCs w:val="28"/>
        </w:rPr>
      </w:pPr>
      <w:r w:rsidRPr="00FF3BFF">
        <w:rPr>
          <w:rFonts w:ascii="Times New Roman" w:eastAsia="Calibri" w:hAnsi="Times New Roman" w:cs="Times New Roman"/>
          <w:sz w:val="28"/>
          <w:szCs w:val="28"/>
        </w:rPr>
        <w:t xml:space="preserve">членов многодетных семей и многодетных приемных семей, проживающих на территории Ленинградской области, имеющих </w:t>
      </w:r>
      <w:r w:rsidRPr="00FF3BFF">
        <w:rPr>
          <w:rFonts w:ascii="Times New Roman" w:eastAsia="Calibri" w:hAnsi="Times New Roman" w:cs="Times New Roman"/>
          <w:sz w:val="28"/>
          <w:szCs w:val="28"/>
        </w:rPr>
        <w:lastRenderedPageBreak/>
        <w:t xml:space="preserve">среднедушевой денежный доход, не превышающий 70 процентов величины среднего дохода, сложившегося в Ленинградской области; </w:t>
      </w:r>
    </w:p>
    <w:p w:rsidR="00FF3BFF" w:rsidRPr="00FF3BFF" w:rsidRDefault="00FF3BFF" w:rsidP="00FF3BFF">
      <w:pPr>
        <w:autoSpaceDE w:val="0"/>
        <w:autoSpaceDN w:val="0"/>
        <w:adjustRightInd w:val="0"/>
        <w:spacing w:after="0" w:line="240" w:lineRule="auto"/>
        <w:ind w:firstLine="708"/>
        <w:jc w:val="both"/>
        <w:rPr>
          <w:rFonts w:ascii="Times New Roman" w:eastAsia="Calibri" w:hAnsi="Times New Roman" w:cs="Times New Roman"/>
          <w:sz w:val="28"/>
          <w:szCs w:val="28"/>
        </w:rPr>
      </w:pPr>
      <w:r w:rsidRPr="00FF3BFF">
        <w:rPr>
          <w:rFonts w:ascii="Times New Roman" w:eastAsia="Calibri" w:hAnsi="Times New Roman" w:cs="Times New Roman"/>
          <w:sz w:val="28"/>
          <w:szCs w:val="28"/>
        </w:rPr>
        <w:t>членов семей, проживающих на территории Ленинградской области, имеющих среднедушевой денежный доход, не превышающий 40 процентов величины среднего дохода, сложившегося в Ленинградской области;</w:t>
      </w:r>
    </w:p>
    <w:p w:rsidR="00FF3BFF" w:rsidRPr="00FF3BFF" w:rsidRDefault="00FF3BFF" w:rsidP="00FF3BFF">
      <w:pPr>
        <w:autoSpaceDE w:val="0"/>
        <w:autoSpaceDN w:val="0"/>
        <w:adjustRightInd w:val="0"/>
        <w:spacing w:after="0" w:line="240" w:lineRule="auto"/>
        <w:ind w:firstLine="708"/>
        <w:jc w:val="both"/>
        <w:rPr>
          <w:rFonts w:ascii="Times New Roman" w:eastAsia="Calibri" w:hAnsi="Times New Roman" w:cs="Times New Roman"/>
          <w:sz w:val="28"/>
          <w:szCs w:val="28"/>
        </w:rPr>
      </w:pPr>
      <w:r w:rsidRPr="00FF3BFF">
        <w:rPr>
          <w:rFonts w:ascii="Times New Roman" w:eastAsia="Calibri" w:hAnsi="Times New Roman" w:cs="Times New Roman"/>
          <w:sz w:val="28"/>
          <w:szCs w:val="28"/>
        </w:rPr>
        <w:t xml:space="preserve">членов семей, имеющих детей-инвалидов, проживающих на территории Ленинградской области. </w:t>
      </w:r>
    </w:p>
    <w:p w:rsidR="00F74920" w:rsidRPr="004D018D" w:rsidRDefault="00BF0C64" w:rsidP="00BF0C6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D018D">
        <w:rPr>
          <w:rFonts w:ascii="Times New Roman" w:hAnsi="Times New Roman" w:cs="Times New Roman"/>
          <w:sz w:val="28"/>
          <w:szCs w:val="28"/>
        </w:rPr>
        <w:t>Кроме того, излагается в новой редакци</w:t>
      </w:r>
      <w:r w:rsidR="004D018D" w:rsidRPr="004D018D">
        <w:rPr>
          <w:rFonts w:ascii="Times New Roman" w:hAnsi="Times New Roman" w:cs="Times New Roman"/>
          <w:sz w:val="28"/>
          <w:szCs w:val="28"/>
        </w:rPr>
        <w:t>и приложение 2 к постановлению.</w:t>
      </w:r>
    </w:p>
    <w:p w:rsidR="00A629CC" w:rsidRPr="004D018D" w:rsidRDefault="00A44D78" w:rsidP="00A44D7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D018D">
        <w:rPr>
          <w:rFonts w:ascii="Times New Roman" w:hAnsi="Times New Roman" w:cs="Times New Roman"/>
          <w:sz w:val="28"/>
          <w:szCs w:val="28"/>
        </w:rPr>
        <w:t xml:space="preserve">В условиях необходимости оперативного принятия мер по недопущению распространения новой </w:t>
      </w:r>
      <w:proofErr w:type="spellStart"/>
      <w:r w:rsidR="004D018D" w:rsidRPr="004D018D">
        <w:rPr>
          <w:rFonts w:ascii="Times New Roman" w:hAnsi="Times New Roman" w:cs="Times New Roman"/>
          <w:sz w:val="28"/>
          <w:szCs w:val="28"/>
        </w:rPr>
        <w:t>коронавирусной</w:t>
      </w:r>
      <w:proofErr w:type="spellEnd"/>
      <w:r w:rsidR="004D018D" w:rsidRPr="004D018D">
        <w:rPr>
          <w:rFonts w:ascii="Times New Roman" w:hAnsi="Times New Roman" w:cs="Times New Roman"/>
          <w:sz w:val="28"/>
          <w:szCs w:val="28"/>
        </w:rPr>
        <w:t xml:space="preserve"> инфекции COVID-</w:t>
      </w:r>
      <w:r w:rsidRPr="004D018D">
        <w:rPr>
          <w:rFonts w:ascii="Times New Roman" w:hAnsi="Times New Roman" w:cs="Times New Roman"/>
          <w:sz w:val="28"/>
          <w:szCs w:val="28"/>
        </w:rPr>
        <w:t>19 оценка регулирующего воздействия в отношении указанного проекта не проводилась</w:t>
      </w:r>
      <w:r w:rsidR="00A629CC" w:rsidRPr="004D018D">
        <w:rPr>
          <w:rFonts w:ascii="Times New Roman" w:hAnsi="Times New Roman" w:cs="Times New Roman"/>
          <w:sz w:val="28"/>
          <w:szCs w:val="28"/>
        </w:rPr>
        <w:t>.</w:t>
      </w:r>
    </w:p>
    <w:p w:rsidR="00A629CC" w:rsidRPr="004D018D" w:rsidRDefault="00A629CC" w:rsidP="00A629C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629CC" w:rsidRPr="004D018D" w:rsidRDefault="00A629CC" w:rsidP="00A629C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629CC" w:rsidRPr="004D018D" w:rsidRDefault="00A629CC" w:rsidP="00A629C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629CC" w:rsidRPr="004D018D" w:rsidRDefault="00A44D78" w:rsidP="00A629CC">
      <w:pPr>
        <w:widowControl w:val="0"/>
        <w:autoSpaceDE w:val="0"/>
        <w:autoSpaceDN w:val="0"/>
        <w:adjustRightInd w:val="0"/>
        <w:spacing w:after="0" w:line="240" w:lineRule="auto"/>
        <w:jc w:val="both"/>
        <w:rPr>
          <w:rFonts w:ascii="Times New Roman" w:hAnsi="Times New Roman" w:cs="Times New Roman"/>
          <w:sz w:val="28"/>
          <w:szCs w:val="28"/>
        </w:rPr>
      </w:pPr>
      <w:r w:rsidRPr="004D018D">
        <w:rPr>
          <w:rFonts w:ascii="Times New Roman" w:hAnsi="Times New Roman" w:cs="Times New Roman"/>
          <w:sz w:val="28"/>
          <w:szCs w:val="28"/>
        </w:rPr>
        <w:t>П</w:t>
      </w:r>
      <w:r w:rsidR="00A629CC" w:rsidRPr="004D018D">
        <w:rPr>
          <w:rFonts w:ascii="Times New Roman" w:hAnsi="Times New Roman" w:cs="Times New Roman"/>
          <w:sz w:val="28"/>
          <w:szCs w:val="28"/>
        </w:rPr>
        <w:t>редседател</w:t>
      </w:r>
      <w:r w:rsidRPr="004D018D">
        <w:rPr>
          <w:rFonts w:ascii="Times New Roman" w:hAnsi="Times New Roman" w:cs="Times New Roman"/>
          <w:sz w:val="28"/>
          <w:szCs w:val="28"/>
        </w:rPr>
        <w:t>ь</w:t>
      </w:r>
      <w:r w:rsidR="00A629CC" w:rsidRPr="004D018D">
        <w:rPr>
          <w:rFonts w:ascii="Times New Roman" w:hAnsi="Times New Roman" w:cs="Times New Roman"/>
          <w:sz w:val="28"/>
          <w:szCs w:val="28"/>
        </w:rPr>
        <w:t xml:space="preserve"> комитета</w:t>
      </w:r>
    </w:p>
    <w:p w:rsidR="00A629CC" w:rsidRPr="004D018D" w:rsidRDefault="00A629CC" w:rsidP="00A629CC">
      <w:pPr>
        <w:widowControl w:val="0"/>
        <w:autoSpaceDE w:val="0"/>
        <w:autoSpaceDN w:val="0"/>
        <w:adjustRightInd w:val="0"/>
        <w:spacing w:after="0" w:line="240" w:lineRule="auto"/>
        <w:jc w:val="both"/>
        <w:rPr>
          <w:rFonts w:ascii="Times New Roman" w:hAnsi="Times New Roman" w:cs="Times New Roman"/>
          <w:sz w:val="28"/>
          <w:szCs w:val="28"/>
        </w:rPr>
      </w:pPr>
      <w:r w:rsidRPr="004D018D">
        <w:rPr>
          <w:rFonts w:ascii="Times New Roman" w:hAnsi="Times New Roman" w:cs="Times New Roman"/>
          <w:sz w:val="28"/>
          <w:szCs w:val="28"/>
        </w:rPr>
        <w:t xml:space="preserve">по развитию малого, среднего бизнеса </w:t>
      </w:r>
    </w:p>
    <w:p w:rsidR="00A629CC" w:rsidRPr="004D018D" w:rsidRDefault="00A629CC" w:rsidP="00A629CC">
      <w:pPr>
        <w:widowControl w:val="0"/>
        <w:autoSpaceDE w:val="0"/>
        <w:autoSpaceDN w:val="0"/>
        <w:adjustRightInd w:val="0"/>
        <w:spacing w:after="0" w:line="240" w:lineRule="auto"/>
        <w:jc w:val="both"/>
        <w:rPr>
          <w:rFonts w:ascii="Times New Roman" w:hAnsi="Times New Roman" w:cs="Times New Roman"/>
          <w:sz w:val="28"/>
          <w:szCs w:val="28"/>
        </w:rPr>
      </w:pPr>
      <w:r w:rsidRPr="004D018D">
        <w:rPr>
          <w:rFonts w:ascii="Times New Roman" w:hAnsi="Times New Roman" w:cs="Times New Roman"/>
          <w:sz w:val="28"/>
          <w:szCs w:val="28"/>
        </w:rPr>
        <w:t xml:space="preserve">и потребительского рынка </w:t>
      </w:r>
    </w:p>
    <w:p w:rsidR="00A629CC" w:rsidRPr="004D018D" w:rsidRDefault="00A629CC" w:rsidP="00A629CC">
      <w:pPr>
        <w:widowControl w:val="0"/>
        <w:autoSpaceDE w:val="0"/>
        <w:autoSpaceDN w:val="0"/>
        <w:adjustRightInd w:val="0"/>
        <w:spacing w:after="0" w:line="240" w:lineRule="auto"/>
        <w:jc w:val="both"/>
        <w:rPr>
          <w:rFonts w:ascii="Times New Roman" w:hAnsi="Times New Roman" w:cs="Times New Roman"/>
          <w:sz w:val="28"/>
          <w:szCs w:val="28"/>
        </w:rPr>
      </w:pPr>
      <w:r w:rsidRPr="004D018D">
        <w:rPr>
          <w:rFonts w:ascii="Times New Roman" w:hAnsi="Times New Roman" w:cs="Times New Roman"/>
          <w:sz w:val="28"/>
          <w:szCs w:val="28"/>
        </w:rPr>
        <w:t xml:space="preserve">Ленинградской области                                                                </w:t>
      </w:r>
      <w:proofErr w:type="spellStart"/>
      <w:r w:rsidR="00A44D78" w:rsidRPr="004D018D">
        <w:rPr>
          <w:rFonts w:ascii="Times New Roman" w:hAnsi="Times New Roman" w:cs="Times New Roman"/>
          <w:sz w:val="28"/>
          <w:szCs w:val="28"/>
        </w:rPr>
        <w:t>С.И.Нерушай</w:t>
      </w:r>
      <w:proofErr w:type="spellEnd"/>
    </w:p>
    <w:p w:rsidR="00A629CC" w:rsidRPr="004D018D" w:rsidRDefault="00A629CC" w:rsidP="00A629C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629CC" w:rsidRPr="004D018D" w:rsidRDefault="00A629CC" w:rsidP="00A629CC">
      <w:pPr>
        <w:widowControl w:val="0"/>
        <w:autoSpaceDE w:val="0"/>
        <w:autoSpaceDN w:val="0"/>
        <w:adjustRightInd w:val="0"/>
        <w:spacing w:after="0" w:line="240" w:lineRule="auto"/>
        <w:jc w:val="both"/>
        <w:rPr>
          <w:rFonts w:ascii="Times New Roman" w:hAnsi="Times New Roman" w:cs="Times New Roman"/>
          <w:sz w:val="28"/>
          <w:szCs w:val="28"/>
        </w:rPr>
      </w:pPr>
    </w:p>
    <w:p w:rsidR="00A629CC" w:rsidRPr="004D018D" w:rsidRDefault="00A629CC" w:rsidP="00A629CC">
      <w:pPr>
        <w:widowControl w:val="0"/>
        <w:autoSpaceDE w:val="0"/>
        <w:autoSpaceDN w:val="0"/>
        <w:adjustRightInd w:val="0"/>
        <w:spacing w:after="0" w:line="240" w:lineRule="auto"/>
        <w:jc w:val="both"/>
        <w:rPr>
          <w:rFonts w:ascii="Times New Roman" w:hAnsi="Times New Roman" w:cs="Times New Roman"/>
          <w:sz w:val="28"/>
          <w:szCs w:val="28"/>
        </w:rPr>
      </w:pPr>
    </w:p>
    <w:p w:rsidR="00A629CC" w:rsidRPr="004D018D" w:rsidRDefault="00A629CC" w:rsidP="00A629CC">
      <w:pPr>
        <w:widowControl w:val="0"/>
        <w:autoSpaceDE w:val="0"/>
        <w:autoSpaceDN w:val="0"/>
        <w:adjustRightInd w:val="0"/>
        <w:spacing w:after="0" w:line="240" w:lineRule="auto"/>
        <w:jc w:val="both"/>
        <w:rPr>
          <w:rFonts w:ascii="Times New Roman" w:hAnsi="Times New Roman" w:cs="Times New Roman"/>
          <w:sz w:val="28"/>
          <w:szCs w:val="28"/>
        </w:rPr>
      </w:pPr>
    </w:p>
    <w:p w:rsidR="00A629CC" w:rsidRPr="004D018D" w:rsidRDefault="00A629CC" w:rsidP="00A629CC">
      <w:pPr>
        <w:widowControl w:val="0"/>
        <w:autoSpaceDE w:val="0"/>
        <w:autoSpaceDN w:val="0"/>
        <w:adjustRightInd w:val="0"/>
        <w:spacing w:after="0" w:line="240" w:lineRule="auto"/>
        <w:jc w:val="both"/>
        <w:rPr>
          <w:rFonts w:ascii="Times New Roman" w:hAnsi="Times New Roman" w:cs="Times New Roman"/>
          <w:sz w:val="28"/>
          <w:szCs w:val="28"/>
        </w:rPr>
      </w:pPr>
    </w:p>
    <w:p w:rsidR="00A629CC" w:rsidRPr="004D018D" w:rsidRDefault="00A629CC" w:rsidP="00A629CC">
      <w:pPr>
        <w:widowControl w:val="0"/>
        <w:autoSpaceDE w:val="0"/>
        <w:autoSpaceDN w:val="0"/>
        <w:adjustRightInd w:val="0"/>
        <w:spacing w:after="0" w:line="240" w:lineRule="auto"/>
        <w:jc w:val="both"/>
        <w:rPr>
          <w:rFonts w:ascii="Times New Roman" w:hAnsi="Times New Roman" w:cs="Times New Roman"/>
          <w:sz w:val="28"/>
          <w:szCs w:val="28"/>
        </w:rPr>
      </w:pPr>
    </w:p>
    <w:p w:rsidR="00A629CC" w:rsidRPr="004D018D" w:rsidRDefault="00A629CC" w:rsidP="00A629CC">
      <w:pPr>
        <w:widowControl w:val="0"/>
        <w:autoSpaceDE w:val="0"/>
        <w:autoSpaceDN w:val="0"/>
        <w:adjustRightInd w:val="0"/>
        <w:spacing w:after="0" w:line="240" w:lineRule="auto"/>
        <w:jc w:val="both"/>
        <w:rPr>
          <w:rFonts w:ascii="Times New Roman" w:hAnsi="Times New Roman" w:cs="Times New Roman"/>
          <w:sz w:val="28"/>
          <w:szCs w:val="28"/>
        </w:rPr>
      </w:pPr>
    </w:p>
    <w:p w:rsidR="00A629CC" w:rsidRPr="004D018D" w:rsidRDefault="00A629CC" w:rsidP="00A629CC">
      <w:pPr>
        <w:widowControl w:val="0"/>
        <w:autoSpaceDE w:val="0"/>
        <w:autoSpaceDN w:val="0"/>
        <w:adjustRightInd w:val="0"/>
        <w:spacing w:after="0" w:line="240" w:lineRule="auto"/>
        <w:jc w:val="both"/>
        <w:rPr>
          <w:rFonts w:ascii="Times New Roman" w:hAnsi="Times New Roman" w:cs="Times New Roman"/>
          <w:sz w:val="28"/>
          <w:szCs w:val="28"/>
        </w:rPr>
      </w:pPr>
    </w:p>
    <w:p w:rsidR="00A629CC" w:rsidRPr="004D018D" w:rsidRDefault="00A629CC" w:rsidP="00A629CC">
      <w:pPr>
        <w:widowControl w:val="0"/>
        <w:autoSpaceDE w:val="0"/>
        <w:autoSpaceDN w:val="0"/>
        <w:adjustRightInd w:val="0"/>
        <w:spacing w:after="0" w:line="240" w:lineRule="auto"/>
        <w:jc w:val="both"/>
        <w:rPr>
          <w:rFonts w:ascii="Times New Roman" w:hAnsi="Times New Roman" w:cs="Times New Roman"/>
          <w:sz w:val="28"/>
          <w:szCs w:val="28"/>
        </w:rPr>
      </w:pPr>
    </w:p>
    <w:p w:rsidR="00A629CC" w:rsidRPr="004D018D" w:rsidRDefault="00A629CC" w:rsidP="00A629CC">
      <w:pPr>
        <w:widowControl w:val="0"/>
        <w:autoSpaceDE w:val="0"/>
        <w:autoSpaceDN w:val="0"/>
        <w:adjustRightInd w:val="0"/>
        <w:spacing w:after="0" w:line="240" w:lineRule="auto"/>
        <w:jc w:val="both"/>
        <w:rPr>
          <w:rFonts w:ascii="Times New Roman" w:hAnsi="Times New Roman" w:cs="Times New Roman"/>
          <w:sz w:val="28"/>
          <w:szCs w:val="28"/>
        </w:rPr>
      </w:pPr>
    </w:p>
    <w:p w:rsidR="00A629CC" w:rsidRPr="004D018D" w:rsidRDefault="00A629CC" w:rsidP="00A629CC">
      <w:pPr>
        <w:widowControl w:val="0"/>
        <w:autoSpaceDE w:val="0"/>
        <w:autoSpaceDN w:val="0"/>
        <w:adjustRightInd w:val="0"/>
        <w:spacing w:after="0" w:line="240" w:lineRule="auto"/>
        <w:jc w:val="both"/>
        <w:rPr>
          <w:rFonts w:ascii="Times New Roman" w:hAnsi="Times New Roman" w:cs="Times New Roman"/>
          <w:sz w:val="28"/>
          <w:szCs w:val="28"/>
        </w:rPr>
      </w:pPr>
    </w:p>
    <w:p w:rsidR="00A629CC" w:rsidRPr="004D018D" w:rsidRDefault="00A629CC" w:rsidP="00A629CC">
      <w:pPr>
        <w:widowControl w:val="0"/>
        <w:autoSpaceDE w:val="0"/>
        <w:autoSpaceDN w:val="0"/>
        <w:adjustRightInd w:val="0"/>
        <w:spacing w:after="0" w:line="240" w:lineRule="auto"/>
        <w:jc w:val="both"/>
        <w:rPr>
          <w:rFonts w:ascii="Times New Roman" w:hAnsi="Times New Roman" w:cs="Times New Roman"/>
          <w:sz w:val="28"/>
          <w:szCs w:val="28"/>
        </w:rPr>
      </w:pPr>
    </w:p>
    <w:p w:rsidR="00A629CC" w:rsidRPr="004D018D" w:rsidRDefault="00A629CC" w:rsidP="00A629CC">
      <w:pPr>
        <w:widowControl w:val="0"/>
        <w:autoSpaceDE w:val="0"/>
        <w:autoSpaceDN w:val="0"/>
        <w:adjustRightInd w:val="0"/>
        <w:spacing w:after="0" w:line="240" w:lineRule="auto"/>
        <w:jc w:val="both"/>
        <w:rPr>
          <w:rFonts w:ascii="Times New Roman" w:hAnsi="Times New Roman" w:cs="Times New Roman"/>
          <w:sz w:val="28"/>
          <w:szCs w:val="28"/>
        </w:rPr>
      </w:pPr>
    </w:p>
    <w:p w:rsidR="00A629CC" w:rsidRPr="004D018D" w:rsidRDefault="00A629CC" w:rsidP="00A629CC">
      <w:pPr>
        <w:widowControl w:val="0"/>
        <w:autoSpaceDE w:val="0"/>
        <w:autoSpaceDN w:val="0"/>
        <w:adjustRightInd w:val="0"/>
        <w:spacing w:after="0" w:line="240" w:lineRule="auto"/>
        <w:jc w:val="both"/>
        <w:rPr>
          <w:rFonts w:ascii="Times New Roman" w:hAnsi="Times New Roman" w:cs="Times New Roman"/>
          <w:sz w:val="28"/>
          <w:szCs w:val="28"/>
        </w:rPr>
      </w:pPr>
    </w:p>
    <w:p w:rsidR="00A629CC" w:rsidRPr="004D018D" w:rsidRDefault="00A629CC" w:rsidP="00A629CC">
      <w:pPr>
        <w:widowControl w:val="0"/>
        <w:autoSpaceDE w:val="0"/>
        <w:autoSpaceDN w:val="0"/>
        <w:adjustRightInd w:val="0"/>
        <w:spacing w:after="0" w:line="240" w:lineRule="auto"/>
        <w:jc w:val="both"/>
        <w:rPr>
          <w:rFonts w:ascii="Times New Roman" w:hAnsi="Times New Roman" w:cs="Times New Roman"/>
          <w:sz w:val="28"/>
          <w:szCs w:val="28"/>
        </w:rPr>
      </w:pPr>
    </w:p>
    <w:p w:rsidR="004D018D" w:rsidRPr="004D018D" w:rsidRDefault="004D018D">
      <w:pPr>
        <w:rPr>
          <w:rFonts w:ascii="Times New Roman" w:hAnsi="Times New Roman" w:cs="Times New Roman"/>
          <w:b/>
          <w:sz w:val="28"/>
          <w:szCs w:val="28"/>
        </w:rPr>
      </w:pPr>
      <w:r w:rsidRPr="004D018D">
        <w:rPr>
          <w:rFonts w:ascii="Times New Roman" w:hAnsi="Times New Roman" w:cs="Times New Roman"/>
          <w:b/>
          <w:sz w:val="28"/>
          <w:szCs w:val="28"/>
        </w:rPr>
        <w:br w:type="page"/>
      </w:r>
    </w:p>
    <w:p w:rsidR="00A629CC" w:rsidRPr="004D018D" w:rsidRDefault="00A629CC" w:rsidP="000E79D7">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4D018D">
        <w:rPr>
          <w:rFonts w:ascii="Times New Roman" w:hAnsi="Times New Roman" w:cs="Times New Roman"/>
          <w:b/>
          <w:sz w:val="28"/>
          <w:szCs w:val="28"/>
        </w:rPr>
        <w:lastRenderedPageBreak/>
        <w:t>Технико-экономическое обоснование</w:t>
      </w:r>
    </w:p>
    <w:p w:rsidR="000E79D7" w:rsidRPr="004D018D" w:rsidRDefault="000E79D7" w:rsidP="000E79D7">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4D018D">
        <w:rPr>
          <w:rFonts w:ascii="Times New Roman" w:hAnsi="Times New Roman" w:cs="Times New Roman"/>
          <w:sz w:val="28"/>
          <w:szCs w:val="28"/>
        </w:rPr>
        <w:t>к проекту постановления Правительства Ленинградской области</w:t>
      </w:r>
    </w:p>
    <w:p w:rsidR="00A44D78" w:rsidRPr="004D018D" w:rsidRDefault="000E79D7" w:rsidP="000E79D7">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4D018D">
        <w:rPr>
          <w:rFonts w:ascii="Times New Roman" w:hAnsi="Times New Roman" w:cs="Times New Roman"/>
          <w:sz w:val="28"/>
          <w:szCs w:val="28"/>
        </w:rPr>
        <w:t xml:space="preserve">«О внесении изменений в постановление Правительства  Ленинградской области от 11 мая 2020 года №277 «О мерах по предотвращению распространения новой </w:t>
      </w:r>
      <w:proofErr w:type="spellStart"/>
      <w:r w:rsidRPr="004D018D">
        <w:rPr>
          <w:rFonts w:ascii="Times New Roman" w:hAnsi="Times New Roman" w:cs="Times New Roman"/>
          <w:sz w:val="28"/>
          <w:szCs w:val="28"/>
        </w:rPr>
        <w:t>коронавирусной</w:t>
      </w:r>
      <w:proofErr w:type="spellEnd"/>
      <w:r w:rsidRPr="004D018D">
        <w:rPr>
          <w:rFonts w:ascii="Times New Roman" w:hAnsi="Times New Roman" w:cs="Times New Roman"/>
          <w:sz w:val="28"/>
          <w:szCs w:val="28"/>
        </w:rPr>
        <w:t xml:space="preserve"> инфекции (COVID-19) на территории Ленинградской области»</w:t>
      </w:r>
    </w:p>
    <w:p w:rsidR="000E79D7" w:rsidRPr="004D018D" w:rsidRDefault="000E79D7" w:rsidP="000E79D7">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661D2E" w:rsidRPr="00661D2E" w:rsidRDefault="00661D2E" w:rsidP="00661D2E">
      <w:pPr>
        <w:spacing w:after="0" w:line="240" w:lineRule="auto"/>
        <w:ind w:firstLine="709"/>
        <w:contextualSpacing/>
        <w:jc w:val="both"/>
        <w:rPr>
          <w:rFonts w:ascii="Times New Roman" w:eastAsia="Times New Roman" w:hAnsi="Times New Roman" w:cs="Times New Roman"/>
          <w:sz w:val="27"/>
          <w:szCs w:val="27"/>
          <w:lang w:eastAsia="ru-RU"/>
        </w:rPr>
      </w:pPr>
      <w:r w:rsidRPr="00661D2E">
        <w:rPr>
          <w:rFonts w:ascii="Times New Roman" w:eastAsiaTheme="minorEastAsia" w:hAnsi="Times New Roman" w:cs="Times New Roman"/>
          <w:sz w:val="27"/>
          <w:szCs w:val="27"/>
          <w:lang w:eastAsia="ru-RU"/>
        </w:rPr>
        <w:t xml:space="preserve">Принятие проекта постановления Правительства Ленинградской области </w:t>
      </w:r>
      <w:r w:rsidRPr="00661D2E">
        <w:rPr>
          <w:rFonts w:ascii="Times New Roman" w:eastAsia="Times New Roman" w:hAnsi="Times New Roman" w:cs="Times New Roman"/>
          <w:sz w:val="27"/>
          <w:szCs w:val="27"/>
          <w:lang w:eastAsia="ru-RU"/>
        </w:rPr>
        <w:t>«</w:t>
      </w:r>
      <w:r w:rsidRPr="00661D2E">
        <w:rPr>
          <w:rFonts w:ascii="Times New Roman" w:eastAsiaTheme="minorEastAsia" w:hAnsi="Times New Roman" w:cs="Times New Roman"/>
          <w:bCs/>
          <w:sz w:val="27"/>
          <w:szCs w:val="27"/>
          <w:lang w:eastAsia="ru-RU"/>
        </w:rPr>
        <w:t xml:space="preserve">О внесении изменений в </w:t>
      </w:r>
      <w:r w:rsidRPr="00661D2E">
        <w:rPr>
          <w:rFonts w:ascii="Times New Roman" w:hAnsi="Times New Roman" w:cs="Times New Roman"/>
          <w:sz w:val="27"/>
          <w:szCs w:val="27"/>
        </w:rPr>
        <w:t xml:space="preserve">постановление Правительства Ленинградской области от 11 мая 2020 года №  277 «О мерах по предотвращению распространения новой </w:t>
      </w:r>
      <w:proofErr w:type="spellStart"/>
      <w:r w:rsidRPr="00661D2E">
        <w:rPr>
          <w:rFonts w:ascii="Times New Roman" w:hAnsi="Times New Roman" w:cs="Times New Roman"/>
          <w:sz w:val="27"/>
          <w:szCs w:val="27"/>
        </w:rPr>
        <w:t>коронавирусной</w:t>
      </w:r>
      <w:proofErr w:type="spellEnd"/>
      <w:r w:rsidRPr="00661D2E">
        <w:rPr>
          <w:rFonts w:ascii="Times New Roman" w:hAnsi="Times New Roman" w:cs="Times New Roman"/>
          <w:sz w:val="27"/>
          <w:szCs w:val="27"/>
        </w:rPr>
        <w:t xml:space="preserve"> инфекции (COVID-19) на территории Ленинградской области» </w:t>
      </w:r>
      <w:r w:rsidRPr="00661D2E">
        <w:rPr>
          <w:rFonts w:ascii="Times New Roman" w:eastAsia="Times New Roman" w:hAnsi="Times New Roman" w:cs="Times New Roman"/>
          <w:sz w:val="27"/>
          <w:szCs w:val="27"/>
          <w:lang w:eastAsia="ru-RU"/>
        </w:rPr>
        <w:t xml:space="preserve">потребует выделения дополнительных средств из областного бюджета Ленинградской области в объеме </w:t>
      </w:r>
      <w:r w:rsidRPr="00661D2E">
        <w:rPr>
          <w:rFonts w:ascii="Times New Roman" w:eastAsia="Times New Roman" w:hAnsi="Times New Roman" w:cs="Times New Roman"/>
          <w:b/>
          <w:sz w:val="27"/>
          <w:szCs w:val="27"/>
          <w:lang w:eastAsia="ru-RU"/>
        </w:rPr>
        <w:t xml:space="preserve">34,38 </w:t>
      </w:r>
      <w:proofErr w:type="spellStart"/>
      <w:r w:rsidRPr="00661D2E">
        <w:rPr>
          <w:rFonts w:ascii="Times New Roman" w:eastAsia="Times New Roman" w:hAnsi="Times New Roman" w:cs="Times New Roman"/>
          <w:b/>
          <w:sz w:val="27"/>
          <w:szCs w:val="27"/>
          <w:lang w:eastAsia="ru-RU"/>
        </w:rPr>
        <w:t>млн</w:t>
      </w:r>
      <w:proofErr w:type="gramStart"/>
      <w:r w:rsidRPr="00661D2E">
        <w:rPr>
          <w:rFonts w:ascii="Times New Roman" w:eastAsia="Times New Roman" w:hAnsi="Times New Roman" w:cs="Times New Roman"/>
          <w:b/>
          <w:sz w:val="27"/>
          <w:szCs w:val="27"/>
          <w:lang w:eastAsia="ru-RU"/>
        </w:rPr>
        <w:t>.р</w:t>
      </w:r>
      <w:proofErr w:type="gramEnd"/>
      <w:r w:rsidRPr="00661D2E">
        <w:rPr>
          <w:rFonts w:ascii="Times New Roman" w:eastAsia="Times New Roman" w:hAnsi="Times New Roman" w:cs="Times New Roman"/>
          <w:b/>
          <w:sz w:val="27"/>
          <w:szCs w:val="27"/>
          <w:lang w:eastAsia="ru-RU"/>
        </w:rPr>
        <w:t>уб</w:t>
      </w:r>
      <w:proofErr w:type="spellEnd"/>
      <w:r w:rsidRPr="00661D2E">
        <w:rPr>
          <w:rFonts w:ascii="Times New Roman" w:eastAsia="Times New Roman" w:hAnsi="Times New Roman" w:cs="Times New Roman"/>
          <w:sz w:val="27"/>
          <w:szCs w:val="27"/>
          <w:lang w:eastAsia="ru-RU"/>
        </w:rPr>
        <w:t>.</w:t>
      </w:r>
    </w:p>
    <w:p w:rsidR="00661D2E" w:rsidRPr="00661D2E" w:rsidRDefault="00661D2E" w:rsidP="00661D2E">
      <w:pPr>
        <w:spacing w:after="0" w:line="240" w:lineRule="auto"/>
        <w:ind w:firstLine="709"/>
        <w:contextualSpacing/>
        <w:jc w:val="both"/>
        <w:rPr>
          <w:rFonts w:ascii="Times New Roman" w:eastAsia="Times New Roman" w:hAnsi="Times New Roman" w:cs="Times New Roman"/>
          <w:sz w:val="27"/>
          <w:szCs w:val="27"/>
          <w:lang w:eastAsia="ru-RU"/>
        </w:rPr>
      </w:pPr>
      <w:proofErr w:type="gramStart"/>
      <w:r w:rsidRPr="00661D2E">
        <w:rPr>
          <w:rFonts w:ascii="Times New Roman" w:eastAsiaTheme="minorEastAsia" w:hAnsi="Times New Roman" w:cs="Times New Roman"/>
          <w:sz w:val="27"/>
          <w:szCs w:val="27"/>
          <w:lang w:eastAsia="ru-RU"/>
        </w:rPr>
        <w:t>Согласно сведений</w:t>
      </w:r>
      <w:proofErr w:type="gramEnd"/>
      <w:r w:rsidRPr="00661D2E">
        <w:rPr>
          <w:rFonts w:ascii="Times New Roman" w:eastAsiaTheme="minorEastAsia" w:hAnsi="Times New Roman" w:cs="Times New Roman"/>
          <w:sz w:val="27"/>
          <w:szCs w:val="27"/>
          <w:lang w:eastAsia="ru-RU"/>
        </w:rPr>
        <w:t xml:space="preserve"> автоматизированной информационной системы «Социальная защита Ленинградской области» численность граждан составляет: </w:t>
      </w:r>
      <w:r w:rsidRPr="00661D2E">
        <w:rPr>
          <w:rFonts w:ascii="Times New Roman" w:eastAsia="Times New Roman" w:hAnsi="Times New Roman" w:cs="Times New Roman"/>
          <w:sz w:val="27"/>
          <w:szCs w:val="27"/>
          <w:lang w:eastAsia="ru-RU"/>
        </w:rPr>
        <w:t xml:space="preserve"> </w:t>
      </w:r>
    </w:p>
    <w:p w:rsidR="00661D2E" w:rsidRPr="00661D2E" w:rsidRDefault="00661D2E" w:rsidP="00661D2E">
      <w:pPr>
        <w:autoSpaceDE w:val="0"/>
        <w:autoSpaceDN w:val="0"/>
        <w:adjustRightInd w:val="0"/>
        <w:spacing w:after="0" w:line="240" w:lineRule="auto"/>
        <w:ind w:firstLine="708"/>
        <w:jc w:val="both"/>
        <w:rPr>
          <w:rFonts w:ascii="Times New Roman" w:hAnsi="Times New Roman" w:cs="Times New Roman"/>
          <w:sz w:val="27"/>
          <w:szCs w:val="27"/>
        </w:rPr>
      </w:pPr>
      <w:r w:rsidRPr="00661D2E">
        <w:rPr>
          <w:rFonts w:ascii="Times New Roman" w:hAnsi="Times New Roman" w:cs="Times New Roman"/>
          <w:sz w:val="27"/>
          <w:szCs w:val="27"/>
        </w:rPr>
        <w:t xml:space="preserve">41 615 человек - получателей федеральной социальной доплаты к пенсии в соответствии с Федеральным </w:t>
      </w:r>
      <w:hyperlink r:id="rId11" w:tooltip="Федеральный закон от 17.07.1999 N 178-ФЗ (ред. от 24.04.2020) &quot;О государственной социальной помощи&quot;{КонсультантПлюс}" w:history="1">
        <w:r w:rsidRPr="00661D2E">
          <w:rPr>
            <w:rFonts w:ascii="Times New Roman" w:hAnsi="Times New Roman" w:cs="Times New Roman"/>
            <w:sz w:val="27"/>
            <w:szCs w:val="27"/>
          </w:rPr>
          <w:t>законом</w:t>
        </w:r>
      </w:hyperlink>
      <w:r w:rsidRPr="00661D2E">
        <w:rPr>
          <w:rFonts w:ascii="Times New Roman" w:hAnsi="Times New Roman" w:cs="Times New Roman"/>
          <w:sz w:val="27"/>
          <w:szCs w:val="27"/>
        </w:rPr>
        <w:t xml:space="preserve"> от 17 июля 1999 года № 178-ФЗ "О государственной социальной помощи";</w:t>
      </w:r>
    </w:p>
    <w:p w:rsidR="00661D2E" w:rsidRPr="00661D2E" w:rsidRDefault="00661D2E" w:rsidP="00661D2E">
      <w:pPr>
        <w:autoSpaceDE w:val="0"/>
        <w:autoSpaceDN w:val="0"/>
        <w:adjustRightInd w:val="0"/>
        <w:spacing w:after="0" w:line="240" w:lineRule="auto"/>
        <w:ind w:firstLine="708"/>
        <w:jc w:val="both"/>
        <w:rPr>
          <w:rFonts w:ascii="Times New Roman" w:hAnsi="Times New Roman" w:cs="Times New Roman"/>
          <w:sz w:val="27"/>
          <w:szCs w:val="27"/>
        </w:rPr>
      </w:pPr>
      <w:r w:rsidRPr="00661D2E">
        <w:rPr>
          <w:rFonts w:ascii="Times New Roman" w:hAnsi="Times New Roman" w:cs="Times New Roman"/>
          <w:sz w:val="27"/>
          <w:szCs w:val="27"/>
        </w:rPr>
        <w:t xml:space="preserve">32 763 человек - членов многодетных семей и многодетных приемных семей, проживающих на территории Ленинградской области, имеющих среднедушевой денежный доход, не превышающий 70 процентов величины среднего дохода, сложившегося в Ленинградской области; </w:t>
      </w:r>
    </w:p>
    <w:p w:rsidR="00661D2E" w:rsidRPr="00661D2E" w:rsidRDefault="00661D2E" w:rsidP="00661D2E">
      <w:pPr>
        <w:autoSpaceDE w:val="0"/>
        <w:autoSpaceDN w:val="0"/>
        <w:adjustRightInd w:val="0"/>
        <w:spacing w:after="0" w:line="240" w:lineRule="auto"/>
        <w:ind w:firstLine="708"/>
        <w:jc w:val="both"/>
        <w:rPr>
          <w:rFonts w:ascii="Times New Roman" w:hAnsi="Times New Roman" w:cs="Times New Roman"/>
          <w:sz w:val="27"/>
          <w:szCs w:val="27"/>
        </w:rPr>
      </w:pPr>
      <w:r w:rsidRPr="00661D2E">
        <w:rPr>
          <w:rFonts w:ascii="Times New Roman" w:hAnsi="Times New Roman" w:cs="Times New Roman"/>
          <w:sz w:val="27"/>
          <w:szCs w:val="27"/>
        </w:rPr>
        <w:t>62961 человек -  членов семей, проживающих на территории Ленинградской области, имеющих среднедушевой денежный доход, не превышающий 40 процентов величины среднего дохода, сложившегося в Ленинградской области;</w:t>
      </w:r>
    </w:p>
    <w:p w:rsidR="00661D2E" w:rsidRPr="00661D2E" w:rsidRDefault="00661D2E" w:rsidP="00661D2E">
      <w:pPr>
        <w:spacing w:after="0" w:line="240" w:lineRule="auto"/>
        <w:ind w:firstLine="708"/>
        <w:jc w:val="both"/>
        <w:rPr>
          <w:rFonts w:ascii="Times New Roman" w:hAnsi="Times New Roman" w:cs="Times New Roman"/>
          <w:sz w:val="27"/>
          <w:szCs w:val="27"/>
        </w:rPr>
      </w:pPr>
      <w:r w:rsidRPr="00661D2E">
        <w:rPr>
          <w:rFonts w:ascii="Times New Roman" w:hAnsi="Times New Roman" w:cs="Times New Roman"/>
          <w:sz w:val="27"/>
          <w:szCs w:val="27"/>
        </w:rPr>
        <w:t>12 585 человек - членов семей, имеющих детей-инвалидов, проживающих на территории Ленинградской области, - получателей социальных услуг в организациях социального обслуживания (отделение дневного пребывания).</w:t>
      </w:r>
    </w:p>
    <w:p w:rsidR="00661D2E" w:rsidRPr="00661D2E" w:rsidRDefault="00661D2E" w:rsidP="00661D2E">
      <w:pPr>
        <w:spacing w:after="0" w:line="240" w:lineRule="auto"/>
        <w:ind w:firstLine="708"/>
        <w:rPr>
          <w:rFonts w:ascii="Times New Roman" w:hAnsi="Times New Roman" w:cs="Times New Roman"/>
          <w:sz w:val="27"/>
          <w:szCs w:val="27"/>
        </w:rPr>
      </w:pPr>
      <w:r w:rsidRPr="00661D2E">
        <w:rPr>
          <w:rFonts w:ascii="Times New Roman" w:hAnsi="Times New Roman" w:cs="Times New Roman"/>
          <w:sz w:val="27"/>
          <w:szCs w:val="27"/>
        </w:rPr>
        <w:t>Итого: 149 924 человека.</w:t>
      </w:r>
    </w:p>
    <w:p w:rsidR="00661D2E" w:rsidRPr="00661D2E" w:rsidRDefault="00661D2E" w:rsidP="00661D2E">
      <w:pPr>
        <w:spacing w:after="0" w:line="240" w:lineRule="auto"/>
        <w:ind w:firstLine="708"/>
        <w:jc w:val="both"/>
        <w:rPr>
          <w:rFonts w:ascii="Times New Roman" w:eastAsia="Times New Roman" w:hAnsi="Times New Roman" w:cs="Times New Roman"/>
          <w:sz w:val="27"/>
          <w:szCs w:val="27"/>
          <w:lang w:eastAsia="ru-RU"/>
        </w:rPr>
      </w:pPr>
      <w:r w:rsidRPr="00661D2E">
        <w:rPr>
          <w:rFonts w:ascii="Times New Roman" w:hAnsi="Times New Roman" w:cs="Times New Roman"/>
          <w:sz w:val="27"/>
          <w:szCs w:val="27"/>
        </w:rPr>
        <w:t xml:space="preserve">По поручению Губернатора Ленинградской области предлагается закупить </w:t>
      </w:r>
      <w:r w:rsidRPr="00661D2E">
        <w:rPr>
          <w:rFonts w:ascii="Times New Roman" w:eastAsia="Times New Roman" w:hAnsi="Times New Roman" w:cs="Times New Roman"/>
          <w:sz w:val="27"/>
          <w:szCs w:val="27"/>
          <w:lang w:eastAsia="ru-RU"/>
        </w:rPr>
        <w:t>средства индивидуальной защиты органов дыхания (гигиенические маски) из расчета 10 штук одноразовых гигиенических масок на человека, соответственно потребуется 1 499 240 масок.</w:t>
      </w:r>
    </w:p>
    <w:p w:rsidR="00661D2E" w:rsidRPr="00661D2E" w:rsidRDefault="00661D2E" w:rsidP="00661D2E">
      <w:pPr>
        <w:spacing w:after="0" w:line="240" w:lineRule="auto"/>
        <w:ind w:firstLine="708"/>
        <w:jc w:val="both"/>
        <w:rPr>
          <w:rFonts w:ascii="Times New Roman" w:eastAsia="Times New Roman" w:hAnsi="Times New Roman" w:cs="Times New Roman"/>
          <w:sz w:val="27"/>
          <w:szCs w:val="27"/>
          <w:lang w:eastAsia="ru-RU"/>
        </w:rPr>
      </w:pPr>
      <w:r w:rsidRPr="00661D2E">
        <w:rPr>
          <w:rFonts w:ascii="Times New Roman" w:eastAsia="Times New Roman" w:hAnsi="Times New Roman" w:cs="Times New Roman"/>
          <w:sz w:val="27"/>
          <w:szCs w:val="27"/>
          <w:lang w:eastAsia="ru-RU"/>
        </w:rPr>
        <w:t>Считаем необходимым предусмотреть резерв в количестве– 760 штук.</w:t>
      </w:r>
    </w:p>
    <w:p w:rsidR="00661D2E" w:rsidRPr="00661D2E" w:rsidRDefault="00661D2E" w:rsidP="00661D2E">
      <w:pPr>
        <w:spacing w:after="0" w:line="240" w:lineRule="auto"/>
        <w:ind w:firstLine="708"/>
        <w:jc w:val="both"/>
        <w:rPr>
          <w:rFonts w:ascii="Times New Roman" w:eastAsia="Times New Roman" w:hAnsi="Times New Roman" w:cs="Times New Roman"/>
          <w:sz w:val="27"/>
          <w:szCs w:val="27"/>
          <w:lang w:eastAsia="ru-RU"/>
        </w:rPr>
      </w:pPr>
      <w:proofErr w:type="gramStart"/>
      <w:r w:rsidRPr="00661D2E">
        <w:rPr>
          <w:rFonts w:ascii="Times New Roman" w:eastAsia="Times New Roman" w:hAnsi="Times New Roman" w:cs="Times New Roman"/>
          <w:sz w:val="27"/>
          <w:szCs w:val="27"/>
          <w:lang w:eastAsia="ru-RU"/>
        </w:rPr>
        <w:t>Согласно</w:t>
      </w:r>
      <w:proofErr w:type="gramEnd"/>
      <w:r w:rsidRPr="00661D2E">
        <w:rPr>
          <w:rFonts w:ascii="Times New Roman" w:eastAsia="Times New Roman" w:hAnsi="Times New Roman" w:cs="Times New Roman"/>
          <w:sz w:val="27"/>
          <w:szCs w:val="27"/>
          <w:lang w:eastAsia="ru-RU"/>
        </w:rPr>
        <w:t xml:space="preserve"> коммерческого предложения, поступившего от ЛОГП «</w:t>
      </w:r>
      <w:proofErr w:type="spellStart"/>
      <w:r w:rsidRPr="00661D2E">
        <w:rPr>
          <w:rFonts w:ascii="Times New Roman" w:eastAsia="Times New Roman" w:hAnsi="Times New Roman" w:cs="Times New Roman"/>
          <w:sz w:val="27"/>
          <w:szCs w:val="27"/>
          <w:lang w:eastAsia="ru-RU"/>
        </w:rPr>
        <w:t>Ленфарм</w:t>
      </w:r>
      <w:proofErr w:type="spellEnd"/>
      <w:r w:rsidRPr="00661D2E">
        <w:rPr>
          <w:rFonts w:ascii="Times New Roman" w:eastAsia="Times New Roman" w:hAnsi="Times New Roman" w:cs="Times New Roman"/>
          <w:sz w:val="27"/>
          <w:szCs w:val="27"/>
          <w:lang w:eastAsia="ru-RU"/>
        </w:rPr>
        <w:t>» при закупке от 100050 штук стоимость маски составляет 21 рубль за штуку, в том числе НДС.</w:t>
      </w:r>
    </w:p>
    <w:p w:rsidR="00661D2E" w:rsidRPr="00661D2E" w:rsidRDefault="00661D2E" w:rsidP="00661D2E">
      <w:pPr>
        <w:spacing w:after="0" w:line="240" w:lineRule="auto"/>
        <w:ind w:firstLine="708"/>
        <w:jc w:val="both"/>
        <w:rPr>
          <w:rFonts w:ascii="Times New Roman" w:eastAsia="Times New Roman" w:hAnsi="Times New Roman" w:cs="Times New Roman"/>
          <w:sz w:val="27"/>
          <w:szCs w:val="27"/>
          <w:lang w:eastAsia="ru-RU"/>
        </w:rPr>
      </w:pPr>
      <w:r w:rsidRPr="00661D2E">
        <w:rPr>
          <w:rFonts w:ascii="Times New Roman" w:eastAsia="Times New Roman" w:hAnsi="Times New Roman" w:cs="Times New Roman"/>
          <w:sz w:val="27"/>
          <w:szCs w:val="27"/>
          <w:lang w:eastAsia="ru-RU"/>
        </w:rPr>
        <w:t>Дополнительно, предлагается распределить 30 000 многоразовых гигиенических масок по цене 96 рублей за штуку, согласно коммерческому предложению, поступившему от ООО «</w:t>
      </w:r>
      <w:proofErr w:type="spellStart"/>
      <w:r w:rsidRPr="00661D2E">
        <w:rPr>
          <w:rFonts w:ascii="Times New Roman" w:eastAsia="Times New Roman" w:hAnsi="Times New Roman" w:cs="Times New Roman"/>
          <w:sz w:val="27"/>
          <w:szCs w:val="27"/>
          <w:lang w:eastAsia="ru-RU"/>
        </w:rPr>
        <w:t>Комацо</w:t>
      </w:r>
      <w:proofErr w:type="gramStart"/>
      <w:r w:rsidRPr="00661D2E">
        <w:rPr>
          <w:rFonts w:ascii="Times New Roman" w:eastAsia="Times New Roman" w:hAnsi="Times New Roman" w:cs="Times New Roman"/>
          <w:sz w:val="27"/>
          <w:szCs w:val="27"/>
          <w:lang w:eastAsia="ru-RU"/>
        </w:rPr>
        <w:t>.р</w:t>
      </w:r>
      <w:proofErr w:type="gramEnd"/>
      <w:r w:rsidRPr="00661D2E">
        <w:rPr>
          <w:rFonts w:ascii="Times New Roman" w:eastAsia="Times New Roman" w:hAnsi="Times New Roman" w:cs="Times New Roman"/>
          <w:sz w:val="27"/>
          <w:szCs w:val="27"/>
          <w:lang w:eastAsia="ru-RU"/>
        </w:rPr>
        <w:t>у</w:t>
      </w:r>
      <w:proofErr w:type="spellEnd"/>
      <w:r w:rsidRPr="00661D2E">
        <w:rPr>
          <w:rFonts w:ascii="Times New Roman" w:eastAsia="Times New Roman" w:hAnsi="Times New Roman" w:cs="Times New Roman"/>
          <w:sz w:val="27"/>
          <w:szCs w:val="27"/>
          <w:lang w:eastAsia="ru-RU"/>
        </w:rPr>
        <w:t>».</w:t>
      </w:r>
    </w:p>
    <w:p w:rsidR="00661D2E" w:rsidRPr="00661D2E" w:rsidRDefault="00661D2E" w:rsidP="00661D2E">
      <w:pPr>
        <w:spacing w:after="0" w:line="240" w:lineRule="auto"/>
        <w:ind w:firstLine="708"/>
        <w:jc w:val="both"/>
        <w:rPr>
          <w:rFonts w:ascii="Times New Roman" w:eastAsia="Times New Roman" w:hAnsi="Times New Roman" w:cs="Times New Roman"/>
          <w:sz w:val="27"/>
          <w:szCs w:val="27"/>
          <w:lang w:eastAsia="ru-RU"/>
        </w:rPr>
      </w:pPr>
      <w:r w:rsidRPr="00661D2E">
        <w:rPr>
          <w:rFonts w:ascii="Times New Roman" w:eastAsia="Times New Roman" w:hAnsi="Times New Roman" w:cs="Times New Roman"/>
          <w:sz w:val="27"/>
          <w:szCs w:val="27"/>
          <w:lang w:eastAsia="ru-RU"/>
        </w:rPr>
        <w:t>Расчет:</w:t>
      </w:r>
    </w:p>
    <w:p w:rsidR="00661D2E" w:rsidRPr="00661D2E" w:rsidRDefault="00661D2E" w:rsidP="00661D2E">
      <w:pPr>
        <w:spacing w:after="0" w:line="240" w:lineRule="auto"/>
        <w:ind w:firstLine="708"/>
        <w:jc w:val="both"/>
        <w:rPr>
          <w:rFonts w:ascii="Times New Roman" w:eastAsia="Times New Roman" w:hAnsi="Times New Roman" w:cs="Times New Roman"/>
          <w:sz w:val="27"/>
          <w:szCs w:val="27"/>
          <w:lang w:eastAsia="ru-RU"/>
        </w:rPr>
      </w:pPr>
      <w:r w:rsidRPr="00661D2E">
        <w:rPr>
          <w:rFonts w:ascii="Times New Roman" w:eastAsia="Times New Roman" w:hAnsi="Times New Roman" w:cs="Times New Roman"/>
          <w:sz w:val="27"/>
          <w:szCs w:val="27"/>
          <w:lang w:eastAsia="ru-RU"/>
        </w:rPr>
        <w:t>149 924 человека х 10 штук х 21 рубль + 760 штук х 21 рубль = 31 500 000 рублей – одноразовые гигиенические маски</w:t>
      </w:r>
    </w:p>
    <w:p w:rsidR="00661D2E" w:rsidRPr="00661D2E" w:rsidRDefault="00661D2E" w:rsidP="00661D2E">
      <w:pPr>
        <w:spacing w:after="0" w:line="240" w:lineRule="auto"/>
        <w:ind w:firstLine="708"/>
        <w:jc w:val="both"/>
        <w:rPr>
          <w:rFonts w:ascii="Times New Roman" w:hAnsi="Times New Roman" w:cs="Times New Roman"/>
          <w:sz w:val="27"/>
          <w:szCs w:val="27"/>
        </w:rPr>
      </w:pPr>
      <w:r w:rsidRPr="00661D2E">
        <w:rPr>
          <w:rFonts w:ascii="Times New Roman" w:hAnsi="Times New Roman" w:cs="Times New Roman"/>
          <w:sz w:val="27"/>
          <w:szCs w:val="27"/>
        </w:rPr>
        <w:t>30 000 штук х 96 рублей= 2 880 000 рублей.</w:t>
      </w:r>
    </w:p>
    <w:p w:rsidR="00661D2E" w:rsidRPr="00661D2E" w:rsidRDefault="00661D2E" w:rsidP="00661D2E">
      <w:pPr>
        <w:spacing w:after="0" w:line="240" w:lineRule="auto"/>
        <w:ind w:firstLine="708"/>
        <w:jc w:val="both"/>
        <w:rPr>
          <w:rFonts w:ascii="Times New Roman" w:hAnsi="Times New Roman" w:cs="Times New Roman"/>
          <w:sz w:val="27"/>
          <w:szCs w:val="27"/>
        </w:rPr>
      </w:pPr>
      <w:r w:rsidRPr="00661D2E">
        <w:rPr>
          <w:rFonts w:ascii="Times New Roman" w:hAnsi="Times New Roman" w:cs="Times New Roman"/>
          <w:sz w:val="27"/>
          <w:szCs w:val="27"/>
        </w:rPr>
        <w:lastRenderedPageBreak/>
        <w:t>Общая потребность в дополнительных средствах областного бюджета составит 34 380 000 рублей.</w:t>
      </w:r>
    </w:p>
    <w:p w:rsidR="00A629CC" w:rsidRPr="004D018D" w:rsidRDefault="00A629CC" w:rsidP="00A629C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629CC" w:rsidRPr="004D018D" w:rsidRDefault="00A629CC" w:rsidP="00A629CC">
      <w:pPr>
        <w:widowControl w:val="0"/>
        <w:autoSpaceDE w:val="0"/>
        <w:autoSpaceDN w:val="0"/>
        <w:adjustRightInd w:val="0"/>
        <w:spacing w:after="0" w:line="240" w:lineRule="auto"/>
        <w:jc w:val="both"/>
        <w:rPr>
          <w:rFonts w:ascii="Times New Roman" w:hAnsi="Times New Roman" w:cs="Times New Roman"/>
          <w:sz w:val="28"/>
          <w:szCs w:val="28"/>
        </w:rPr>
      </w:pPr>
      <w:r w:rsidRPr="004D018D">
        <w:rPr>
          <w:rFonts w:ascii="Times New Roman" w:hAnsi="Times New Roman" w:cs="Times New Roman"/>
          <w:sz w:val="28"/>
          <w:szCs w:val="28"/>
        </w:rPr>
        <w:t>Председатель комитета</w:t>
      </w:r>
    </w:p>
    <w:p w:rsidR="00A629CC" w:rsidRPr="004D018D" w:rsidRDefault="00A629CC" w:rsidP="00A629CC">
      <w:pPr>
        <w:widowControl w:val="0"/>
        <w:autoSpaceDE w:val="0"/>
        <w:autoSpaceDN w:val="0"/>
        <w:adjustRightInd w:val="0"/>
        <w:spacing w:after="0" w:line="240" w:lineRule="auto"/>
        <w:jc w:val="both"/>
        <w:rPr>
          <w:rFonts w:ascii="Times New Roman" w:hAnsi="Times New Roman" w:cs="Times New Roman"/>
          <w:sz w:val="28"/>
          <w:szCs w:val="28"/>
        </w:rPr>
      </w:pPr>
      <w:r w:rsidRPr="004D018D">
        <w:rPr>
          <w:rFonts w:ascii="Times New Roman" w:hAnsi="Times New Roman" w:cs="Times New Roman"/>
          <w:sz w:val="28"/>
          <w:szCs w:val="28"/>
        </w:rPr>
        <w:t xml:space="preserve">по развитию малого, среднего бизнеса </w:t>
      </w:r>
    </w:p>
    <w:p w:rsidR="00A629CC" w:rsidRPr="004D018D" w:rsidRDefault="00A629CC" w:rsidP="00A629CC">
      <w:pPr>
        <w:widowControl w:val="0"/>
        <w:autoSpaceDE w:val="0"/>
        <w:autoSpaceDN w:val="0"/>
        <w:adjustRightInd w:val="0"/>
        <w:spacing w:after="0" w:line="240" w:lineRule="auto"/>
        <w:jc w:val="both"/>
        <w:rPr>
          <w:rFonts w:ascii="Times New Roman" w:hAnsi="Times New Roman" w:cs="Times New Roman"/>
          <w:sz w:val="28"/>
          <w:szCs w:val="28"/>
        </w:rPr>
      </w:pPr>
      <w:r w:rsidRPr="004D018D">
        <w:rPr>
          <w:rFonts w:ascii="Times New Roman" w:hAnsi="Times New Roman" w:cs="Times New Roman"/>
          <w:sz w:val="28"/>
          <w:szCs w:val="28"/>
        </w:rPr>
        <w:t xml:space="preserve">и потребительского рынка </w:t>
      </w:r>
    </w:p>
    <w:p w:rsidR="00A629CC" w:rsidRPr="003F7ECD" w:rsidRDefault="00A629CC" w:rsidP="004D018D">
      <w:pPr>
        <w:widowControl w:val="0"/>
        <w:autoSpaceDE w:val="0"/>
        <w:autoSpaceDN w:val="0"/>
        <w:adjustRightInd w:val="0"/>
        <w:spacing w:after="0" w:line="240" w:lineRule="auto"/>
        <w:jc w:val="both"/>
        <w:rPr>
          <w:rFonts w:ascii="Times New Roman" w:hAnsi="Times New Roman" w:cs="Times New Roman"/>
          <w:sz w:val="28"/>
          <w:szCs w:val="28"/>
        </w:rPr>
      </w:pPr>
      <w:r w:rsidRPr="004D018D">
        <w:rPr>
          <w:rFonts w:ascii="Times New Roman" w:hAnsi="Times New Roman" w:cs="Times New Roman"/>
          <w:sz w:val="28"/>
          <w:szCs w:val="28"/>
        </w:rPr>
        <w:t>Ленинградской области                                                                 С.И. Нерушай</w:t>
      </w:r>
    </w:p>
    <w:sectPr w:rsidR="00A629CC" w:rsidRPr="003F7ECD" w:rsidSect="000C53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528" w:rsidRDefault="00781528" w:rsidP="00AB7F40">
      <w:pPr>
        <w:spacing w:after="0" w:line="240" w:lineRule="auto"/>
      </w:pPr>
      <w:r>
        <w:separator/>
      </w:r>
    </w:p>
  </w:endnote>
  <w:endnote w:type="continuationSeparator" w:id="0">
    <w:p w:rsidR="00781528" w:rsidRDefault="00781528" w:rsidP="00AB7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528" w:rsidRDefault="00781528" w:rsidP="00AB7F40">
      <w:pPr>
        <w:spacing w:after="0" w:line="240" w:lineRule="auto"/>
      </w:pPr>
      <w:r>
        <w:separator/>
      </w:r>
    </w:p>
  </w:footnote>
  <w:footnote w:type="continuationSeparator" w:id="0">
    <w:p w:rsidR="00781528" w:rsidRDefault="00781528" w:rsidP="00AB7F40">
      <w:pPr>
        <w:spacing w:after="0" w:line="240" w:lineRule="auto"/>
      </w:pPr>
      <w:r>
        <w:continuationSeparator/>
      </w:r>
    </w:p>
  </w:footnote>
  <w:footnote w:id="1">
    <w:p w:rsidR="00AB7F40" w:rsidRDefault="00AB7F40" w:rsidP="009A337F">
      <w:pPr>
        <w:pStyle w:val="a5"/>
        <w:jc w:val="both"/>
      </w:pPr>
      <w:r>
        <w:rPr>
          <w:rStyle w:val="a7"/>
        </w:rPr>
        <w:footnoteRef/>
      </w:r>
      <w:r>
        <w:t xml:space="preserve"> </w:t>
      </w:r>
      <w:r w:rsidRPr="00FF3BFF">
        <w:t>Осуществлявшие дея</w:t>
      </w:r>
      <w:r w:rsidR="004F7E28" w:rsidRPr="00FF3BFF">
        <w:t>тельность до вступления в силу Методических рекомендаций МР 3.1.0178-20, утвержденных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w:t>
      </w:r>
      <w:r w:rsidR="009A337F" w:rsidRPr="00FF3BFF">
        <w:t xml:space="preserve"> </w:t>
      </w:r>
      <w:r w:rsidR="004F7E28" w:rsidRPr="00FF3BFF">
        <w:t>8 мая 2020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17827"/>
    <w:multiLevelType w:val="hybridMultilevel"/>
    <w:tmpl w:val="69B01940"/>
    <w:lvl w:ilvl="0" w:tplc="AC70D9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ECD"/>
    <w:rsid w:val="000319E6"/>
    <w:rsid w:val="00052E87"/>
    <w:rsid w:val="000B4EF8"/>
    <w:rsid w:val="000E3689"/>
    <w:rsid w:val="000E668C"/>
    <w:rsid w:val="000E79D7"/>
    <w:rsid w:val="00107236"/>
    <w:rsid w:val="00116710"/>
    <w:rsid w:val="00196261"/>
    <w:rsid w:val="001F4DEF"/>
    <w:rsid w:val="002000CA"/>
    <w:rsid w:val="00245D1D"/>
    <w:rsid w:val="00253749"/>
    <w:rsid w:val="002675CD"/>
    <w:rsid w:val="00282773"/>
    <w:rsid w:val="002957AF"/>
    <w:rsid w:val="002A27A9"/>
    <w:rsid w:val="0034480B"/>
    <w:rsid w:val="00346785"/>
    <w:rsid w:val="003601E4"/>
    <w:rsid w:val="00367A36"/>
    <w:rsid w:val="003F7ECD"/>
    <w:rsid w:val="00411567"/>
    <w:rsid w:val="00445337"/>
    <w:rsid w:val="00491726"/>
    <w:rsid w:val="004B7DEE"/>
    <w:rsid w:val="004D018D"/>
    <w:rsid w:val="004D6F45"/>
    <w:rsid w:val="004F7A3B"/>
    <w:rsid w:val="004F7E28"/>
    <w:rsid w:val="005723D1"/>
    <w:rsid w:val="005B1E4D"/>
    <w:rsid w:val="005B1FD0"/>
    <w:rsid w:val="005C7F0C"/>
    <w:rsid w:val="005D5312"/>
    <w:rsid w:val="005D699F"/>
    <w:rsid w:val="00661D2E"/>
    <w:rsid w:val="00665B0A"/>
    <w:rsid w:val="00680B71"/>
    <w:rsid w:val="00684EE5"/>
    <w:rsid w:val="00687C92"/>
    <w:rsid w:val="006D0003"/>
    <w:rsid w:val="007311E7"/>
    <w:rsid w:val="00770AAE"/>
    <w:rsid w:val="00781528"/>
    <w:rsid w:val="007B0AD2"/>
    <w:rsid w:val="007B1EEF"/>
    <w:rsid w:val="007C65B6"/>
    <w:rsid w:val="007E2F91"/>
    <w:rsid w:val="008E57DD"/>
    <w:rsid w:val="008F410B"/>
    <w:rsid w:val="0097568E"/>
    <w:rsid w:val="009A337F"/>
    <w:rsid w:val="009C65A7"/>
    <w:rsid w:val="00A06A4A"/>
    <w:rsid w:val="00A44D78"/>
    <w:rsid w:val="00A629CC"/>
    <w:rsid w:val="00A6395E"/>
    <w:rsid w:val="00A966DF"/>
    <w:rsid w:val="00AB7F40"/>
    <w:rsid w:val="00AF2EE8"/>
    <w:rsid w:val="00B46897"/>
    <w:rsid w:val="00B65932"/>
    <w:rsid w:val="00BF0C64"/>
    <w:rsid w:val="00BF1BF4"/>
    <w:rsid w:val="00C3159B"/>
    <w:rsid w:val="00CE407F"/>
    <w:rsid w:val="00D9134F"/>
    <w:rsid w:val="00D94043"/>
    <w:rsid w:val="00DD6105"/>
    <w:rsid w:val="00E31A47"/>
    <w:rsid w:val="00E321D9"/>
    <w:rsid w:val="00E3635A"/>
    <w:rsid w:val="00E3761F"/>
    <w:rsid w:val="00E7098A"/>
    <w:rsid w:val="00E94390"/>
    <w:rsid w:val="00EA13E7"/>
    <w:rsid w:val="00EF2A09"/>
    <w:rsid w:val="00F3415B"/>
    <w:rsid w:val="00F74920"/>
    <w:rsid w:val="00FF26BF"/>
    <w:rsid w:val="00FF3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7E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F7E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F7EC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D61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6105"/>
    <w:rPr>
      <w:rFonts w:ascii="Tahoma" w:hAnsi="Tahoma" w:cs="Tahoma"/>
      <w:sz w:val="16"/>
      <w:szCs w:val="16"/>
    </w:rPr>
  </w:style>
  <w:style w:type="paragraph" w:styleId="a5">
    <w:name w:val="footnote text"/>
    <w:basedOn w:val="a"/>
    <w:link w:val="a6"/>
    <w:uiPriority w:val="99"/>
    <w:semiHidden/>
    <w:unhideWhenUsed/>
    <w:rsid w:val="00AB7F40"/>
    <w:pPr>
      <w:spacing w:after="0" w:line="240" w:lineRule="auto"/>
    </w:pPr>
    <w:rPr>
      <w:sz w:val="20"/>
      <w:szCs w:val="20"/>
    </w:rPr>
  </w:style>
  <w:style w:type="character" w:customStyle="1" w:styleId="a6">
    <w:name w:val="Текст сноски Знак"/>
    <w:basedOn w:val="a0"/>
    <w:link w:val="a5"/>
    <w:uiPriority w:val="99"/>
    <w:semiHidden/>
    <w:rsid w:val="00AB7F40"/>
    <w:rPr>
      <w:sz w:val="20"/>
      <w:szCs w:val="20"/>
    </w:rPr>
  </w:style>
  <w:style w:type="character" w:styleId="a7">
    <w:name w:val="footnote reference"/>
    <w:basedOn w:val="a0"/>
    <w:uiPriority w:val="99"/>
    <w:semiHidden/>
    <w:unhideWhenUsed/>
    <w:rsid w:val="00AB7F4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7E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F7E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F7EC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D61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6105"/>
    <w:rPr>
      <w:rFonts w:ascii="Tahoma" w:hAnsi="Tahoma" w:cs="Tahoma"/>
      <w:sz w:val="16"/>
      <w:szCs w:val="16"/>
    </w:rPr>
  </w:style>
  <w:style w:type="paragraph" w:styleId="a5">
    <w:name w:val="footnote text"/>
    <w:basedOn w:val="a"/>
    <w:link w:val="a6"/>
    <w:uiPriority w:val="99"/>
    <w:semiHidden/>
    <w:unhideWhenUsed/>
    <w:rsid w:val="00AB7F40"/>
    <w:pPr>
      <w:spacing w:after="0" w:line="240" w:lineRule="auto"/>
    </w:pPr>
    <w:rPr>
      <w:sz w:val="20"/>
      <w:szCs w:val="20"/>
    </w:rPr>
  </w:style>
  <w:style w:type="character" w:customStyle="1" w:styleId="a6">
    <w:name w:val="Текст сноски Знак"/>
    <w:basedOn w:val="a0"/>
    <w:link w:val="a5"/>
    <w:uiPriority w:val="99"/>
    <w:semiHidden/>
    <w:rsid w:val="00AB7F40"/>
    <w:rPr>
      <w:sz w:val="20"/>
      <w:szCs w:val="20"/>
    </w:rPr>
  </w:style>
  <w:style w:type="character" w:styleId="a7">
    <w:name w:val="footnote reference"/>
    <w:basedOn w:val="a0"/>
    <w:uiPriority w:val="99"/>
    <w:semiHidden/>
    <w:unhideWhenUsed/>
    <w:rsid w:val="00AB7F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B77753C2327D3CD1440C117FE8B04BF49F9E06F88834BBED1EF74534B8033F363C19652EDA8FC7D8B17E4437XFW9I" TargetMode="External"/><Relationship Id="rId5" Type="http://schemas.openxmlformats.org/officeDocument/2006/relationships/settings" Target="settings.xml"/><Relationship Id="rId10" Type="http://schemas.openxmlformats.org/officeDocument/2006/relationships/hyperlink" Target="consultantplus://offline/ref=C9B77753C2327D3CD1440C117FE8B04BF49F9E06F88834BBED1EF74534B8033F363C19652EDA8FC7D8B17E4437XFW9I" TargetMode="External"/><Relationship Id="rId4" Type="http://schemas.microsoft.com/office/2007/relationships/stylesWithEffects" Target="stylesWithEffects.xml"/><Relationship Id="rId9" Type="http://schemas.openxmlformats.org/officeDocument/2006/relationships/hyperlink" Target="consultantplus://offline/ref=F9B6D9784CAFF6EF4E1EEEA4F8203F0756CC1B793A671F84D407EDB1CB528A650FA4C3ABB3C6611A47267F1EA2s6J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37B43-B75D-4981-9835-8F1FE984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13</Pages>
  <Words>2780</Words>
  <Characters>15849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Владимировна Решетникова</dc:creator>
  <cp:lastModifiedBy>Елизавета Григорьевна Фугенфирова</cp:lastModifiedBy>
  <cp:revision>11</cp:revision>
  <cp:lastPrinted>2020-05-18T10:36:00Z</cp:lastPrinted>
  <dcterms:created xsi:type="dcterms:W3CDTF">2020-05-18T09:37:00Z</dcterms:created>
  <dcterms:modified xsi:type="dcterms:W3CDTF">2020-05-19T08:53:00Z</dcterms:modified>
</cp:coreProperties>
</file>